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CED263C" w14:textId="3FE0D25B" w:rsidR="00F87338" w:rsidRPr="0079370B" w:rsidRDefault="000B4107" w:rsidP="00F87338">
      <w:pPr>
        <w:suppressAutoHyphens w:val="0"/>
        <w:spacing w:before="1440" w:after="360"/>
        <w:ind w:left="57"/>
        <w:contextualSpacing/>
        <w:jc w:val="center"/>
        <w:textAlignment w:val="auto"/>
        <w:rPr>
          <w:rFonts w:asciiTheme="minorHAnsi" w:eastAsia="Calibri" w:hAnsiTheme="minorHAnsi" w:cstheme="minorHAnsi"/>
          <w:b/>
          <w:color w:val="EE0000"/>
          <w:sz w:val="32"/>
          <w:szCs w:val="32"/>
          <w:lang w:val="sr-Cyrl-RS"/>
        </w:rPr>
      </w:pPr>
      <w:r w:rsidRPr="0079370B">
        <w:rPr>
          <w:rFonts w:asciiTheme="minorHAnsi" w:eastAsia="Calibri" w:hAnsiTheme="minorHAnsi" w:cstheme="minorHAnsi"/>
          <w:b/>
          <w:noProof/>
          <w:color w:val="EE0000"/>
          <w:sz w:val="28"/>
          <w:szCs w:val="28"/>
          <w:lang w:val="sr-Cyrl-RS" w:eastAsia="sr-Cyrl-RS"/>
        </w:rPr>
        <w:drawing>
          <wp:anchor distT="0" distB="0" distL="114300" distR="114300" simplePos="0" relativeHeight="251662336" behindDoc="0" locked="0" layoutInCell="1" allowOverlap="1" wp14:anchorId="2EF2CCBE" wp14:editId="182CAFB8">
            <wp:simplePos x="0" y="0"/>
            <wp:positionH relativeFrom="margin">
              <wp:align>center</wp:align>
            </wp:positionH>
            <wp:positionV relativeFrom="paragraph">
              <wp:posOffset>52160</wp:posOffset>
            </wp:positionV>
            <wp:extent cx="1190104" cy="1920240"/>
            <wp:effectExtent l="0" t="0" r="0" b="3810"/>
            <wp:wrapNone/>
            <wp:docPr id="1" name="Picture 8" descr="Teking_logo 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 cstate="print"/>
                    <a:srcRect/>
                    <a:stretch>
                      <a:fillRect/>
                    </a:stretch>
                  </pic:blipFill>
                  <pic:spPr>
                    <a:xfrm>
                      <a:off x="0" y="0"/>
                      <a:ext cx="1190104" cy="1920240"/>
                    </a:xfrm>
                    <a:prstGeom prst="rect">
                      <a:avLst/>
                    </a:prstGeom>
                    <a:noFill/>
                    <a:ln>
                      <a:noFill/>
                      <a:prstDash/>
                    </a:ln>
                  </pic:spPr>
                </pic:pic>
              </a:graphicData>
            </a:graphic>
            <wp14:sizeRelH relativeFrom="margin">
              <wp14:pctWidth>0</wp14:pctWidth>
            </wp14:sizeRelH>
            <wp14:sizeRelV relativeFrom="margin">
              <wp14:pctHeight>0</wp14:pctHeight>
            </wp14:sizeRelV>
          </wp:anchor>
        </w:drawing>
      </w:r>
    </w:p>
    <w:p w14:paraId="19A91C4B" w14:textId="055DDEA5" w:rsidR="00D27631" w:rsidRPr="00B414B0" w:rsidRDefault="00D27631" w:rsidP="00B414B0">
      <w:pPr>
        <w:suppressAutoHyphens w:val="0"/>
        <w:spacing w:before="4320" w:after="360"/>
        <w:ind w:left="57"/>
        <w:jc w:val="center"/>
        <w:textAlignment w:val="auto"/>
        <w:rPr>
          <w:rFonts w:asciiTheme="minorHAnsi" w:eastAsia="Calibri" w:hAnsiTheme="minorHAnsi" w:cstheme="minorHAnsi"/>
          <w:b/>
          <w:spacing w:val="56"/>
          <w:sz w:val="32"/>
          <w:szCs w:val="32"/>
          <w:lang w:val="sr-Cyrl-RS"/>
        </w:rPr>
      </w:pPr>
      <w:r w:rsidRPr="00B414B0">
        <w:rPr>
          <w:rFonts w:asciiTheme="minorHAnsi" w:eastAsia="Calibri" w:hAnsiTheme="minorHAnsi" w:cstheme="minorHAnsi"/>
          <w:b/>
          <w:spacing w:val="56"/>
          <w:sz w:val="32"/>
          <w:szCs w:val="32"/>
          <w:lang w:val="sr-Cyrl-RS"/>
        </w:rPr>
        <w:t>ПЛАН ДЕТАЉНЕ РЕГУЛАЦИЈЕ</w:t>
      </w:r>
    </w:p>
    <w:p w14:paraId="4ED85985" w14:textId="77777777" w:rsidR="00B414B0" w:rsidRPr="00B414B0" w:rsidRDefault="00B414B0" w:rsidP="00B414B0">
      <w:pPr>
        <w:suppressAutoHyphens w:val="0"/>
        <w:ind w:left="58"/>
        <w:jc w:val="center"/>
        <w:textAlignment w:val="auto"/>
        <w:rPr>
          <w:rFonts w:asciiTheme="minorHAnsi" w:eastAsia="Calibri" w:hAnsiTheme="minorHAnsi" w:cstheme="minorHAnsi"/>
          <w:b/>
          <w:lang w:val="sr-Cyrl-RS"/>
        </w:rPr>
      </w:pPr>
      <w:bookmarkStart w:id="0" w:name="_Hlk118580839"/>
      <w:bookmarkStart w:id="1" w:name="_Hlk115613717"/>
      <w:r w:rsidRPr="00B414B0">
        <w:rPr>
          <w:rFonts w:asciiTheme="minorHAnsi" w:eastAsia="Calibri" w:hAnsiTheme="minorHAnsi" w:cstheme="minorHAnsi"/>
          <w:b/>
          <w:lang w:val="sr-Cyrl-RS"/>
        </w:rPr>
        <w:t>ЗА ИЗГРАДЊУ СОЛАРНЕ ЕЛЕКТРАНЕ</w:t>
      </w:r>
    </w:p>
    <w:bookmarkEnd w:id="0"/>
    <w:p w14:paraId="5CEF2732" w14:textId="77777777" w:rsidR="00B414B0" w:rsidRPr="00B414B0" w:rsidRDefault="00B414B0" w:rsidP="00B414B0">
      <w:pPr>
        <w:suppressAutoHyphens w:val="0"/>
        <w:ind w:left="58"/>
        <w:jc w:val="center"/>
        <w:textAlignment w:val="auto"/>
        <w:rPr>
          <w:rFonts w:asciiTheme="minorHAnsi" w:eastAsia="Calibri" w:hAnsiTheme="minorHAnsi" w:cstheme="minorHAnsi"/>
          <w:b/>
          <w:lang w:val="sr-Cyrl-RS"/>
        </w:rPr>
      </w:pPr>
      <w:r w:rsidRPr="00B414B0">
        <w:rPr>
          <w:rFonts w:asciiTheme="minorHAnsi" w:eastAsia="Calibri" w:hAnsiTheme="minorHAnsi" w:cstheme="minorHAnsi"/>
          <w:b/>
          <w:lang w:val="sr-Cyrl-RS"/>
        </w:rPr>
        <w:t>„НИШОР СОЛАР“ НА ЛОКАЛИТЕТУ У СЕЛУ НИШОР, ГРАД ПИРОТ</w:t>
      </w:r>
    </w:p>
    <w:p w14:paraId="516EEA08" w14:textId="21E3094B" w:rsidR="00D27631" w:rsidRPr="00B414B0" w:rsidRDefault="00D27631" w:rsidP="00B414B0">
      <w:pPr>
        <w:suppressAutoHyphens w:val="0"/>
        <w:ind w:left="58"/>
        <w:jc w:val="center"/>
        <w:textAlignment w:val="auto"/>
        <w:rPr>
          <w:rFonts w:asciiTheme="minorHAnsi" w:eastAsia="Calibri" w:hAnsiTheme="minorHAnsi" w:cstheme="minorHAnsi"/>
          <w:b/>
          <w:lang w:val="sr-Cyrl-RS"/>
        </w:rPr>
      </w:pPr>
    </w:p>
    <w:p w14:paraId="2514F43A" w14:textId="20D87D20" w:rsidR="000C543C" w:rsidRPr="00B414B0" w:rsidRDefault="000C543C" w:rsidP="00F87338">
      <w:pPr>
        <w:suppressAutoHyphens w:val="0"/>
        <w:spacing w:after="4920"/>
        <w:ind w:left="57"/>
        <w:jc w:val="right"/>
        <w:textAlignment w:val="auto"/>
        <w:rPr>
          <w:rFonts w:asciiTheme="minorHAnsi" w:hAnsiTheme="minorHAnsi" w:cstheme="minorHAnsi"/>
          <w:b/>
          <w:lang w:val="sr-Cyrl-RS"/>
        </w:rPr>
      </w:pPr>
    </w:p>
    <w:bookmarkEnd w:id="1"/>
    <w:p w14:paraId="28FC49DB" w14:textId="1C69B68E" w:rsidR="00D27631" w:rsidRPr="00B414B0" w:rsidRDefault="00D27631" w:rsidP="000B4107">
      <w:pPr>
        <w:suppressAutoHyphens w:val="0"/>
        <w:ind w:left="58"/>
        <w:jc w:val="center"/>
        <w:textAlignment w:val="auto"/>
        <w:rPr>
          <w:rFonts w:asciiTheme="minorHAnsi" w:hAnsiTheme="minorHAnsi" w:cstheme="minorHAnsi"/>
          <w:bCs/>
          <w:sz w:val="22"/>
          <w:szCs w:val="22"/>
          <w:lang w:val="sr-Cyrl-RS"/>
        </w:rPr>
      </w:pPr>
      <w:r w:rsidRPr="00B414B0">
        <w:rPr>
          <w:rFonts w:asciiTheme="minorHAnsi" w:eastAsia="Calibri" w:hAnsiTheme="minorHAnsi" w:cstheme="minorHAnsi"/>
          <w:bCs/>
          <w:sz w:val="22"/>
          <w:szCs w:val="22"/>
          <w:lang w:val="sr-Cyrl-RS"/>
        </w:rPr>
        <w:t>Ниш</w:t>
      </w:r>
      <w:r w:rsidR="00B414B0" w:rsidRPr="00B414B0">
        <w:rPr>
          <w:rFonts w:asciiTheme="minorHAnsi" w:eastAsia="Calibri" w:hAnsiTheme="minorHAnsi" w:cstheme="minorHAnsi"/>
          <w:bCs/>
          <w:sz w:val="22"/>
          <w:szCs w:val="22"/>
          <w:lang w:val="sr-Cyrl-RS"/>
        </w:rPr>
        <w:t xml:space="preserve">, </w:t>
      </w:r>
      <w:r w:rsidR="00971366">
        <w:rPr>
          <w:rFonts w:asciiTheme="minorHAnsi" w:eastAsia="Calibri" w:hAnsiTheme="minorHAnsi" w:cstheme="minorHAnsi"/>
          <w:bCs/>
          <w:sz w:val="22"/>
          <w:szCs w:val="22"/>
          <w:lang w:val="sr-Cyrl-RS"/>
        </w:rPr>
        <w:t>новембар</w:t>
      </w:r>
      <w:r w:rsidR="00B414B0" w:rsidRPr="00B414B0">
        <w:rPr>
          <w:rFonts w:asciiTheme="minorHAnsi" w:eastAsia="Calibri" w:hAnsiTheme="minorHAnsi" w:cstheme="minorHAnsi"/>
          <w:bCs/>
          <w:sz w:val="22"/>
          <w:szCs w:val="22"/>
          <w:lang w:val="sr-Cyrl-RS"/>
        </w:rPr>
        <w:t xml:space="preserve"> </w:t>
      </w:r>
      <w:r w:rsidRPr="00B414B0">
        <w:rPr>
          <w:rFonts w:asciiTheme="minorHAnsi" w:eastAsia="Calibri" w:hAnsiTheme="minorHAnsi" w:cstheme="minorHAnsi"/>
          <w:bCs/>
          <w:sz w:val="22"/>
          <w:szCs w:val="22"/>
          <w:lang w:val="sr-Cyrl-RS"/>
        </w:rPr>
        <w:t>2025. године</w:t>
      </w:r>
    </w:p>
    <w:p w14:paraId="71AA230F" w14:textId="77777777" w:rsidR="00D27631" w:rsidRPr="00B414B0" w:rsidRDefault="00D27631" w:rsidP="000B4107">
      <w:pPr>
        <w:suppressAutoHyphens w:val="0"/>
        <w:ind w:left="58"/>
        <w:jc w:val="center"/>
        <w:rPr>
          <w:rFonts w:asciiTheme="minorHAnsi" w:eastAsia="Calibri" w:hAnsiTheme="minorHAnsi" w:cstheme="minorHAnsi"/>
          <w:bCs/>
          <w:sz w:val="22"/>
          <w:szCs w:val="22"/>
          <w:lang w:val="sr-Cyrl-RS"/>
        </w:rPr>
      </w:pPr>
      <w:r w:rsidRPr="00B414B0">
        <w:rPr>
          <w:rFonts w:asciiTheme="minorHAnsi" w:eastAsia="Calibri" w:hAnsiTheme="minorHAnsi" w:cstheme="minorHAnsi"/>
          <w:bCs/>
          <w:sz w:val="22"/>
          <w:szCs w:val="22"/>
          <w:lang w:val="sr-Cyrl-RS"/>
        </w:rPr>
        <w:t>Текинг д.о.о.</w:t>
      </w:r>
    </w:p>
    <w:p w14:paraId="4FF5408A" w14:textId="7866AA5C" w:rsidR="00903559" w:rsidRPr="0079370B" w:rsidRDefault="00F87338" w:rsidP="000B4107">
      <w:pPr>
        <w:suppressAutoHyphens w:val="0"/>
        <w:jc w:val="center"/>
        <w:rPr>
          <w:rFonts w:asciiTheme="minorHAnsi" w:eastAsia="Calibri" w:hAnsiTheme="minorHAnsi" w:cstheme="minorHAnsi"/>
          <w:b/>
          <w:color w:val="EE0000"/>
          <w:sz w:val="28"/>
          <w:szCs w:val="28"/>
          <w:lang w:val="sr-Cyrl-RS"/>
        </w:rPr>
      </w:pPr>
      <w:r w:rsidRPr="0079370B">
        <w:rPr>
          <w:rFonts w:asciiTheme="minorHAnsi" w:eastAsia="Calibri" w:hAnsiTheme="minorHAnsi" w:cstheme="minorHAnsi"/>
          <w:b/>
          <w:color w:val="EE0000"/>
          <w:sz w:val="28"/>
          <w:szCs w:val="28"/>
          <w:lang w:val="sr-Cyrl-RS"/>
        </w:rPr>
        <w:br w:type="page"/>
      </w:r>
    </w:p>
    <w:p w14:paraId="0EB9C248" w14:textId="77777777" w:rsidR="00903559" w:rsidRPr="00B414B0" w:rsidRDefault="00903559" w:rsidP="00903559">
      <w:pPr>
        <w:suppressAutoHyphens w:val="0"/>
        <w:spacing w:after="240"/>
        <w:rPr>
          <w:rFonts w:asciiTheme="minorHAnsi" w:hAnsiTheme="minorHAnsi" w:cstheme="minorHAnsi"/>
          <w:lang w:val="sr-Cyrl-RS"/>
        </w:rPr>
      </w:pPr>
    </w:p>
    <w:p w14:paraId="075EF6F6" w14:textId="77777777" w:rsidR="00903559" w:rsidRPr="00B414B0" w:rsidRDefault="00903559" w:rsidP="00903559">
      <w:pPr>
        <w:suppressAutoHyphens w:val="0"/>
        <w:jc w:val="right"/>
        <w:textAlignment w:val="auto"/>
        <w:rPr>
          <w:rFonts w:asciiTheme="minorHAnsi" w:hAnsiTheme="minorHAnsi" w:cstheme="minorHAnsi"/>
          <w:sz w:val="20"/>
          <w:szCs w:val="20"/>
          <w:lang w:val="sr-Cyrl-RS"/>
        </w:rPr>
      </w:pPr>
      <w:r w:rsidRPr="00B414B0">
        <w:rPr>
          <w:rFonts w:asciiTheme="minorHAnsi" w:hAnsiTheme="minorHAnsi" w:cstheme="minorHAnsi"/>
          <w:noProof/>
          <w:sz w:val="20"/>
          <w:szCs w:val="20"/>
          <w:lang w:val="sr-Cyrl-RS" w:eastAsia="sr-Cyrl-RS"/>
        </w:rPr>
        <w:drawing>
          <wp:anchor distT="0" distB="0" distL="114300" distR="114300" simplePos="0" relativeHeight="251660288" behindDoc="0" locked="0" layoutInCell="1" allowOverlap="1" wp14:anchorId="24DC79CF" wp14:editId="3939C55A">
            <wp:simplePos x="0" y="0"/>
            <wp:positionH relativeFrom="column">
              <wp:posOffset>1694</wp:posOffset>
            </wp:positionH>
            <wp:positionV relativeFrom="paragraph">
              <wp:posOffset>69850</wp:posOffset>
            </wp:positionV>
            <wp:extent cx="787400" cy="1270000"/>
            <wp:effectExtent l="0" t="0" r="0" b="0"/>
            <wp:wrapNone/>
            <wp:docPr id="2" name="Picture 11" descr="Teking_logo 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 cstate="print"/>
                    <a:srcRect/>
                    <a:stretch>
                      <a:fillRect/>
                    </a:stretch>
                  </pic:blipFill>
                  <pic:spPr>
                    <a:xfrm>
                      <a:off x="0" y="0"/>
                      <a:ext cx="787400" cy="1270000"/>
                    </a:xfrm>
                    <a:prstGeom prst="rect">
                      <a:avLst/>
                    </a:prstGeom>
                    <a:noFill/>
                    <a:ln>
                      <a:noFill/>
                      <a:prstDash/>
                    </a:ln>
                  </pic:spPr>
                </pic:pic>
              </a:graphicData>
            </a:graphic>
          </wp:anchor>
        </w:drawing>
      </w:r>
      <w:r w:rsidRPr="00B414B0">
        <w:rPr>
          <w:rFonts w:asciiTheme="minorHAnsi" w:hAnsiTheme="minorHAnsi" w:cstheme="minorHAnsi"/>
          <w:sz w:val="20"/>
          <w:szCs w:val="20"/>
          <w:lang w:val="sr-Cyrl-RS"/>
        </w:rPr>
        <w:t>ТЕКИНГ  Д.О.О.</w:t>
      </w:r>
    </w:p>
    <w:p w14:paraId="6134F4B0" w14:textId="77777777" w:rsidR="00903559" w:rsidRPr="00B414B0" w:rsidRDefault="00903559" w:rsidP="00903559">
      <w:pPr>
        <w:suppressAutoHyphens w:val="0"/>
        <w:jc w:val="right"/>
        <w:textAlignment w:val="auto"/>
        <w:rPr>
          <w:rFonts w:asciiTheme="minorHAnsi" w:hAnsiTheme="minorHAnsi" w:cstheme="minorHAnsi"/>
          <w:sz w:val="20"/>
          <w:szCs w:val="20"/>
          <w:lang w:val="sr-Cyrl-RS"/>
        </w:rPr>
      </w:pPr>
      <w:r w:rsidRPr="00B414B0">
        <w:rPr>
          <w:rFonts w:asciiTheme="minorHAnsi" w:hAnsiTheme="minorHAnsi" w:cstheme="minorHAnsi"/>
          <w:sz w:val="20"/>
          <w:szCs w:val="20"/>
          <w:lang w:val="sr-Cyrl-RS"/>
        </w:rPr>
        <w:t>Огранак: TEKING ARCHITECTURE</w:t>
      </w:r>
    </w:p>
    <w:p w14:paraId="479BDC0E" w14:textId="77777777" w:rsidR="00903559" w:rsidRPr="00B414B0" w:rsidRDefault="00903559" w:rsidP="00903559">
      <w:pPr>
        <w:suppressAutoHyphens w:val="0"/>
        <w:jc w:val="right"/>
        <w:textAlignment w:val="auto"/>
        <w:rPr>
          <w:rFonts w:asciiTheme="minorHAnsi" w:hAnsiTheme="minorHAnsi" w:cstheme="minorHAnsi"/>
          <w:sz w:val="20"/>
          <w:szCs w:val="20"/>
          <w:lang w:val="sr-Cyrl-RS"/>
        </w:rPr>
      </w:pPr>
      <w:r w:rsidRPr="00B414B0">
        <w:rPr>
          <w:rFonts w:asciiTheme="minorHAnsi" w:hAnsiTheme="minorHAnsi" w:cstheme="minorHAnsi"/>
          <w:sz w:val="20"/>
          <w:szCs w:val="20"/>
          <w:lang w:val="sr-Cyrl-RS"/>
        </w:rPr>
        <w:t>Шифра делатности 7111</w:t>
      </w:r>
    </w:p>
    <w:p w14:paraId="4155CFF1" w14:textId="77777777" w:rsidR="00903559" w:rsidRPr="00B414B0" w:rsidRDefault="00903559" w:rsidP="00903559">
      <w:pPr>
        <w:suppressAutoHyphens w:val="0"/>
        <w:jc w:val="right"/>
        <w:textAlignment w:val="auto"/>
        <w:rPr>
          <w:rFonts w:asciiTheme="minorHAnsi" w:hAnsiTheme="minorHAnsi" w:cstheme="minorHAnsi"/>
          <w:lang w:val="sr-Cyrl-RS"/>
        </w:rPr>
      </w:pPr>
      <w:r w:rsidRPr="00B414B0">
        <w:rPr>
          <w:rFonts w:asciiTheme="minorHAnsi" w:hAnsiTheme="minorHAnsi" w:cstheme="minorHAnsi"/>
          <w:sz w:val="20"/>
          <w:szCs w:val="20"/>
          <w:lang w:val="sr-Cyrl-RS"/>
        </w:rPr>
        <w:t>Булевар Немањића 87/48, 18000 Ниш, Србија</w:t>
      </w:r>
    </w:p>
    <w:p w14:paraId="141715A3" w14:textId="77777777" w:rsidR="00903559" w:rsidRPr="00B414B0" w:rsidRDefault="00903559" w:rsidP="00903559">
      <w:pPr>
        <w:suppressAutoHyphens w:val="0"/>
        <w:jc w:val="right"/>
        <w:textAlignment w:val="auto"/>
        <w:rPr>
          <w:rFonts w:asciiTheme="minorHAnsi" w:hAnsiTheme="minorHAnsi" w:cstheme="minorHAnsi"/>
          <w:lang w:val="sr-Cyrl-RS"/>
        </w:rPr>
      </w:pPr>
      <w:r w:rsidRPr="00B414B0">
        <w:rPr>
          <w:rFonts w:asciiTheme="minorHAnsi" w:hAnsiTheme="minorHAnsi" w:cstheme="minorHAnsi"/>
          <w:sz w:val="20"/>
          <w:szCs w:val="20"/>
          <w:lang w:val="sr-Cyrl-RS"/>
        </w:rPr>
        <w:t>Седиште: Ул. Вожда Карађорђа 39,Ниш, Србија</w:t>
      </w:r>
    </w:p>
    <w:p w14:paraId="54A5D3D3" w14:textId="77777777" w:rsidR="00903559" w:rsidRPr="00B414B0" w:rsidRDefault="00903559" w:rsidP="00903559">
      <w:pPr>
        <w:suppressAutoHyphens w:val="0"/>
        <w:jc w:val="right"/>
        <w:textAlignment w:val="auto"/>
        <w:rPr>
          <w:rFonts w:asciiTheme="minorHAnsi" w:hAnsiTheme="minorHAnsi" w:cstheme="minorHAnsi"/>
          <w:lang w:val="sr-Cyrl-RS"/>
        </w:rPr>
      </w:pPr>
      <w:r w:rsidRPr="00B414B0">
        <w:rPr>
          <w:rFonts w:asciiTheme="minorHAnsi" w:hAnsiTheme="minorHAnsi" w:cstheme="minorHAnsi"/>
          <w:sz w:val="20"/>
          <w:szCs w:val="20"/>
          <w:lang w:val="sr-Cyrl-RS"/>
        </w:rPr>
        <w:t>Матични број: 06 06 98 86</w:t>
      </w:r>
    </w:p>
    <w:p w14:paraId="78BC15AC" w14:textId="77777777" w:rsidR="00903559" w:rsidRPr="00B414B0" w:rsidRDefault="00903559" w:rsidP="00903559">
      <w:pPr>
        <w:suppressAutoHyphens w:val="0"/>
        <w:jc w:val="right"/>
        <w:textAlignment w:val="auto"/>
        <w:rPr>
          <w:rFonts w:asciiTheme="minorHAnsi" w:hAnsiTheme="minorHAnsi" w:cstheme="minorHAnsi"/>
          <w:lang w:val="sr-Cyrl-RS"/>
        </w:rPr>
      </w:pPr>
      <w:r w:rsidRPr="00B414B0">
        <w:rPr>
          <w:rFonts w:asciiTheme="minorHAnsi" w:hAnsiTheme="minorHAnsi" w:cstheme="minorHAnsi"/>
          <w:sz w:val="20"/>
          <w:szCs w:val="20"/>
          <w:lang w:val="sr-Cyrl-RS"/>
        </w:rPr>
        <w:t>ПИБ 100338369</w:t>
      </w:r>
    </w:p>
    <w:p w14:paraId="0BC31D35" w14:textId="77777777" w:rsidR="00903559" w:rsidRPr="00214A19" w:rsidRDefault="00903559" w:rsidP="00214A19">
      <w:pPr>
        <w:suppressAutoHyphens w:val="0"/>
        <w:textAlignment w:val="auto"/>
        <w:rPr>
          <w:rFonts w:asciiTheme="minorHAnsi" w:hAnsiTheme="minorHAnsi" w:cstheme="minorHAnsi"/>
          <w:color w:val="EE0000"/>
          <w:lang w:val="en-GB"/>
        </w:rPr>
      </w:pPr>
    </w:p>
    <w:p w14:paraId="57441E5E" w14:textId="77777777" w:rsidR="00903559" w:rsidRPr="0079370B" w:rsidRDefault="00903559" w:rsidP="00903559">
      <w:pPr>
        <w:suppressAutoHyphens w:val="0"/>
        <w:jc w:val="right"/>
        <w:textAlignment w:val="auto"/>
        <w:rPr>
          <w:rFonts w:asciiTheme="minorHAnsi" w:hAnsiTheme="minorHAnsi" w:cstheme="minorHAnsi"/>
          <w:color w:val="EE0000"/>
          <w:lang w:val="sr-Cyrl-RS"/>
        </w:rPr>
      </w:pPr>
    </w:p>
    <w:p w14:paraId="237F24F0" w14:textId="77777777" w:rsidR="00214A19" w:rsidRPr="00214A19" w:rsidRDefault="00214A19" w:rsidP="00214A19">
      <w:pPr>
        <w:suppressAutoHyphens w:val="0"/>
        <w:spacing w:before="60"/>
        <w:rPr>
          <w:rFonts w:asciiTheme="minorHAnsi" w:hAnsiTheme="minorHAnsi" w:cstheme="minorHAnsi"/>
          <w:b/>
          <w:lang w:val="sr-Cyrl-RS"/>
        </w:rPr>
      </w:pPr>
      <w:r w:rsidRPr="00214A19">
        <w:rPr>
          <w:rFonts w:asciiTheme="minorHAnsi" w:hAnsiTheme="minorHAnsi" w:cstheme="minorHAnsi"/>
          <w:b/>
          <w:lang w:val="sr-Cyrl-RS"/>
        </w:rPr>
        <w:t xml:space="preserve">ПЛАН ДЕТАЉНЕ РЕГУЛАЦИЈЕ </w:t>
      </w:r>
    </w:p>
    <w:p w14:paraId="5FB8C4F5" w14:textId="77777777" w:rsidR="00214A19" w:rsidRPr="00214A19" w:rsidRDefault="00214A19" w:rsidP="00214A19">
      <w:pPr>
        <w:widowControl w:val="0"/>
        <w:rPr>
          <w:rFonts w:asciiTheme="minorHAnsi" w:hAnsiTheme="minorHAnsi" w:cstheme="minorHAnsi"/>
          <w:b/>
          <w:lang w:val="sr-Cyrl-RS"/>
        </w:rPr>
      </w:pPr>
      <w:r w:rsidRPr="00214A19">
        <w:rPr>
          <w:rFonts w:asciiTheme="minorHAnsi" w:hAnsiTheme="minorHAnsi" w:cstheme="minorHAnsi"/>
          <w:b/>
          <w:lang w:val="sr-Cyrl-RS"/>
        </w:rPr>
        <w:t>ЗА ИЗГРАДЊУ СОЛАРНЕ ЕЛЕКТРАНЕ „НИШОР СОЛАР“</w:t>
      </w:r>
    </w:p>
    <w:p w14:paraId="1F40FEB0" w14:textId="5EC797A9" w:rsidR="00903559" w:rsidRPr="00214A19" w:rsidRDefault="00214A19" w:rsidP="00903559">
      <w:pPr>
        <w:widowControl w:val="0"/>
        <w:rPr>
          <w:rFonts w:asciiTheme="minorHAnsi" w:hAnsiTheme="minorHAnsi" w:cstheme="minorHAnsi"/>
          <w:b/>
          <w:lang w:val="en-GB"/>
        </w:rPr>
      </w:pPr>
      <w:r w:rsidRPr="00214A19">
        <w:rPr>
          <w:rFonts w:asciiTheme="minorHAnsi" w:hAnsiTheme="minorHAnsi" w:cstheme="minorHAnsi"/>
          <w:b/>
          <w:lang w:val="sr-Cyrl-RS"/>
        </w:rPr>
        <w:t>НА ЛОКАЛИТЕТУ У СЕЛУ НИШОР, ГРАД ПИРОТ</w:t>
      </w:r>
    </w:p>
    <w:p w14:paraId="4D2C8FD8" w14:textId="07384E91" w:rsidR="00903559" w:rsidRDefault="00903559" w:rsidP="00903559">
      <w:pPr>
        <w:suppressAutoHyphens w:val="0"/>
        <w:spacing w:after="40"/>
        <w:rPr>
          <w:rFonts w:asciiTheme="minorHAnsi" w:hAnsiTheme="minorHAnsi" w:cstheme="minorHAnsi"/>
          <w:bCs/>
          <w:lang w:val="sr-Cyrl-RS"/>
        </w:rPr>
      </w:pPr>
    </w:p>
    <w:p w14:paraId="162AC4AE" w14:textId="77777777" w:rsidR="00EC19AD" w:rsidRPr="00214A19" w:rsidRDefault="00EC19AD" w:rsidP="00903559">
      <w:pPr>
        <w:suppressAutoHyphens w:val="0"/>
        <w:spacing w:after="40"/>
        <w:rPr>
          <w:rFonts w:asciiTheme="minorHAnsi" w:hAnsiTheme="minorHAnsi" w:cstheme="minorHAnsi"/>
          <w:bCs/>
          <w:lang w:val="sr-Cyrl-RS"/>
        </w:rPr>
      </w:pPr>
    </w:p>
    <w:p w14:paraId="41972982" w14:textId="77777777" w:rsidR="00903559" w:rsidRPr="00214A19" w:rsidRDefault="00903559" w:rsidP="00903559">
      <w:pPr>
        <w:suppressAutoHyphens w:val="0"/>
        <w:spacing w:after="40"/>
        <w:rPr>
          <w:rFonts w:asciiTheme="minorHAnsi" w:hAnsiTheme="minorHAnsi" w:cstheme="minorHAnsi"/>
          <w:bCs/>
          <w:lang w:val="sr-Cyrl-RS"/>
        </w:rPr>
      </w:pPr>
      <w:r w:rsidRPr="00214A19">
        <w:rPr>
          <w:rFonts w:asciiTheme="minorHAnsi" w:hAnsiTheme="minorHAnsi" w:cstheme="minorHAnsi"/>
          <w:bCs/>
          <w:lang w:val="sr-Cyrl-RS"/>
        </w:rPr>
        <w:t>НАРУЧИЛАЦ ПЛАНА:</w:t>
      </w:r>
      <w:r w:rsidRPr="00214A19">
        <w:rPr>
          <w:rFonts w:asciiTheme="minorHAnsi" w:hAnsiTheme="minorHAnsi" w:cstheme="minorHAnsi"/>
          <w:bCs/>
          <w:lang w:val="sr-Cyrl-RS"/>
        </w:rPr>
        <w:tab/>
      </w:r>
      <w:r w:rsidRPr="00214A19">
        <w:rPr>
          <w:rFonts w:asciiTheme="minorHAnsi" w:hAnsiTheme="minorHAnsi" w:cstheme="minorHAnsi"/>
          <w:bCs/>
          <w:lang w:val="sr-Cyrl-RS"/>
        </w:rPr>
        <w:tab/>
        <w:t xml:space="preserve">VR RIVER HYDRO ENERGY D.O.O. </w:t>
      </w:r>
    </w:p>
    <w:p w14:paraId="5F204A79" w14:textId="77777777" w:rsidR="00903559" w:rsidRPr="00214A19" w:rsidRDefault="00903559" w:rsidP="00903559">
      <w:pPr>
        <w:jc w:val="both"/>
        <w:rPr>
          <w:rFonts w:asciiTheme="minorHAnsi" w:hAnsiTheme="minorHAnsi" w:cstheme="minorHAnsi"/>
          <w:bCs/>
          <w:lang w:val="sr-Cyrl-RS"/>
        </w:rPr>
      </w:pPr>
    </w:p>
    <w:p w14:paraId="4DB9E398" w14:textId="77777777" w:rsidR="00214A19" w:rsidRPr="00214A19" w:rsidRDefault="00903559" w:rsidP="00214A19">
      <w:pPr>
        <w:tabs>
          <w:tab w:val="left" w:pos="1309"/>
        </w:tabs>
        <w:suppressAutoHyphens w:val="0"/>
        <w:spacing w:after="40"/>
        <w:rPr>
          <w:rFonts w:asciiTheme="minorHAnsi" w:hAnsiTheme="minorHAnsi" w:cstheme="minorHAnsi"/>
          <w:bCs/>
          <w:lang w:val="sr-Cyrl-RS"/>
        </w:rPr>
      </w:pPr>
      <w:r w:rsidRPr="00214A19">
        <w:rPr>
          <w:rFonts w:asciiTheme="minorHAnsi" w:hAnsiTheme="minorHAnsi" w:cstheme="minorHAnsi"/>
          <w:bCs/>
          <w:lang w:val="sr-Cyrl-RS"/>
        </w:rPr>
        <w:t xml:space="preserve">НОСИЛАЦ ИЗРАДЕ ПЛАНА: </w:t>
      </w:r>
      <w:r w:rsidRPr="00214A19">
        <w:rPr>
          <w:rFonts w:asciiTheme="minorHAnsi" w:hAnsiTheme="minorHAnsi" w:cstheme="minorHAnsi"/>
          <w:bCs/>
          <w:lang w:val="sr-Cyrl-RS"/>
        </w:rPr>
        <w:tab/>
      </w:r>
      <w:r w:rsidR="00214A19" w:rsidRPr="00214A19">
        <w:rPr>
          <w:rFonts w:asciiTheme="minorHAnsi" w:hAnsiTheme="minorHAnsi" w:cstheme="minorHAnsi"/>
          <w:bCs/>
          <w:lang w:val="sr-Cyrl-RS"/>
        </w:rPr>
        <w:t xml:space="preserve">ГРАД ПИРОТ </w:t>
      </w:r>
    </w:p>
    <w:p w14:paraId="6F5D0BC4" w14:textId="77777777" w:rsidR="00214A19" w:rsidRPr="00214A19" w:rsidRDefault="00214A19" w:rsidP="00214A19">
      <w:pPr>
        <w:tabs>
          <w:tab w:val="left" w:pos="1309"/>
        </w:tabs>
        <w:suppressAutoHyphens w:val="0"/>
        <w:spacing w:after="40"/>
        <w:ind w:left="2832"/>
        <w:rPr>
          <w:rFonts w:asciiTheme="minorHAnsi" w:hAnsiTheme="minorHAnsi" w:cstheme="minorHAnsi"/>
          <w:bCs/>
          <w:lang w:val="sr-Cyrl-RS"/>
        </w:rPr>
      </w:pPr>
      <w:r w:rsidRPr="00214A19">
        <w:rPr>
          <w:rFonts w:asciiTheme="minorHAnsi" w:hAnsiTheme="minorHAnsi" w:cstheme="minorHAnsi"/>
          <w:bCs/>
          <w:lang w:val="sr-Cyrl-RS"/>
        </w:rPr>
        <w:t>– Одељење за урбанизам, стамбено-комуналне послове, грађевинарство и инспекцијске послове</w:t>
      </w:r>
    </w:p>
    <w:p w14:paraId="4EEC4747" w14:textId="77777777" w:rsidR="00903559" w:rsidRPr="00214A19" w:rsidRDefault="00903559" w:rsidP="00903559">
      <w:pPr>
        <w:jc w:val="both"/>
        <w:rPr>
          <w:rFonts w:asciiTheme="minorHAnsi" w:hAnsiTheme="minorHAnsi" w:cstheme="minorHAnsi"/>
          <w:bCs/>
          <w:lang w:val="sr-Cyrl-RS"/>
        </w:rPr>
      </w:pPr>
    </w:p>
    <w:p w14:paraId="59774256" w14:textId="77777777" w:rsidR="00903559" w:rsidRPr="00214A19" w:rsidRDefault="00903559" w:rsidP="00903559">
      <w:pPr>
        <w:jc w:val="both"/>
        <w:rPr>
          <w:rFonts w:asciiTheme="minorHAnsi" w:hAnsiTheme="minorHAnsi" w:cstheme="minorHAnsi"/>
          <w:bCs/>
          <w:lang w:val="sr-Cyrl-RS"/>
        </w:rPr>
      </w:pPr>
      <w:r w:rsidRPr="00214A19">
        <w:rPr>
          <w:rFonts w:asciiTheme="minorHAnsi" w:hAnsiTheme="minorHAnsi" w:cstheme="minorHAnsi"/>
          <w:bCs/>
          <w:lang w:val="sr-Cyrl-RS"/>
        </w:rPr>
        <w:t>ОБРАЂИВАЧ:</w:t>
      </w:r>
      <w:r w:rsidRPr="00214A19">
        <w:rPr>
          <w:rFonts w:asciiTheme="minorHAnsi" w:hAnsiTheme="minorHAnsi" w:cstheme="minorHAnsi"/>
          <w:bCs/>
          <w:lang w:val="sr-Cyrl-RS"/>
        </w:rPr>
        <w:tab/>
      </w:r>
      <w:r w:rsidRPr="00214A19">
        <w:rPr>
          <w:rFonts w:asciiTheme="minorHAnsi" w:hAnsiTheme="minorHAnsi" w:cstheme="minorHAnsi"/>
          <w:bCs/>
          <w:lang w:val="sr-Cyrl-RS"/>
        </w:rPr>
        <w:tab/>
      </w:r>
      <w:r w:rsidRPr="00214A19">
        <w:rPr>
          <w:rFonts w:asciiTheme="minorHAnsi" w:hAnsiTheme="minorHAnsi" w:cstheme="minorHAnsi"/>
          <w:bCs/>
          <w:lang w:val="sr-Cyrl-RS"/>
        </w:rPr>
        <w:tab/>
        <w:t>Текинг д.о.о.</w:t>
      </w:r>
    </w:p>
    <w:p w14:paraId="4F38CB63" w14:textId="77777777" w:rsidR="00903559" w:rsidRPr="00214A19" w:rsidRDefault="00903559" w:rsidP="00903559">
      <w:pPr>
        <w:ind w:left="2124" w:firstLine="708"/>
        <w:jc w:val="both"/>
        <w:rPr>
          <w:rFonts w:asciiTheme="minorHAnsi" w:hAnsiTheme="minorHAnsi" w:cstheme="minorHAnsi"/>
          <w:bCs/>
          <w:lang w:val="sr-Cyrl-RS"/>
        </w:rPr>
      </w:pPr>
      <w:r w:rsidRPr="00214A19">
        <w:rPr>
          <w:rFonts w:asciiTheme="minorHAnsi" w:hAnsiTheme="minorHAnsi" w:cstheme="minorHAnsi"/>
          <w:bCs/>
          <w:lang w:val="sr-Cyrl-RS"/>
        </w:rPr>
        <w:t>Огранак Teking architecture</w:t>
      </w:r>
    </w:p>
    <w:p w14:paraId="50DF6F41" w14:textId="527CE532" w:rsidR="00903559" w:rsidRDefault="00903559" w:rsidP="0093087A">
      <w:pPr>
        <w:ind w:left="2124" w:firstLine="708"/>
        <w:jc w:val="both"/>
        <w:rPr>
          <w:rFonts w:asciiTheme="minorHAnsi" w:hAnsiTheme="minorHAnsi" w:cstheme="minorHAnsi"/>
          <w:bCs/>
          <w:lang w:val="sr-Cyrl-RS"/>
        </w:rPr>
      </w:pPr>
      <w:r w:rsidRPr="00214A19">
        <w:rPr>
          <w:rFonts w:asciiTheme="minorHAnsi" w:hAnsiTheme="minorHAnsi" w:cstheme="minorHAnsi"/>
          <w:bCs/>
          <w:lang w:val="sr-Cyrl-RS"/>
        </w:rPr>
        <w:t>Вожда Карађорђа 39, Ниш</w:t>
      </w:r>
    </w:p>
    <w:p w14:paraId="37E500D8" w14:textId="77777777" w:rsidR="00915448" w:rsidRDefault="00915448" w:rsidP="0093087A">
      <w:pPr>
        <w:ind w:left="2124" w:firstLine="708"/>
        <w:jc w:val="both"/>
        <w:rPr>
          <w:rFonts w:asciiTheme="minorHAnsi" w:hAnsiTheme="minorHAnsi" w:cstheme="minorHAnsi"/>
          <w:bCs/>
          <w:lang w:val="sr-Cyrl-RS"/>
        </w:rPr>
      </w:pPr>
    </w:p>
    <w:p w14:paraId="42ED2C80" w14:textId="100C033D" w:rsidR="0093087A" w:rsidRDefault="0093087A" w:rsidP="0093087A">
      <w:pPr>
        <w:ind w:left="2124" w:firstLine="708"/>
        <w:jc w:val="both"/>
        <w:rPr>
          <w:rFonts w:asciiTheme="minorHAnsi" w:hAnsiTheme="minorHAnsi" w:cstheme="minorHAnsi"/>
          <w:bCs/>
          <w:lang w:val="sr-Cyrl-RS"/>
        </w:rPr>
      </w:pPr>
      <w:r>
        <w:rPr>
          <w:rFonts w:asciiTheme="minorHAnsi" w:hAnsiTheme="minorHAnsi" w:cstheme="minorHAnsi"/>
          <w:bCs/>
          <w:lang w:val="sr-Cyrl-RS"/>
        </w:rPr>
        <w:t xml:space="preserve">ЈП за планирање и уређивање </w:t>
      </w:r>
    </w:p>
    <w:p w14:paraId="0EAE9BEC" w14:textId="77777777" w:rsidR="0093087A" w:rsidRDefault="0093087A" w:rsidP="0093087A">
      <w:pPr>
        <w:ind w:left="2124" w:firstLine="708"/>
        <w:jc w:val="both"/>
        <w:rPr>
          <w:rFonts w:asciiTheme="minorHAnsi" w:hAnsiTheme="minorHAnsi" w:cstheme="minorHAnsi"/>
          <w:bCs/>
          <w:lang w:val="sr-Cyrl-RS"/>
        </w:rPr>
      </w:pPr>
      <w:r>
        <w:rPr>
          <w:rFonts w:asciiTheme="minorHAnsi" w:hAnsiTheme="minorHAnsi" w:cstheme="minorHAnsi"/>
          <w:bCs/>
          <w:lang w:val="sr-Cyrl-RS"/>
        </w:rPr>
        <w:t xml:space="preserve">грађевинског земљишта Пирот, </w:t>
      </w:r>
    </w:p>
    <w:p w14:paraId="30D19DB9" w14:textId="749C9A8B" w:rsidR="0093087A" w:rsidRDefault="0093087A" w:rsidP="0093087A">
      <w:pPr>
        <w:ind w:left="2124" w:firstLine="708"/>
        <w:jc w:val="both"/>
        <w:rPr>
          <w:rFonts w:asciiTheme="minorHAnsi" w:hAnsiTheme="minorHAnsi" w:cstheme="minorHAnsi"/>
          <w:bCs/>
          <w:lang w:val="sr-Cyrl-RS"/>
        </w:rPr>
      </w:pPr>
      <w:r>
        <w:rPr>
          <w:rFonts w:asciiTheme="minorHAnsi" w:hAnsiTheme="minorHAnsi" w:cstheme="minorHAnsi"/>
          <w:bCs/>
          <w:lang w:val="sr-Cyrl-RS"/>
        </w:rPr>
        <w:t>Српских владара 77, Пирот</w:t>
      </w:r>
    </w:p>
    <w:p w14:paraId="26BBE5BC" w14:textId="5BA0545F" w:rsidR="00903559" w:rsidRPr="00214A19" w:rsidRDefault="00903559" w:rsidP="00903559">
      <w:pPr>
        <w:jc w:val="both"/>
        <w:rPr>
          <w:rFonts w:asciiTheme="minorHAnsi" w:hAnsiTheme="minorHAnsi" w:cstheme="minorHAnsi"/>
          <w:bCs/>
          <w:lang w:val="sr-Cyrl-RS"/>
        </w:rPr>
      </w:pPr>
      <w:r w:rsidRPr="00214A19">
        <w:rPr>
          <w:rFonts w:asciiTheme="minorHAnsi" w:hAnsiTheme="minorHAnsi" w:cstheme="minorHAnsi"/>
          <w:bCs/>
          <w:lang w:val="sr-Cyrl-RS"/>
        </w:rPr>
        <w:t>РУКОВОДИЛАЦ</w:t>
      </w:r>
    </w:p>
    <w:p w14:paraId="11691DF7" w14:textId="77777777" w:rsidR="00903559" w:rsidRPr="00214A19" w:rsidRDefault="00903559" w:rsidP="00903559">
      <w:pPr>
        <w:tabs>
          <w:tab w:val="center" w:pos="1260"/>
          <w:tab w:val="center" w:pos="7200"/>
        </w:tabs>
        <w:suppressAutoHyphens w:val="0"/>
        <w:spacing w:before="120" w:after="40"/>
        <w:jc w:val="both"/>
        <w:rPr>
          <w:rFonts w:asciiTheme="minorHAnsi" w:hAnsiTheme="minorHAnsi" w:cstheme="minorHAnsi"/>
          <w:bCs/>
          <w:lang w:val="sr-Cyrl-RS"/>
        </w:rPr>
      </w:pPr>
      <w:r w:rsidRPr="00214A19">
        <w:rPr>
          <w:rFonts w:asciiTheme="minorHAnsi" w:hAnsiTheme="minorHAnsi" w:cstheme="minorHAnsi"/>
          <w:bCs/>
          <w:lang w:val="sr-Cyrl-RS"/>
        </w:rPr>
        <w:t xml:space="preserve">ИЗРАДЕ ПЛАНА:                     др Марјан Петровић, дипл.инж.арх. </w:t>
      </w:r>
    </w:p>
    <w:p w14:paraId="08AF36D8" w14:textId="77777777" w:rsidR="00903559" w:rsidRPr="00214A19" w:rsidRDefault="00903559" w:rsidP="00903559">
      <w:pPr>
        <w:tabs>
          <w:tab w:val="center" w:pos="1260"/>
          <w:tab w:val="center" w:pos="7200"/>
        </w:tabs>
        <w:suppressAutoHyphens w:val="0"/>
        <w:spacing w:before="120" w:after="40"/>
        <w:jc w:val="both"/>
        <w:rPr>
          <w:rFonts w:asciiTheme="minorHAnsi" w:hAnsiTheme="minorHAnsi" w:cstheme="minorHAnsi"/>
          <w:bCs/>
          <w:lang w:val="sr-Cyrl-RS"/>
        </w:rPr>
      </w:pPr>
      <w:r w:rsidRPr="00214A19">
        <w:rPr>
          <w:rFonts w:asciiTheme="minorHAnsi" w:hAnsiTheme="minorHAnsi" w:cstheme="minorHAnsi"/>
          <w:bCs/>
          <w:lang w:val="sr-Cyrl-RS"/>
        </w:rPr>
        <w:tab/>
        <w:t xml:space="preserve">                                                    Лиценца број 200 1568 17</w:t>
      </w:r>
    </w:p>
    <w:p w14:paraId="44D7B317" w14:textId="77777777" w:rsidR="00903559" w:rsidRPr="00214A19" w:rsidRDefault="00903559" w:rsidP="00903559">
      <w:pPr>
        <w:jc w:val="both"/>
        <w:rPr>
          <w:rFonts w:asciiTheme="minorHAnsi" w:hAnsiTheme="minorHAnsi" w:cstheme="minorHAnsi"/>
          <w:bCs/>
          <w:lang w:val="sr-Cyrl-RS"/>
        </w:rPr>
      </w:pPr>
    </w:p>
    <w:p w14:paraId="21FE6328" w14:textId="77777777" w:rsidR="00903559" w:rsidRPr="00214A19" w:rsidRDefault="00903559" w:rsidP="00903559">
      <w:pPr>
        <w:jc w:val="both"/>
        <w:rPr>
          <w:rFonts w:asciiTheme="minorHAnsi" w:hAnsiTheme="minorHAnsi" w:cstheme="minorHAnsi"/>
          <w:bCs/>
          <w:lang w:val="sr-Cyrl-RS"/>
        </w:rPr>
      </w:pPr>
      <w:r w:rsidRPr="00214A19">
        <w:rPr>
          <w:rFonts w:asciiTheme="minorHAnsi" w:hAnsiTheme="minorHAnsi" w:cstheme="minorHAnsi"/>
          <w:bCs/>
          <w:lang w:val="sr-Latn-RS"/>
        </w:rPr>
        <w:t xml:space="preserve">                                                  </w:t>
      </w:r>
      <w:r w:rsidRPr="00214A19">
        <w:rPr>
          <w:rFonts w:asciiTheme="minorHAnsi" w:hAnsiTheme="minorHAnsi" w:cstheme="minorHAnsi"/>
          <w:bCs/>
          <w:noProof/>
          <w:lang w:val="sr-Cyrl-RS"/>
        </w:rPr>
        <w:drawing>
          <wp:inline distT="0" distB="0" distL="0" distR="0" wp14:anchorId="7854EEA6" wp14:editId="033F72F1">
            <wp:extent cx="1071867" cy="59055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091739" cy="601498"/>
                    </a:xfrm>
                    <a:prstGeom prst="rect">
                      <a:avLst/>
                    </a:prstGeom>
                    <a:noFill/>
                    <a:ln>
                      <a:noFill/>
                    </a:ln>
                  </pic:spPr>
                </pic:pic>
              </a:graphicData>
            </a:graphic>
          </wp:inline>
        </w:drawing>
      </w:r>
      <w:r w:rsidRPr="00214A19">
        <w:rPr>
          <w:rFonts w:asciiTheme="minorHAnsi" w:hAnsiTheme="minorHAnsi" w:cstheme="minorHAnsi"/>
          <w:bCs/>
          <w:noProof/>
          <w:lang w:val="sr-Latn-RS"/>
        </w:rPr>
        <w:drawing>
          <wp:inline distT="0" distB="0" distL="0" distR="0" wp14:anchorId="57C6C821" wp14:editId="4FA6D761">
            <wp:extent cx="1864494" cy="1571625"/>
            <wp:effectExtent l="0" t="0" r="254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949578" cy="1643344"/>
                    </a:xfrm>
                    <a:prstGeom prst="rect">
                      <a:avLst/>
                    </a:prstGeom>
                    <a:noFill/>
                    <a:ln>
                      <a:noFill/>
                    </a:ln>
                  </pic:spPr>
                </pic:pic>
              </a:graphicData>
            </a:graphic>
          </wp:inline>
        </w:drawing>
      </w:r>
    </w:p>
    <w:p w14:paraId="2435C54A" w14:textId="3DDE5E0E" w:rsidR="00915448" w:rsidRDefault="00915448" w:rsidP="00903559">
      <w:pPr>
        <w:jc w:val="both"/>
        <w:rPr>
          <w:rFonts w:asciiTheme="minorHAnsi" w:hAnsiTheme="minorHAnsi" w:cstheme="minorHAnsi"/>
          <w:bCs/>
          <w:lang w:val="sr-Cyrl-RS"/>
        </w:rPr>
      </w:pPr>
    </w:p>
    <w:p w14:paraId="16CB2571" w14:textId="77777777" w:rsidR="00915448" w:rsidRPr="00214A19" w:rsidRDefault="00915448" w:rsidP="00903559">
      <w:pPr>
        <w:jc w:val="both"/>
        <w:rPr>
          <w:rFonts w:asciiTheme="minorHAnsi" w:hAnsiTheme="minorHAnsi" w:cstheme="minorHAnsi"/>
          <w:bCs/>
          <w:lang w:val="sr-Cyrl-RS"/>
        </w:rPr>
      </w:pPr>
    </w:p>
    <w:p w14:paraId="67828A1D" w14:textId="4CCF11A0" w:rsidR="00903559" w:rsidRPr="00214A19" w:rsidRDefault="000B4107" w:rsidP="00903559">
      <w:pPr>
        <w:jc w:val="both"/>
        <w:rPr>
          <w:rFonts w:asciiTheme="minorHAnsi" w:hAnsiTheme="minorHAnsi" w:cstheme="minorHAnsi"/>
          <w:bCs/>
          <w:lang w:val="sr-Cyrl-RS"/>
        </w:rPr>
      </w:pPr>
      <w:r w:rsidRPr="00214A19">
        <w:rPr>
          <w:rFonts w:asciiTheme="minorHAnsi" w:hAnsiTheme="minorHAnsi" w:cstheme="minorHAnsi"/>
          <w:bCs/>
          <w:lang w:val="sr-Cyrl-RS"/>
        </w:rPr>
        <w:t>САРАДНИЦИ</w:t>
      </w:r>
      <w:r w:rsidR="00903559" w:rsidRPr="00214A19">
        <w:rPr>
          <w:rFonts w:asciiTheme="minorHAnsi" w:hAnsiTheme="minorHAnsi" w:cstheme="minorHAnsi"/>
          <w:bCs/>
          <w:lang w:val="sr-Cyrl-RS"/>
        </w:rPr>
        <w:t>:</w:t>
      </w:r>
      <w:r w:rsidR="00903559" w:rsidRPr="00214A19">
        <w:rPr>
          <w:rFonts w:asciiTheme="minorHAnsi" w:hAnsiTheme="minorHAnsi" w:cstheme="minorHAnsi"/>
          <w:bCs/>
          <w:lang w:val="sr-Cyrl-RS"/>
        </w:rPr>
        <w:tab/>
      </w:r>
      <w:r w:rsidRPr="00214A19">
        <w:rPr>
          <w:rFonts w:asciiTheme="minorHAnsi" w:hAnsiTheme="minorHAnsi" w:cstheme="minorHAnsi"/>
          <w:bCs/>
          <w:lang w:val="sr-Cyrl-RS"/>
        </w:rPr>
        <w:tab/>
      </w:r>
      <w:r w:rsidRPr="00214A19">
        <w:rPr>
          <w:rFonts w:asciiTheme="minorHAnsi" w:hAnsiTheme="minorHAnsi" w:cstheme="minorHAnsi"/>
          <w:bCs/>
          <w:lang w:val="sr-Cyrl-RS"/>
        </w:rPr>
        <w:tab/>
      </w:r>
      <w:r w:rsidR="00042499" w:rsidRPr="00214A19">
        <w:rPr>
          <w:rFonts w:asciiTheme="minorHAnsi" w:hAnsiTheme="minorHAnsi" w:cstheme="minorHAnsi"/>
          <w:bCs/>
          <w:lang w:val="sr-Cyrl-RS"/>
        </w:rPr>
        <w:t>Немања</w:t>
      </w:r>
      <w:r w:rsidR="00903559" w:rsidRPr="00214A19">
        <w:rPr>
          <w:rFonts w:asciiTheme="minorHAnsi" w:hAnsiTheme="minorHAnsi" w:cstheme="minorHAnsi"/>
          <w:bCs/>
          <w:lang w:val="sr-Cyrl-RS"/>
        </w:rPr>
        <w:t xml:space="preserve"> Ранђеловић, маст. инж. арх.</w:t>
      </w:r>
    </w:p>
    <w:p w14:paraId="15F95D5E" w14:textId="77777777" w:rsidR="00903559" w:rsidRPr="00214A19" w:rsidRDefault="00903559" w:rsidP="00903559">
      <w:pPr>
        <w:jc w:val="both"/>
        <w:rPr>
          <w:rFonts w:asciiTheme="minorHAnsi" w:hAnsiTheme="minorHAnsi" w:cstheme="minorHAnsi"/>
          <w:bCs/>
          <w:lang w:val="sr-Cyrl-RS"/>
        </w:rPr>
      </w:pPr>
      <w:r w:rsidRPr="00214A19">
        <w:rPr>
          <w:rFonts w:asciiTheme="minorHAnsi" w:hAnsiTheme="minorHAnsi" w:cstheme="minorHAnsi"/>
          <w:bCs/>
          <w:lang w:val="sr-Cyrl-RS"/>
        </w:rPr>
        <w:t xml:space="preserve">                                                    Софија Ицковски, маст. инж. арх.</w:t>
      </w:r>
      <w:r w:rsidRPr="00214A19">
        <w:rPr>
          <w:rFonts w:asciiTheme="minorHAnsi" w:hAnsiTheme="minorHAnsi" w:cstheme="minorHAnsi"/>
          <w:bCs/>
          <w:lang w:val="sr-Cyrl-RS"/>
        </w:rPr>
        <w:tab/>
      </w:r>
      <w:r w:rsidRPr="00214A19">
        <w:rPr>
          <w:rFonts w:asciiTheme="minorHAnsi" w:hAnsiTheme="minorHAnsi" w:cstheme="minorHAnsi"/>
          <w:bCs/>
          <w:lang w:val="sr-Cyrl-RS"/>
        </w:rPr>
        <w:tab/>
      </w:r>
      <w:r w:rsidRPr="00214A19">
        <w:rPr>
          <w:rFonts w:asciiTheme="minorHAnsi" w:hAnsiTheme="minorHAnsi" w:cstheme="minorHAnsi"/>
          <w:bCs/>
          <w:lang w:val="sr-Cyrl-RS"/>
        </w:rPr>
        <w:tab/>
      </w:r>
      <w:r w:rsidRPr="00214A19">
        <w:rPr>
          <w:rFonts w:asciiTheme="minorHAnsi" w:hAnsiTheme="minorHAnsi" w:cstheme="minorHAnsi"/>
          <w:bCs/>
          <w:lang w:val="sr-Cyrl-RS"/>
        </w:rPr>
        <w:tab/>
      </w:r>
      <w:r w:rsidRPr="00214A19">
        <w:rPr>
          <w:rFonts w:asciiTheme="minorHAnsi" w:hAnsiTheme="minorHAnsi" w:cstheme="minorHAnsi"/>
          <w:bCs/>
          <w:lang w:val="sr-Cyrl-RS"/>
        </w:rPr>
        <w:tab/>
        <w:t xml:space="preserve">                                       Борис Ранчев, дипл. инж. арх.</w:t>
      </w:r>
    </w:p>
    <w:p w14:paraId="12E4BBE7" w14:textId="2F9299AC" w:rsidR="00903559" w:rsidRPr="00214A19" w:rsidRDefault="00903559" w:rsidP="000313D5">
      <w:pPr>
        <w:jc w:val="both"/>
        <w:rPr>
          <w:rFonts w:asciiTheme="minorHAnsi" w:hAnsiTheme="minorHAnsi" w:cstheme="minorHAnsi"/>
          <w:bCs/>
          <w:lang w:val="sr-Cyrl-RS"/>
        </w:rPr>
      </w:pPr>
      <w:r w:rsidRPr="00214A19">
        <w:rPr>
          <w:rFonts w:asciiTheme="minorHAnsi" w:hAnsiTheme="minorHAnsi" w:cstheme="minorHAnsi"/>
          <w:bCs/>
          <w:lang w:val="sr-Cyrl-RS"/>
        </w:rPr>
        <w:t xml:space="preserve">                                                    Мила Митровић, инж.арх.</w:t>
      </w:r>
    </w:p>
    <w:p w14:paraId="6BA3945B" w14:textId="77777777" w:rsidR="000313D5" w:rsidRPr="00214A19" w:rsidRDefault="000313D5" w:rsidP="000313D5">
      <w:pPr>
        <w:jc w:val="both"/>
        <w:rPr>
          <w:rFonts w:asciiTheme="minorHAnsi" w:hAnsiTheme="minorHAnsi" w:cstheme="minorHAnsi"/>
          <w:bCs/>
          <w:lang w:val="sr-Cyrl-RS"/>
        </w:rPr>
      </w:pPr>
    </w:p>
    <w:p w14:paraId="0B21C60A" w14:textId="0068322A" w:rsidR="00900572" w:rsidRPr="00214A19" w:rsidRDefault="00C05F27" w:rsidP="00960DBF">
      <w:pPr>
        <w:suppressAutoHyphens w:val="0"/>
        <w:spacing w:before="120" w:after="360"/>
        <w:jc w:val="both"/>
        <w:rPr>
          <w:rFonts w:asciiTheme="minorHAnsi" w:eastAsia="Calibri" w:hAnsiTheme="minorHAnsi" w:cstheme="minorHAnsi"/>
          <w:b/>
          <w:sz w:val="28"/>
          <w:szCs w:val="28"/>
          <w:lang w:val="sr-Cyrl-RS"/>
        </w:rPr>
      </w:pPr>
      <w:r w:rsidRPr="00214A19">
        <w:rPr>
          <w:rFonts w:asciiTheme="minorHAnsi" w:eastAsia="Calibri" w:hAnsiTheme="minorHAnsi" w:cstheme="minorHAnsi"/>
          <w:b/>
          <w:sz w:val="28"/>
          <w:szCs w:val="28"/>
          <w:lang w:val="sr-Cyrl-RS"/>
        </w:rPr>
        <w:lastRenderedPageBreak/>
        <w:t>САДРЖАЈ</w:t>
      </w:r>
    </w:p>
    <w:p w14:paraId="67114791" w14:textId="346CE20E" w:rsidR="000313D5" w:rsidRPr="00214A19" w:rsidRDefault="000313D5" w:rsidP="000313D5">
      <w:pPr>
        <w:suppressAutoHyphens w:val="0"/>
        <w:spacing w:after="240"/>
        <w:rPr>
          <w:rFonts w:asciiTheme="minorHAnsi" w:hAnsiTheme="minorHAnsi" w:cstheme="minorHAnsi"/>
          <w:lang w:val="sr-Cyrl-RS"/>
        </w:rPr>
      </w:pPr>
      <w:r w:rsidRPr="00214A19">
        <w:rPr>
          <w:rFonts w:asciiTheme="minorHAnsi" w:eastAsia="Calibri" w:hAnsiTheme="minorHAnsi" w:cstheme="minorHAnsi"/>
          <w:b/>
          <w:sz w:val="28"/>
          <w:szCs w:val="28"/>
          <w:lang w:val="sr-Cyrl-RS"/>
        </w:rPr>
        <w:t>ОПШТА ДОКУМЕНТАЦИЈА</w:t>
      </w:r>
    </w:p>
    <w:p w14:paraId="1CF37BEA" w14:textId="77777777" w:rsidR="000313D5" w:rsidRPr="00214A19" w:rsidRDefault="000313D5" w:rsidP="000313D5">
      <w:pPr>
        <w:spacing w:after="120"/>
        <w:jc w:val="both"/>
        <w:rPr>
          <w:rFonts w:asciiTheme="minorHAnsi" w:hAnsiTheme="minorHAnsi" w:cstheme="minorHAnsi"/>
          <w:sz w:val="22"/>
          <w:szCs w:val="22"/>
          <w:lang w:val="sr-Cyrl-RS"/>
        </w:rPr>
      </w:pPr>
      <w:r w:rsidRPr="00214A19">
        <w:rPr>
          <w:rFonts w:asciiTheme="minorHAnsi" w:hAnsiTheme="minorHAnsi" w:cstheme="minorHAnsi"/>
          <w:sz w:val="22"/>
          <w:szCs w:val="22"/>
          <w:lang w:val="sr-Cyrl-RS"/>
        </w:rPr>
        <w:t>Решење Министарства</w:t>
      </w:r>
    </w:p>
    <w:p w14:paraId="43E58B9C" w14:textId="77777777" w:rsidR="000313D5" w:rsidRPr="00214A19" w:rsidRDefault="000313D5" w:rsidP="000313D5">
      <w:pPr>
        <w:spacing w:after="120"/>
        <w:jc w:val="both"/>
        <w:rPr>
          <w:rFonts w:asciiTheme="minorHAnsi" w:hAnsiTheme="minorHAnsi" w:cstheme="minorHAnsi"/>
          <w:sz w:val="22"/>
          <w:szCs w:val="22"/>
          <w:lang w:val="sr-Cyrl-RS"/>
        </w:rPr>
      </w:pPr>
      <w:r w:rsidRPr="00214A19">
        <w:rPr>
          <w:rFonts w:asciiTheme="minorHAnsi" w:hAnsiTheme="minorHAnsi" w:cstheme="minorHAnsi"/>
          <w:sz w:val="22"/>
          <w:szCs w:val="22"/>
          <w:lang w:val="sr-Cyrl-RS"/>
        </w:rPr>
        <w:t>Решење о регистрацији предузећа</w:t>
      </w:r>
    </w:p>
    <w:p w14:paraId="5829C413" w14:textId="77777777" w:rsidR="000313D5" w:rsidRPr="00214A19" w:rsidRDefault="000313D5" w:rsidP="000313D5">
      <w:pPr>
        <w:spacing w:after="120"/>
        <w:jc w:val="both"/>
        <w:rPr>
          <w:rFonts w:asciiTheme="minorHAnsi" w:hAnsiTheme="minorHAnsi" w:cstheme="minorHAnsi"/>
          <w:sz w:val="22"/>
          <w:szCs w:val="22"/>
          <w:lang w:val="sr-Cyrl-RS"/>
        </w:rPr>
      </w:pPr>
      <w:r w:rsidRPr="00214A19">
        <w:rPr>
          <w:rFonts w:asciiTheme="minorHAnsi" w:hAnsiTheme="minorHAnsi" w:cstheme="minorHAnsi"/>
          <w:sz w:val="22"/>
          <w:szCs w:val="22"/>
          <w:lang w:val="sr-Cyrl-RS"/>
        </w:rPr>
        <w:t>Решење о одређивању одговорног урбанисте</w:t>
      </w:r>
    </w:p>
    <w:p w14:paraId="5553F607" w14:textId="77777777" w:rsidR="000313D5" w:rsidRPr="00214A19" w:rsidRDefault="000313D5" w:rsidP="000313D5">
      <w:pPr>
        <w:spacing w:after="120"/>
        <w:jc w:val="both"/>
        <w:rPr>
          <w:rFonts w:asciiTheme="minorHAnsi" w:hAnsiTheme="minorHAnsi" w:cstheme="minorHAnsi"/>
          <w:sz w:val="22"/>
          <w:szCs w:val="22"/>
          <w:lang w:val="sr-Cyrl-RS"/>
        </w:rPr>
      </w:pPr>
      <w:r w:rsidRPr="00214A19">
        <w:rPr>
          <w:rFonts w:asciiTheme="minorHAnsi" w:hAnsiTheme="minorHAnsi" w:cstheme="minorHAnsi"/>
          <w:sz w:val="22"/>
          <w:szCs w:val="22"/>
          <w:lang w:val="sr-Cyrl-RS"/>
        </w:rPr>
        <w:t>Лиценца одговорног урбанисте</w:t>
      </w:r>
    </w:p>
    <w:p w14:paraId="5963DC8F" w14:textId="20610FF6" w:rsidR="000313D5" w:rsidRPr="00214A19" w:rsidRDefault="000313D5" w:rsidP="00960DBF">
      <w:pPr>
        <w:spacing w:after="120"/>
        <w:jc w:val="both"/>
        <w:rPr>
          <w:rFonts w:asciiTheme="minorHAnsi" w:hAnsiTheme="minorHAnsi" w:cstheme="minorHAnsi"/>
          <w:lang w:val="sr-Cyrl-RS"/>
        </w:rPr>
      </w:pPr>
      <w:r w:rsidRPr="00214A19">
        <w:rPr>
          <w:rFonts w:asciiTheme="minorHAnsi" w:hAnsiTheme="minorHAnsi" w:cstheme="minorHAnsi"/>
          <w:sz w:val="22"/>
          <w:szCs w:val="22"/>
          <w:lang w:val="sr-Cyrl-RS"/>
        </w:rPr>
        <w:t>Изјава одговорног урбанисте</w:t>
      </w:r>
    </w:p>
    <w:p w14:paraId="20EC9811" w14:textId="77777777" w:rsidR="000313D5" w:rsidRPr="00214A19" w:rsidRDefault="000313D5" w:rsidP="00960DBF">
      <w:pPr>
        <w:spacing w:after="120"/>
        <w:jc w:val="both"/>
        <w:rPr>
          <w:rFonts w:asciiTheme="minorHAnsi" w:hAnsiTheme="minorHAnsi" w:cstheme="minorHAnsi"/>
          <w:lang w:val="sr-Cyrl-RS"/>
        </w:rPr>
      </w:pPr>
      <w:bookmarkStart w:id="2" w:name="_Hlk205733350"/>
    </w:p>
    <w:p w14:paraId="4F937AAA" w14:textId="0E727E4C" w:rsidR="00900572" w:rsidRPr="00214A19" w:rsidRDefault="00676A7E" w:rsidP="00960DBF">
      <w:pPr>
        <w:spacing w:after="120"/>
        <w:jc w:val="both"/>
        <w:rPr>
          <w:rFonts w:asciiTheme="minorHAnsi" w:hAnsiTheme="minorHAnsi" w:cstheme="minorHAnsi"/>
          <w:sz w:val="22"/>
          <w:szCs w:val="22"/>
          <w:lang w:val="sr-Cyrl-RS"/>
        </w:rPr>
      </w:pPr>
      <w:r w:rsidRPr="00214A19">
        <w:rPr>
          <w:rFonts w:asciiTheme="minorHAnsi" w:eastAsia="Calibri" w:hAnsiTheme="minorHAnsi" w:cstheme="minorHAnsi"/>
          <w:b/>
          <w:sz w:val="28"/>
          <w:szCs w:val="28"/>
          <w:lang w:val="sr-Cyrl-RS"/>
        </w:rPr>
        <w:t>I ТЕКСТУАЛНИ ДЕО</w:t>
      </w:r>
    </w:p>
    <w:p w14:paraId="264DE9C3" w14:textId="1276CFE8" w:rsidR="00676A7E" w:rsidRPr="00214A19" w:rsidRDefault="00960DBF" w:rsidP="00960DBF">
      <w:pPr>
        <w:tabs>
          <w:tab w:val="left" w:pos="567"/>
          <w:tab w:val="right" w:leader="dot" w:pos="9072"/>
        </w:tabs>
        <w:spacing w:before="120"/>
        <w:jc w:val="both"/>
        <w:rPr>
          <w:rFonts w:asciiTheme="minorHAnsi" w:eastAsia="Calibri" w:hAnsiTheme="minorHAnsi" w:cstheme="minorHAnsi"/>
          <w:b/>
          <w:sz w:val="22"/>
          <w:szCs w:val="22"/>
          <w:lang w:val="sr-Cyrl-RS"/>
        </w:rPr>
      </w:pPr>
      <w:r w:rsidRPr="00214A19">
        <w:rPr>
          <w:rFonts w:asciiTheme="minorHAnsi" w:eastAsia="Calibri" w:hAnsiTheme="minorHAnsi" w:cstheme="minorHAnsi"/>
          <w:b/>
          <w:sz w:val="22"/>
          <w:szCs w:val="22"/>
          <w:lang w:val="sr-Cyrl-RS"/>
        </w:rPr>
        <w:t>ПОЛАЗНЕ ОСНОВЕ</w:t>
      </w:r>
    </w:p>
    <w:p w14:paraId="0418D84A" w14:textId="77777777" w:rsidR="00960DBF" w:rsidRPr="00214A19" w:rsidRDefault="00960DBF" w:rsidP="00225D89">
      <w:pPr>
        <w:pStyle w:val="ListParagraph"/>
        <w:numPr>
          <w:ilvl w:val="0"/>
          <w:numId w:val="2"/>
        </w:numPr>
        <w:tabs>
          <w:tab w:val="left" w:pos="567"/>
          <w:tab w:val="right" w:leader="dot" w:pos="9072"/>
        </w:tabs>
        <w:spacing w:before="120"/>
        <w:jc w:val="both"/>
        <w:rPr>
          <w:rFonts w:asciiTheme="minorHAnsi" w:hAnsiTheme="minorHAnsi" w:cstheme="minorHAnsi"/>
          <w:b/>
          <w:lang w:val="sr-Cyrl-RS"/>
        </w:rPr>
      </w:pPr>
      <w:r w:rsidRPr="00214A19">
        <w:rPr>
          <w:rFonts w:asciiTheme="minorHAnsi" w:hAnsiTheme="minorHAnsi" w:cstheme="minorHAnsi"/>
          <w:b/>
          <w:lang w:val="sr-Cyrl-RS"/>
        </w:rPr>
        <w:t>ОПШТИ ДЕО</w:t>
      </w:r>
    </w:p>
    <w:p w14:paraId="6871D086" w14:textId="7F3735D3" w:rsidR="00960DBF" w:rsidRPr="00214A19" w:rsidRDefault="00960DBF" w:rsidP="00960DBF">
      <w:pPr>
        <w:suppressAutoHyphens w:val="0"/>
        <w:spacing w:after="120"/>
        <w:jc w:val="both"/>
        <w:rPr>
          <w:rFonts w:ascii="Calibri" w:hAnsi="Calibri" w:cs="Calibri"/>
          <w:noProof/>
          <w:sz w:val="22"/>
          <w:szCs w:val="22"/>
          <w:lang w:val="sr-Cyrl-CS"/>
        </w:rPr>
      </w:pPr>
      <w:r w:rsidRPr="00214A19">
        <w:rPr>
          <w:rFonts w:ascii="Calibri" w:hAnsi="Calibri" w:cs="Calibri"/>
          <w:noProof/>
          <w:sz w:val="22"/>
          <w:szCs w:val="22"/>
          <w:lang w:val="sr-Cyrl-CS"/>
        </w:rPr>
        <w:t>1.1. ПРАВНИ И ПЛАНСКИ ОСНОВ ЗА ИЗРАДУ ПЛАНА</w:t>
      </w:r>
    </w:p>
    <w:p w14:paraId="71598A21" w14:textId="6636AE6B" w:rsidR="00960DBF" w:rsidRPr="00214A19" w:rsidRDefault="00960DBF" w:rsidP="00960DBF">
      <w:pPr>
        <w:suppressAutoHyphens w:val="0"/>
        <w:spacing w:after="120"/>
        <w:jc w:val="both"/>
        <w:rPr>
          <w:rFonts w:ascii="Calibri" w:hAnsi="Calibri" w:cs="Calibri"/>
          <w:noProof/>
          <w:sz w:val="22"/>
          <w:szCs w:val="22"/>
          <w:lang w:val="sr-Cyrl-CS"/>
        </w:rPr>
      </w:pPr>
      <w:r w:rsidRPr="00214A19">
        <w:rPr>
          <w:rFonts w:ascii="Calibri" w:hAnsi="Calibri" w:cs="Calibri"/>
          <w:noProof/>
          <w:sz w:val="22"/>
          <w:szCs w:val="22"/>
          <w:lang w:val="sr-Cyrl-CS"/>
        </w:rPr>
        <w:t>1.1.1. Правни  основ</w:t>
      </w:r>
    </w:p>
    <w:p w14:paraId="131511F2" w14:textId="34ACF535" w:rsidR="00960DBF" w:rsidRPr="00214A19" w:rsidRDefault="00960DBF" w:rsidP="00960DBF">
      <w:pPr>
        <w:suppressAutoHyphens w:val="0"/>
        <w:spacing w:after="120"/>
        <w:jc w:val="both"/>
        <w:rPr>
          <w:rFonts w:ascii="Calibri" w:hAnsi="Calibri" w:cs="Calibri"/>
          <w:noProof/>
          <w:sz w:val="22"/>
          <w:szCs w:val="22"/>
          <w:lang w:val="sr-Cyrl-CS"/>
        </w:rPr>
      </w:pPr>
      <w:r w:rsidRPr="00214A19">
        <w:rPr>
          <w:rFonts w:ascii="Calibri" w:hAnsi="Calibri" w:cs="Calibri"/>
          <w:noProof/>
          <w:sz w:val="22"/>
          <w:szCs w:val="22"/>
          <w:lang w:val="sr-Cyrl-CS"/>
        </w:rPr>
        <w:t>1.1.2. Плански основ</w:t>
      </w:r>
    </w:p>
    <w:p w14:paraId="2A5E316E" w14:textId="66F6E21D" w:rsidR="00960DBF" w:rsidRPr="00214A19" w:rsidRDefault="00960DBF" w:rsidP="00960DBF">
      <w:pPr>
        <w:suppressAutoHyphens w:val="0"/>
        <w:spacing w:after="120"/>
        <w:jc w:val="both"/>
        <w:rPr>
          <w:rFonts w:ascii="Calibri" w:hAnsi="Calibri" w:cs="Calibri"/>
          <w:noProof/>
          <w:sz w:val="22"/>
          <w:szCs w:val="22"/>
          <w:lang w:val="sr-Cyrl-CS"/>
        </w:rPr>
      </w:pPr>
      <w:r w:rsidRPr="00214A19">
        <w:rPr>
          <w:rFonts w:ascii="Calibri" w:hAnsi="Calibri" w:cs="Calibri"/>
          <w:noProof/>
          <w:sz w:val="22"/>
          <w:szCs w:val="22"/>
          <w:lang w:val="sr-Cyrl-CS"/>
        </w:rPr>
        <w:t>1.2.    ОБАВЕЗЕ, УСЛОВИ И СМЕРНИЦЕ ИЗ ПЛАНСКИХ ДОКУМЕНАТА ВИШЕГ РЕДА</w:t>
      </w:r>
    </w:p>
    <w:p w14:paraId="4CA1562F" w14:textId="77777777" w:rsidR="000B4107" w:rsidRPr="00214A19" w:rsidRDefault="000B4107" w:rsidP="000B4107">
      <w:pPr>
        <w:spacing w:before="120" w:after="120"/>
        <w:jc w:val="both"/>
        <w:rPr>
          <w:rFonts w:asciiTheme="minorHAnsi" w:hAnsiTheme="minorHAnsi" w:cstheme="minorHAnsi"/>
          <w:sz w:val="22"/>
          <w:szCs w:val="22"/>
          <w:lang w:val="sr-Cyrl-RS"/>
        </w:rPr>
      </w:pPr>
      <w:r w:rsidRPr="00214A19">
        <w:rPr>
          <w:rFonts w:asciiTheme="minorHAnsi" w:hAnsiTheme="minorHAnsi" w:cstheme="minorHAnsi"/>
          <w:sz w:val="22"/>
          <w:szCs w:val="22"/>
        </w:rPr>
        <w:t xml:space="preserve">1.2.1. </w:t>
      </w:r>
      <w:r w:rsidRPr="00214A19">
        <w:rPr>
          <w:rFonts w:asciiTheme="minorHAnsi" w:hAnsiTheme="minorHAnsi" w:cstheme="minorHAnsi"/>
          <w:sz w:val="22"/>
          <w:szCs w:val="22"/>
          <w:lang w:val="sr-Cyrl-RS"/>
        </w:rPr>
        <w:t xml:space="preserve">Извод из из Просторног плана Републике Србије од 2010. до 2020. год. </w:t>
      </w:r>
    </w:p>
    <w:p w14:paraId="36CB5D76" w14:textId="77777777" w:rsidR="000B4107" w:rsidRPr="00214A19" w:rsidRDefault="000B4107" w:rsidP="000B4107">
      <w:pPr>
        <w:spacing w:before="120" w:after="120"/>
        <w:jc w:val="both"/>
        <w:rPr>
          <w:rFonts w:asciiTheme="minorHAnsi" w:hAnsiTheme="minorHAnsi" w:cstheme="minorHAnsi"/>
          <w:sz w:val="22"/>
          <w:szCs w:val="22"/>
          <w:lang w:val="sr-Cyrl-RS"/>
        </w:rPr>
      </w:pPr>
      <w:r w:rsidRPr="00214A19">
        <w:rPr>
          <w:rFonts w:asciiTheme="minorHAnsi" w:hAnsiTheme="minorHAnsi" w:cstheme="minorHAnsi"/>
          <w:sz w:val="22"/>
          <w:szCs w:val="22"/>
          <w:lang w:val="sr-Cyrl-RS"/>
        </w:rPr>
        <w:t>(„Службени гласник Републике Србије“, бр. 88/10)</w:t>
      </w:r>
    </w:p>
    <w:p w14:paraId="01879501" w14:textId="66202BDA" w:rsidR="00214A19" w:rsidRPr="00214A19" w:rsidRDefault="00B14AE8" w:rsidP="00214A19">
      <w:pPr>
        <w:spacing w:before="120" w:after="120"/>
        <w:jc w:val="both"/>
        <w:rPr>
          <w:rFonts w:asciiTheme="minorHAnsi" w:hAnsiTheme="minorHAnsi" w:cstheme="minorHAnsi"/>
          <w:sz w:val="22"/>
          <w:szCs w:val="22"/>
          <w:lang w:val="sr-Cyrl-RS"/>
        </w:rPr>
      </w:pPr>
      <w:r w:rsidRPr="00214A19">
        <w:rPr>
          <w:rFonts w:asciiTheme="minorHAnsi" w:hAnsiTheme="minorHAnsi" w:cstheme="minorHAnsi"/>
          <w:sz w:val="22"/>
          <w:szCs w:val="22"/>
        </w:rPr>
        <w:t>1.2.</w:t>
      </w:r>
      <w:r w:rsidRPr="00214A19">
        <w:rPr>
          <w:rFonts w:asciiTheme="minorHAnsi" w:hAnsiTheme="minorHAnsi" w:cstheme="minorHAnsi"/>
          <w:sz w:val="22"/>
          <w:szCs w:val="22"/>
          <w:lang w:val="sr-Cyrl-RS"/>
        </w:rPr>
        <w:t>2</w:t>
      </w:r>
      <w:r w:rsidRPr="00214A19">
        <w:rPr>
          <w:rFonts w:asciiTheme="minorHAnsi" w:hAnsiTheme="minorHAnsi" w:cstheme="minorHAnsi"/>
          <w:sz w:val="22"/>
          <w:szCs w:val="22"/>
        </w:rPr>
        <w:t xml:space="preserve">. </w:t>
      </w:r>
      <w:proofErr w:type="spellStart"/>
      <w:r w:rsidR="00214A19" w:rsidRPr="00214A19">
        <w:rPr>
          <w:rFonts w:asciiTheme="minorHAnsi" w:hAnsiTheme="minorHAnsi" w:cstheme="minorHAnsi"/>
          <w:sz w:val="22"/>
          <w:szCs w:val="22"/>
        </w:rPr>
        <w:t>Извод</w:t>
      </w:r>
      <w:proofErr w:type="spellEnd"/>
      <w:r w:rsidR="00214A19" w:rsidRPr="00214A19">
        <w:rPr>
          <w:rFonts w:asciiTheme="minorHAnsi" w:hAnsiTheme="minorHAnsi" w:cstheme="minorHAnsi"/>
          <w:sz w:val="22"/>
          <w:szCs w:val="22"/>
        </w:rPr>
        <w:t xml:space="preserve"> </w:t>
      </w:r>
      <w:proofErr w:type="spellStart"/>
      <w:r w:rsidR="00214A19" w:rsidRPr="00214A19">
        <w:rPr>
          <w:rFonts w:asciiTheme="minorHAnsi" w:hAnsiTheme="minorHAnsi" w:cstheme="minorHAnsi"/>
          <w:sz w:val="22"/>
          <w:szCs w:val="22"/>
        </w:rPr>
        <w:t>из</w:t>
      </w:r>
      <w:proofErr w:type="spellEnd"/>
      <w:r w:rsidR="00214A19" w:rsidRPr="00214A19">
        <w:rPr>
          <w:rFonts w:asciiTheme="minorHAnsi" w:hAnsiTheme="minorHAnsi" w:cstheme="minorHAnsi"/>
          <w:sz w:val="22"/>
          <w:szCs w:val="22"/>
        </w:rPr>
        <w:t xml:space="preserve"> </w:t>
      </w:r>
      <w:proofErr w:type="spellStart"/>
      <w:r w:rsidR="00214A19" w:rsidRPr="00214A19">
        <w:rPr>
          <w:rFonts w:asciiTheme="minorHAnsi" w:hAnsiTheme="minorHAnsi" w:cstheme="minorHAnsi"/>
          <w:sz w:val="22"/>
          <w:szCs w:val="22"/>
        </w:rPr>
        <w:t>Просторног</w:t>
      </w:r>
      <w:proofErr w:type="spellEnd"/>
      <w:r w:rsidR="00214A19" w:rsidRPr="00214A19">
        <w:rPr>
          <w:rFonts w:asciiTheme="minorHAnsi" w:hAnsiTheme="minorHAnsi" w:cstheme="minorHAnsi"/>
          <w:sz w:val="22"/>
          <w:szCs w:val="22"/>
        </w:rPr>
        <w:t xml:space="preserve"> </w:t>
      </w:r>
      <w:proofErr w:type="spellStart"/>
      <w:r w:rsidR="00214A19" w:rsidRPr="00214A19">
        <w:rPr>
          <w:rFonts w:asciiTheme="minorHAnsi" w:hAnsiTheme="minorHAnsi" w:cstheme="minorHAnsi"/>
          <w:sz w:val="22"/>
          <w:szCs w:val="22"/>
        </w:rPr>
        <w:t>плана</w:t>
      </w:r>
      <w:proofErr w:type="spellEnd"/>
      <w:r w:rsidR="00214A19" w:rsidRPr="00214A19">
        <w:rPr>
          <w:rFonts w:asciiTheme="minorHAnsi" w:hAnsiTheme="minorHAnsi" w:cstheme="minorHAnsi"/>
          <w:sz w:val="22"/>
          <w:szCs w:val="22"/>
        </w:rPr>
        <w:t xml:space="preserve"> Града Пирота (''Сл.лист града Ниша'', бр. 39/21) </w:t>
      </w:r>
    </w:p>
    <w:p w14:paraId="22BC94E9" w14:textId="438CB2A4" w:rsidR="00960DBF" w:rsidRPr="00214A19" w:rsidRDefault="00960DBF" w:rsidP="000B4107">
      <w:pPr>
        <w:spacing w:before="120" w:after="120"/>
        <w:jc w:val="both"/>
        <w:rPr>
          <w:rFonts w:ascii="Calibri" w:hAnsi="Calibri" w:cs="Calibri"/>
          <w:noProof/>
          <w:sz w:val="22"/>
          <w:szCs w:val="22"/>
          <w:lang w:val="sr-Cyrl-CS"/>
        </w:rPr>
      </w:pPr>
      <w:r w:rsidRPr="00214A19">
        <w:rPr>
          <w:rFonts w:ascii="Calibri" w:hAnsi="Calibri" w:cs="Calibri"/>
          <w:noProof/>
          <w:sz w:val="22"/>
          <w:szCs w:val="22"/>
          <w:lang w:val="sr-Cyrl-CS"/>
        </w:rPr>
        <w:t xml:space="preserve">1.3.    </w:t>
      </w:r>
      <w:r w:rsidR="00640911" w:rsidRPr="00214A19">
        <w:rPr>
          <w:rFonts w:ascii="Calibri" w:hAnsi="Calibri" w:cs="Calibri"/>
          <w:noProof/>
          <w:sz w:val="22"/>
          <w:szCs w:val="22"/>
          <w:lang w:val="sr-Cyrl-CS"/>
        </w:rPr>
        <w:t xml:space="preserve">ОБУХВАТ И </w:t>
      </w:r>
      <w:r w:rsidRPr="00214A19">
        <w:rPr>
          <w:rFonts w:ascii="Calibri" w:hAnsi="Calibri" w:cs="Calibri"/>
          <w:noProof/>
          <w:sz w:val="22"/>
          <w:szCs w:val="22"/>
          <w:lang w:val="sr-Cyrl-CS"/>
        </w:rPr>
        <w:t>ОПИС ГРАНИЦЕ ПЛАНА</w:t>
      </w:r>
    </w:p>
    <w:p w14:paraId="37A9826A" w14:textId="11E71116" w:rsidR="00960DBF" w:rsidRPr="00214A19" w:rsidRDefault="00960DBF" w:rsidP="00960DBF">
      <w:pPr>
        <w:suppressAutoHyphens w:val="0"/>
        <w:spacing w:after="120"/>
        <w:jc w:val="both"/>
        <w:rPr>
          <w:rFonts w:ascii="Calibri" w:hAnsi="Calibri" w:cs="Calibri"/>
          <w:noProof/>
          <w:sz w:val="22"/>
          <w:szCs w:val="22"/>
          <w:lang w:val="sr-Cyrl-CS"/>
        </w:rPr>
      </w:pPr>
      <w:r w:rsidRPr="00214A19">
        <w:rPr>
          <w:rFonts w:ascii="Calibri" w:hAnsi="Calibri" w:cs="Calibri"/>
          <w:noProof/>
          <w:sz w:val="22"/>
          <w:szCs w:val="22"/>
          <w:lang w:val="sr-Cyrl-CS"/>
        </w:rPr>
        <w:t>1.4.    ОПИС ПОСТОЈЕЋЕГ СТАЊА</w:t>
      </w:r>
    </w:p>
    <w:p w14:paraId="0AA49EEE" w14:textId="58AC2AAB" w:rsidR="00960DBF" w:rsidRPr="00214A19" w:rsidRDefault="00960DBF" w:rsidP="00960DBF">
      <w:pPr>
        <w:suppressAutoHyphens w:val="0"/>
        <w:spacing w:after="120"/>
        <w:jc w:val="both"/>
        <w:rPr>
          <w:rFonts w:ascii="Calibri" w:hAnsi="Calibri" w:cs="Calibri"/>
          <w:noProof/>
          <w:sz w:val="22"/>
          <w:szCs w:val="22"/>
          <w:lang w:val="sr-Cyrl-CS"/>
        </w:rPr>
      </w:pPr>
      <w:r w:rsidRPr="00214A19">
        <w:rPr>
          <w:rFonts w:ascii="Calibri" w:hAnsi="Calibri" w:cs="Calibri"/>
          <w:noProof/>
          <w:sz w:val="22"/>
          <w:szCs w:val="22"/>
          <w:lang w:val="sr-Cyrl-CS"/>
        </w:rPr>
        <w:t>1.5.    ПРИКУПЉЕНИ УСЛОВИ И ПОДАЦИ ЗА ИЗРАДУ ПЛАНА</w:t>
      </w:r>
    </w:p>
    <w:p w14:paraId="240D08C3" w14:textId="77777777" w:rsidR="00960DBF" w:rsidRPr="00824827" w:rsidRDefault="00960DBF" w:rsidP="00960DBF">
      <w:pPr>
        <w:tabs>
          <w:tab w:val="left" w:pos="567"/>
          <w:tab w:val="right" w:leader="dot" w:pos="9072"/>
        </w:tabs>
        <w:spacing w:before="120"/>
        <w:jc w:val="both"/>
        <w:rPr>
          <w:rFonts w:asciiTheme="minorHAnsi" w:eastAsia="Calibri" w:hAnsiTheme="minorHAnsi" w:cstheme="minorHAnsi"/>
          <w:b/>
          <w:sz w:val="22"/>
          <w:szCs w:val="22"/>
          <w:lang w:val="sr-Cyrl-RS"/>
        </w:rPr>
      </w:pPr>
      <w:r w:rsidRPr="00824827">
        <w:rPr>
          <w:rFonts w:asciiTheme="minorHAnsi" w:eastAsia="Calibri" w:hAnsiTheme="minorHAnsi" w:cstheme="minorHAnsi"/>
          <w:b/>
          <w:sz w:val="22"/>
          <w:szCs w:val="22"/>
          <w:lang w:val="sr-Cyrl-RS"/>
        </w:rPr>
        <w:t>2</w:t>
      </w:r>
      <w:r w:rsidR="00676A7E" w:rsidRPr="00824827">
        <w:rPr>
          <w:rFonts w:asciiTheme="minorHAnsi" w:eastAsia="Calibri" w:hAnsiTheme="minorHAnsi" w:cstheme="minorHAnsi"/>
          <w:b/>
          <w:sz w:val="22"/>
          <w:szCs w:val="22"/>
          <w:lang w:val="sr-Cyrl-RS"/>
        </w:rPr>
        <w:t xml:space="preserve">. </w:t>
      </w:r>
      <w:r w:rsidRPr="00824827">
        <w:rPr>
          <w:rFonts w:asciiTheme="minorHAnsi" w:eastAsia="Calibri" w:hAnsiTheme="minorHAnsi" w:cstheme="minorHAnsi"/>
          <w:b/>
          <w:sz w:val="22"/>
          <w:szCs w:val="22"/>
          <w:lang w:val="sr-Cyrl-RS"/>
        </w:rPr>
        <w:t>ПЛАНСКИ ДЕО</w:t>
      </w:r>
    </w:p>
    <w:p w14:paraId="7895FA3D" w14:textId="77777777" w:rsidR="00A47112" w:rsidRPr="00824827" w:rsidRDefault="00960DBF" w:rsidP="00A47112">
      <w:pPr>
        <w:tabs>
          <w:tab w:val="left" w:pos="567"/>
          <w:tab w:val="right" w:leader="dot" w:pos="9072"/>
        </w:tabs>
        <w:spacing w:before="120"/>
        <w:jc w:val="both"/>
        <w:rPr>
          <w:rFonts w:asciiTheme="minorHAnsi" w:eastAsia="Calibri" w:hAnsiTheme="minorHAnsi" w:cstheme="minorHAnsi"/>
          <w:b/>
          <w:sz w:val="22"/>
          <w:szCs w:val="22"/>
          <w:lang w:val="sr-Cyrl-RS"/>
        </w:rPr>
      </w:pPr>
      <w:r w:rsidRPr="00824827">
        <w:rPr>
          <w:rFonts w:ascii="Calibri" w:hAnsi="Calibri" w:cs="Calibri"/>
          <w:noProof/>
          <w:sz w:val="22"/>
          <w:szCs w:val="22"/>
          <w:lang w:val="sr-Cyrl-CS"/>
        </w:rPr>
        <w:t>2.1.  ПРАВИЛА УРЕЂЕЊА</w:t>
      </w:r>
    </w:p>
    <w:p w14:paraId="60010714" w14:textId="2EFE9B5C" w:rsidR="00A47112" w:rsidRPr="00824827" w:rsidRDefault="00960DBF" w:rsidP="00A47112">
      <w:pPr>
        <w:tabs>
          <w:tab w:val="left" w:pos="567"/>
          <w:tab w:val="right" w:leader="dot" w:pos="9072"/>
        </w:tabs>
        <w:spacing w:before="120"/>
        <w:jc w:val="both"/>
        <w:rPr>
          <w:rFonts w:asciiTheme="minorHAnsi" w:eastAsia="Calibri" w:hAnsiTheme="minorHAnsi" w:cstheme="minorHAnsi"/>
          <w:b/>
          <w:sz w:val="22"/>
          <w:szCs w:val="22"/>
          <w:lang w:val="sr-Cyrl-RS"/>
        </w:rPr>
      </w:pPr>
      <w:r w:rsidRPr="00824827">
        <w:rPr>
          <w:rFonts w:ascii="Calibri" w:hAnsi="Calibri" w:cs="Calibri"/>
          <w:noProof/>
          <w:sz w:val="22"/>
          <w:szCs w:val="22"/>
          <w:lang w:val="sr-Cyrl-CS"/>
        </w:rPr>
        <w:t xml:space="preserve">2.1.1. </w:t>
      </w:r>
      <w:r w:rsidR="00B852C4" w:rsidRPr="00824827">
        <w:rPr>
          <w:rFonts w:ascii="Calibri" w:hAnsi="Calibri" w:cs="Calibri"/>
          <w:noProof/>
          <w:sz w:val="22"/>
          <w:szCs w:val="22"/>
          <w:lang w:val="sr-Cyrl-CS"/>
        </w:rPr>
        <w:t>Подела на карактеристичне целине и концепција уређења</w:t>
      </w:r>
    </w:p>
    <w:p w14:paraId="46F1C39B" w14:textId="6983BA93" w:rsidR="00A47112" w:rsidRPr="00824827" w:rsidRDefault="00960DBF" w:rsidP="00A47112">
      <w:pPr>
        <w:tabs>
          <w:tab w:val="left" w:pos="567"/>
          <w:tab w:val="right" w:leader="dot" w:pos="9072"/>
        </w:tabs>
        <w:spacing w:before="120"/>
        <w:jc w:val="both"/>
        <w:rPr>
          <w:rFonts w:asciiTheme="minorHAnsi" w:eastAsia="Calibri" w:hAnsiTheme="minorHAnsi" w:cstheme="minorHAnsi"/>
          <w:b/>
          <w:sz w:val="22"/>
          <w:szCs w:val="22"/>
          <w:lang w:val="sr-Cyrl-RS"/>
        </w:rPr>
      </w:pPr>
      <w:r w:rsidRPr="00824827">
        <w:rPr>
          <w:rFonts w:ascii="Calibri" w:hAnsi="Calibri" w:cs="Calibri"/>
          <w:noProof/>
          <w:sz w:val="22"/>
          <w:szCs w:val="22"/>
          <w:lang w:val="sr-Cyrl-CS"/>
        </w:rPr>
        <w:t>2.1.2. О</w:t>
      </w:r>
      <w:r w:rsidR="00B852C4" w:rsidRPr="00824827">
        <w:rPr>
          <w:rFonts w:ascii="Calibri" w:hAnsi="Calibri" w:cs="Calibri"/>
          <w:noProof/>
          <w:sz w:val="22"/>
          <w:szCs w:val="22"/>
          <w:lang w:val="sr-Cyrl-CS"/>
        </w:rPr>
        <w:t>пис детаљне намене површина и објеката и могућих компатибилних намена са билансом површина</w:t>
      </w:r>
    </w:p>
    <w:p w14:paraId="76948752" w14:textId="034E5E8B" w:rsidR="00A47112" w:rsidRPr="00824827" w:rsidRDefault="00960DBF" w:rsidP="00A47112">
      <w:pPr>
        <w:tabs>
          <w:tab w:val="left" w:pos="567"/>
          <w:tab w:val="right" w:leader="dot" w:pos="9072"/>
        </w:tabs>
        <w:spacing w:before="120"/>
        <w:jc w:val="both"/>
        <w:rPr>
          <w:rFonts w:ascii="Calibri" w:hAnsi="Calibri" w:cs="Calibri"/>
          <w:noProof/>
          <w:sz w:val="22"/>
          <w:szCs w:val="22"/>
          <w:lang w:val="sr-Cyrl-CS"/>
        </w:rPr>
      </w:pPr>
      <w:r w:rsidRPr="00824827">
        <w:rPr>
          <w:rFonts w:ascii="Calibri" w:hAnsi="Calibri" w:cs="Calibri"/>
          <w:noProof/>
          <w:sz w:val="22"/>
          <w:szCs w:val="22"/>
          <w:lang w:val="sr-Cyrl-CS"/>
        </w:rPr>
        <w:t>2.1.3. У</w:t>
      </w:r>
      <w:r w:rsidR="00B852C4" w:rsidRPr="00824827">
        <w:rPr>
          <w:rFonts w:ascii="Calibri" w:hAnsi="Calibri" w:cs="Calibri"/>
          <w:noProof/>
          <w:sz w:val="22"/>
          <w:szCs w:val="22"/>
          <w:lang w:val="sr-Cyrl-CS"/>
        </w:rPr>
        <w:t>слови за уређење и изградњу површина и објеката јавне намене</w:t>
      </w:r>
    </w:p>
    <w:p w14:paraId="37C8650E" w14:textId="1FA08E9C" w:rsidR="00FE305F" w:rsidRPr="00824827" w:rsidRDefault="00FE305F" w:rsidP="00A47112">
      <w:pPr>
        <w:tabs>
          <w:tab w:val="left" w:pos="567"/>
          <w:tab w:val="right" w:leader="dot" w:pos="9072"/>
        </w:tabs>
        <w:spacing w:before="120"/>
        <w:jc w:val="both"/>
        <w:rPr>
          <w:rFonts w:asciiTheme="minorHAnsi" w:eastAsia="Calibri" w:hAnsiTheme="minorHAnsi" w:cstheme="minorHAnsi"/>
          <w:b/>
          <w:sz w:val="22"/>
          <w:szCs w:val="22"/>
          <w:lang w:val="sr-Cyrl-RS"/>
        </w:rPr>
      </w:pPr>
      <w:r w:rsidRPr="00824827">
        <w:rPr>
          <w:rFonts w:ascii="Calibri" w:hAnsi="Calibri" w:cs="Calibri"/>
          <w:noProof/>
          <w:sz w:val="22"/>
          <w:szCs w:val="22"/>
          <w:lang w:val="sr-Cyrl-CS"/>
        </w:rPr>
        <w:t xml:space="preserve">2.1.4. </w:t>
      </w:r>
      <w:r w:rsidR="00B852C4" w:rsidRPr="00824827">
        <w:rPr>
          <w:rFonts w:ascii="Calibri" w:hAnsi="Calibri" w:cs="Calibri"/>
          <w:noProof/>
          <w:sz w:val="22"/>
          <w:szCs w:val="22"/>
          <w:lang w:val="sr-Cyrl-CS"/>
        </w:rPr>
        <w:t>Попис парцела и опис локација за јавне површине, садржаје и објекте</w:t>
      </w:r>
    </w:p>
    <w:p w14:paraId="40CD4AAF" w14:textId="0AB8C3D7" w:rsidR="00A47112" w:rsidRPr="00824827" w:rsidRDefault="00960DBF" w:rsidP="00A47112">
      <w:pPr>
        <w:tabs>
          <w:tab w:val="left" w:pos="567"/>
          <w:tab w:val="right" w:leader="dot" w:pos="9072"/>
        </w:tabs>
        <w:spacing w:before="120"/>
        <w:jc w:val="both"/>
        <w:rPr>
          <w:rFonts w:asciiTheme="minorHAnsi" w:eastAsia="Calibri" w:hAnsiTheme="minorHAnsi" w:cstheme="minorHAnsi"/>
          <w:b/>
          <w:sz w:val="22"/>
          <w:szCs w:val="22"/>
          <w:lang w:val="sr-Cyrl-RS"/>
        </w:rPr>
      </w:pPr>
      <w:r w:rsidRPr="00824827">
        <w:rPr>
          <w:rFonts w:ascii="Calibri" w:hAnsi="Calibri" w:cs="Calibri"/>
          <w:noProof/>
          <w:sz w:val="22"/>
          <w:szCs w:val="22"/>
          <w:lang w:val="sr-Cyrl-CS"/>
        </w:rPr>
        <w:t>2.1.</w:t>
      </w:r>
      <w:r w:rsidR="00FE305F" w:rsidRPr="00824827">
        <w:rPr>
          <w:rFonts w:ascii="Calibri" w:hAnsi="Calibri" w:cs="Calibri"/>
          <w:noProof/>
          <w:sz w:val="22"/>
          <w:szCs w:val="22"/>
          <w:lang w:val="sr-Cyrl-CS"/>
        </w:rPr>
        <w:t>5</w:t>
      </w:r>
      <w:r w:rsidRPr="00824827">
        <w:rPr>
          <w:rFonts w:ascii="Calibri" w:hAnsi="Calibri" w:cs="Calibri"/>
          <w:noProof/>
          <w:sz w:val="22"/>
          <w:szCs w:val="22"/>
          <w:lang w:val="sr-Cyrl-CS"/>
        </w:rPr>
        <w:t xml:space="preserve">. </w:t>
      </w:r>
      <w:r w:rsidR="00B852C4" w:rsidRPr="00824827">
        <w:rPr>
          <w:rFonts w:ascii="Calibri" w:hAnsi="Calibri" w:cs="Calibri"/>
          <w:noProof/>
          <w:sz w:val="22"/>
          <w:szCs w:val="22"/>
          <w:lang w:val="sr-Cyrl-CS"/>
        </w:rPr>
        <w:t>Посебни услови приступачности површинама и објектима јавне намене</w:t>
      </w:r>
    </w:p>
    <w:p w14:paraId="4C9219E4" w14:textId="06C3BFF6" w:rsidR="00A47112" w:rsidRPr="00824827" w:rsidRDefault="00960DBF" w:rsidP="00A47112">
      <w:pPr>
        <w:tabs>
          <w:tab w:val="left" w:pos="567"/>
          <w:tab w:val="right" w:leader="dot" w:pos="9072"/>
        </w:tabs>
        <w:spacing w:before="120"/>
        <w:jc w:val="both"/>
        <w:rPr>
          <w:rFonts w:asciiTheme="minorHAnsi" w:eastAsia="Calibri" w:hAnsiTheme="minorHAnsi" w:cstheme="minorHAnsi"/>
          <w:b/>
          <w:sz w:val="22"/>
          <w:szCs w:val="22"/>
          <w:lang w:val="sr-Cyrl-RS"/>
        </w:rPr>
      </w:pPr>
      <w:r w:rsidRPr="00824827">
        <w:rPr>
          <w:rFonts w:ascii="Calibri" w:hAnsi="Calibri" w:cs="Calibri"/>
          <w:noProof/>
          <w:sz w:val="22"/>
          <w:szCs w:val="22"/>
          <w:lang w:val="sr-Cyrl-CS"/>
        </w:rPr>
        <w:t>2.1.</w:t>
      </w:r>
      <w:r w:rsidR="00FE305F" w:rsidRPr="00824827">
        <w:rPr>
          <w:rFonts w:ascii="Calibri" w:hAnsi="Calibri" w:cs="Calibri"/>
          <w:noProof/>
          <w:sz w:val="22"/>
          <w:szCs w:val="22"/>
          <w:lang w:val="sr-Cyrl-CS"/>
        </w:rPr>
        <w:t>6</w:t>
      </w:r>
      <w:r w:rsidRPr="00824827">
        <w:rPr>
          <w:rFonts w:ascii="Calibri" w:hAnsi="Calibri" w:cs="Calibri"/>
          <w:noProof/>
          <w:sz w:val="22"/>
          <w:szCs w:val="22"/>
          <w:lang w:val="sr-Cyrl-CS"/>
        </w:rPr>
        <w:t xml:space="preserve">. </w:t>
      </w:r>
      <w:r w:rsidR="00B852C4" w:rsidRPr="00824827">
        <w:rPr>
          <w:rFonts w:ascii="Calibri" w:hAnsi="Calibri" w:cs="Calibri"/>
          <w:noProof/>
          <w:sz w:val="22"/>
          <w:szCs w:val="22"/>
          <w:lang w:val="sr-Cyrl-CS"/>
        </w:rPr>
        <w:t xml:space="preserve">Коридори и капацитети за саобраћајну, енергетску, комуналну и другу инфраструктуру </w:t>
      </w:r>
    </w:p>
    <w:p w14:paraId="4A466C15" w14:textId="1EA80108" w:rsidR="00A47112" w:rsidRPr="00824827" w:rsidRDefault="00B852C4" w:rsidP="00A47112">
      <w:pPr>
        <w:tabs>
          <w:tab w:val="left" w:pos="567"/>
          <w:tab w:val="right" w:leader="dot" w:pos="9072"/>
        </w:tabs>
        <w:spacing w:before="120"/>
        <w:jc w:val="both"/>
        <w:rPr>
          <w:rFonts w:asciiTheme="minorHAnsi" w:eastAsia="Calibri" w:hAnsiTheme="minorHAnsi" w:cstheme="minorHAnsi"/>
          <w:b/>
          <w:sz w:val="22"/>
          <w:szCs w:val="22"/>
          <w:lang w:val="sr-Cyrl-RS"/>
        </w:rPr>
      </w:pPr>
      <w:r w:rsidRPr="00824827">
        <w:rPr>
          <w:rFonts w:ascii="Calibri" w:hAnsi="Calibri" w:cs="Calibri"/>
          <w:noProof/>
          <w:sz w:val="22"/>
          <w:szCs w:val="22"/>
          <w:lang w:val="sr-Cyrl-CS"/>
        </w:rPr>
        <w:tab/>
      </w:r>
      <w:r w:rsidR="00960DBF" w:rsidRPr="00824827">
        <w:rPr>
          <w:rFonts w:ascii="Calibri" w:hAnsi="Calibri" w:cs="Calibri"/>
          <w:noProof/>
          <w:sz w:val="22"/>
          <w:szCs w:val="22"/>
          <w:lang w:val="sr-Cyrl-CS"/>
        </w:rPr>
        <w:t>2.1.</w:t>
      </w:r>
      <w:r w:rsidR="00FE305F" w:rsidRPr="00824827">
        <w:rPr>
          <w:rFonts w:ascii="Calibri" w:hAnsi="Calibri" w:cs="Calibri"/>
          <w:noProof/>
          <w:sz w:val="22"/>
          <w:szCs w:val="22"/>
          <w:lang w:val="sr-Cyrl-CS"/>
        </w:rPr>
        <w:t>6</w:t>
      </w:r>
      <w:r w:rsidR="00960DBF" w:rsidRPr="00824827">
        <w:rPr>
          <w:rFonts w:ascii="Calibri" w:hAnsi="Calibri" w:cs="Calibri"/>
          <w:noProof/>
          <w:sz w:val="22"/>
          <w:szCs w:val="22"/>
          <w:lang w:val="sr-Cyrl-CS"/>
        </w:rPr>
        <w:t>.1. Саобраћајна инфраструктура</w:t>
      </w:r>
    </w:p>
    <w:p w14:paraId="239185BF" w14:textId="2B8D80A5" w:rsidR="00A47112" w:rsidRPr="00824827" w:rsidRDefault="00B852C4" w:rsidP="00A47112">
      <w:pPr>
        <w:tabs>
          <w:tab w:val="left" w:pos="567"/>
          <w:tab w:val="right" w:leader="dot" w:pos="9072"/>
        </w:tabs>
        <w:spacing w:before="120"/>
        <w:jc w:val="both"/>
        <w:rPr>
          <w:rFonts w:asciiTheme="minorHAnsi" w:eastAsia="Calibri" w:hAnsiTheme="minorHAnsi" w:cstheme="minorHAnsi"/>
          <w:b/>
          <w:sz w:val="22"/>
          <w:szCs w:val="22"/>
          <w:lang w:val="sr-Cyrl-RS"/>
        </w:rPr>
      </w:pPr>
      <w:r w:rsidRPr="00824827">
        <w:rPr>
          <w:rFonts w:ascii="Calibri" w:hAnsi="Calibri" w:cs="Calibri"/>
          <w:noProof/>
          <w:sz w:val="22"/>
          <w:szCs w:val="22"/>
          <w:lang w:val="sr-Cyrl-CS"/>
        </w:rPr>
        <w:tab/>
      </w:r>
      <w:r w:rsidR="00960DBF" w:rsidRPr="00824827">
        <w:rPr>
          <w:rFonts w:ascii="Calibri" w:hAnsi="Calibri" w:cs="Calibri"/>
          <w:noProof/>
          <w:sz w:val="22"/>
          <w:szCs w:val="22"/>
          <w:lang w:val="sr-Cyrl-CS"/>
        </w:rPr>
        <w:t>2.1.</w:t>
      </w:r>
      <w:r w:rsidR="00FE305F" w:rsidRPr="00824827">
        <w:rPr>
          <w:rFonts w:ascii="Calibri" w:hAnsi="Calibri" w:cs="Calibri"/>
          <w:noProof/>
          <w:sz w:val="22"/>
          <w:szCs w:val="22"/>
          <w:lang w:val="sr-Cyrl-CS"/>
        </w:rPr>
        <w:t>6</w:t>
      </w:r>
      <w:r w:rsidR="00960DBF" w:rsidRPr="00824827">
        <w:rPr>
          <w:rFonts w:ascii="Calibri" w:hAnsi="Calibri" w:cs="Calibri"/>
          <w:noProof/>
          <w:sz w:val="22"/>
          <w:szCs w:val="22"/>
          <w:lang w:val="sr-Cyrl-CS"/>
        </w:rPr>
        <w:t xml:space="preserve">.2. Електроенергетска </w:t>
      </w:r>
      <w:r w:rsidR="00021EFE" w:rsidRPr="00824827">
        <w:rPr>
          <w:rFonts w:ascii="Calibri" w:hAnsi="Calibri" w:cs="Calibri"/>
          <w:noProof/>
          <w:sz w:val="22"/>
          <w:szCs w:val="22"/>
          <w:lang w:val="sr-Cyrl-CS"/>
        </w:rPr>
        <w:t>инфраструктура</w:t>
      </w:r>
    </w:p>
    <w:p w14:paraId="3E062333" w14:textId="64CFF116" w:rsidR="00B852C4" w:rsidRPr="00824827" w:rsidRDefault="00B852C4" w:rsidP="00A47112">
      <w:pPr>
        <w:tabs>
          <w:tab w:val="left" w:pos="567"/>
          <w:tab w:val="right" w:leader="dot" w:pos="9072"/>
        </w:tabs>
        <w:spacing w:before="120"/>
        <w:jc w:val="both"/>
        <w:rPr>
          <w:rFonts w:ascii="Calibri" w:hAnsi="Calibri" w:cs="Calibri"/>
          <w:noProof/>
          <w:sz w:val="22"/>
          <w:szCs w:val="22"/>
          <w:lang w:val="sr-Cyrl-CS"/>
        </w:rPr>
      </w:pPr>
      <w:r w:rsidRPr="00824827">
        <w:rPr>
          <w:rFonts w:ascii="Calibri" w:hAnsi="Calibri" w:cs="Calibri"/>
          <w:noProof/>
          <w:sz w:val="22"/>
          <w:szCs w:val="22"/>
          <w:lang w:val="sr-Cyrl-CS"/>
        </w:rPr>
        <w:tab/>
      </w:r>
      <w:r w:rsidR="00960DBF" w:rsidRPr="00824827">
        <w:rPr>
          <w:rFonts w:ascii="Calibri" w:hAnsi="Calibri" w:cs="Calibri"/>
          <w:noProof/>
          <w:sz w:val="22"/>
          <w:szCs w:val="22"/>
          <w:lang w:val="sr-Cyrl-CS"/>
        </w:rPr>
        <w:t>2.1.</w:t>
      </w:r>
      <w:r w:rsidR="00FE305F" w:rsidRPr="00824827">
        <w:rPr>
          <w:rFonts w:ascii="Calibri" w:hAnsi="Calibri" w:cs="Calibri"/>
          <w:noProof/>
          <w:sz w:val="22"/>
          <w:szCs w:val="22"/>
          <w:lang w:val="sr-Cyrl-CS"/>
        </w:rPr>
        <w:t>6</w:t>
      </w:r>
      <w:r w:rsidR="00960DBF" w:rsidRPr="00824827">
        <w:rPr>
          <w:rFonts w:ascii="Calibri" w:hAnsi="Calibri" w:cs="Calibri"/>
          <w:noProof/>
          <w:sz w:val="22"/>
          <w:szCs w:val="22"/>
          <w:lang w:val="sr-Cyrl-CS"/>
        </w:rPr>
        <w:t xml:space="preserve">.3. Телекомуникациона </w:t>
      </w:r>
      <w:r w:rsidR="00021EFE" w:rsidRPr="00824827">
        <w:rPr>
          <w:rFonts w:ascii="Calibri" w:hAnsi="Calibri" w:cs="Calibri"/>
          <w:noProof/>
          <w:sz w:val="22"/>
          <w:szCs w:val="22"/>
          <w:lang w:val="sr-Cyrl-CS"/>
        </w:rPr>
        <w:t>инфрастриктура</w:t>
      </w:r>
    </w:p>
    <w:p w14:paraId="1CC68F26" w14:textId="73690DF5" w:rsidR="00A47112" w:rsidRDefault="00E72B2F" w:rsidP="00A47112">
      <w:pPr>
        <w:tabs>
          <w:tab w:val="left" w:pos="567"/>
          <w:tab w:val="right" w:leader="dot" w:pos="9072"/>
        </w:tabs>
        <w:spacing w:before="120"/>
        <w:jc w:val="both"/>
        <w:rPr>
          <w:rFonts w:ascii="Calibri" w:hAnsi="Calibri" w:cs="Calibri"/>
          <w:noProof/>
          <w:sz w:val="22"/>
          <w:szCs w:val="22"/>
          <w:lang w:val="sr-Cyrl-CS"/>
        </w:rPr>
      </w:pPr>
      <w:r w:rsidRPr="00824827">
        <w:rPr>
          <w:rFonts w:ascii="Calibri" w:hAnsi="Calibri" w:cs="Calibri"/>
          <w:noProof/>
          <w:sz w:val="22"/>
          <w:szCs w:val="22"/>
          <w:lang w:val="sr-Cyrl-CS"/>
        </w:rPr>
        <w:tab/>
      </w:r>
      <w:r w:rsidR="00960DBF" w:rsidRPr="00824827">
        <w:rPr>
          <w:rFonts w:ascii="Calibri" w:hAnsi="Calibri" w:cs="Calibri"/>
          <w:noProof/>
          <w:sz w:val="22"/>
          <w:szCs w:val="22"/>
          <w:lang w:val="sr-Cyrl-CS"/>
        </w:rPr>
        <w:t>2.1.</w:t>
      </w:r>
      <w:r w:rsidR="00FE305F" w:rsidRPr="00824827">
        <w:rPr>
          <w:rFonts w:ascii="Calibri" w:hAnsi="Calibri" w:cs="Calibri"/>
          <w:noProof/>
          <w:sz w:val="22"/>
          <w:szCs w:val="22"/>
          <w:lang w:val="sr-Cyrl-CS"/>
        </w:rPr>
        <w:t>6</w:t>
      </w:r>
      <w:r w:rsidR="00960DBF" w:rsidRPr="00824827">
        <w:rPr>
          <w:rFonts w:ascii="Calibri" w:hAnsi="Calibri" w:cs="Calibri"/>
          <w:noProof/>
          <w:sz w:val="22"/>
          <w:szCs w:val="22"/>
          <w:lang w:val="sr-Cyrl-CS"/>
        </w:rPr>
        <w:t>.</w:t>
      </w:r>
      <w:r w:rsidR="00021EFE" w:rsidRPr="00824827">
        <w:rPr>
          <w:rFonts w:ascii="Calibri" w:hAnsi="Calibri" w:cs="Calibri"/>
          <w:noProof/>
          <w:sz w:val="22"/>
          <w:szCs w:val="22"/>
          <w:lang w:val="sr-Cyrl-CS"/>
        </w:rPr>
        <w:t>4</w:t>
      </w:r>
      <w:r w:rsidR="00960DBF" w:rsidRPr="00824827">
        <w:rPr>
          <w:rFonts w:ascii="Calibri" w:hAnsi="Calibri" w:cs="Calibri"/>
          <w:noProof/>
          <w:sz w:val="22"/>
          <w:szCs w:val="22"/>
          <w:lang w:val="sr-Cyrl-CS"/>
        </w:rPr>
        <w:t xml:space="preserve">. </w:t>
      </w:r>
      <w:r w:rsidR="00021EFE" w:rsidRPr="00824827">
        <w:rPr>
          <w:rFonts w:ascii="Calibri" w:hAnsi="Calibri" w:cs="Calibri"/>
          <w:noProof/>
          <w:sz w:val="22"/>
          <w:szCs w:val="22"/>
          <w:lang w:val="sr-Cyrl-CS"/>
        </w:rPr>
        <w:t>Хидротехничка инфраструктура</w:t>
      </w:r>
    </w:p>
    <w:p w14:paraId="20497454" w14:textId="1AA17350" w:rsidR="00074032" w:rsidRPr="00824827" w:rsidRDefault="00074032" w:rsidP="00A47112">
      <w:pPr>
        <w:tabs>
          <w:tab w:val="left" w:pos="567"/>
          <w:tab w:val="right" w:leader="dot" w:pos="9072"/>
        </w:tabs>
        <w:spacing w:before="120"/>
        <w:jc w:val="both"/>
        <w:rPr>
          <w:rFonts w:asciiTheme="minorHAnsi" w:eastAsia="Calibri" w:hAnsiTheme="minorHAnsi" w:cstheme="minorHAnsi"/>
          <w:b/>
          <w:sz w:val="22"/>
          <w:szCs w:val="22"/>
          <w:lang w:val="sr-Cyrl-RS"/>
        </w:rPr>
      </w:pPr>
      <w:r>
        <w:rPr>
          <w:rFonts w:ascii="Calibri" w:hAnsi="Calibri" w:cs="Calibri"/>
          <w:noProof/>
          <w:sz w:val="22"/>
          <w:szCs w:val="22"/>
          <w:lang w:val="sr-Cyrl-CS"/>
        </w:rPr>
        <w:tab/>
      </w:r>
      <w:r w:rsidRPr="00824827">
        <w:rPr>
          <w:rFonts w:ascii="Calibri" w:hAnsi="Calibri" w:cs="Calibri"/>
          <w:noProof/>
          <w:sz w:val="22"/>
          <w:szCs w:val="22"/>
          <w:lang w:val="sr-Cyrl-CS"/>
        </w:rPr>
        <w:t>2.1.6.</w:t>
      </w:r>
      <w:r>
        <w:rPr>
          <w:rFonts w:ascii="Calibri" w:hAnsi="Calibri" w:cs="Calibri"/>
          <w:noProof/>
          <w:sz w:val="22"/>
          <w:szCs w:val="22"/>
          <w:lang w:val="sr-Cyrl-CS"/>
        </w:rPr>
        <w:t>5</w:t>
      </w:r>
      <w:r w:rsidRPr="00824827">
        <w:rPr>
          <w:rFonts w:ascii="Calibri" w:hAnsi="Calibri" w:cs="Calibri"/>
          <w:noProof/>
          <w:sz w:val="22"/>
          <w:szCs w:val="22"/>
          <w:lang w:val="sr-Cyrl-CS"/>
        </w:rPr>
        <w:t xml:space="preserve">. </w:t>
      </w:r>
      <w:r>
        <w:rPr>
          <w:rFonts w:ascii="Calibri" w:hAnsi="Calibri" w:cs="Calibri"/>
          <w:noProof/>
          <w:sz w:val="22"/>
          <w:szCs w:val="22"/>
          <w:lang w:val="sr-Cyrl-CS"/>
        </w:rPr>
        <w:t>Водоток</w:t>
      </w:r>
    </w:p>
    <w:p w14:paraId="4BFD8703" w14:textId="4B748E40" w:rsidR="00A47112" w:rsidRPr="00824827" w:rsidRDefault="00960DBF" w:rsidP="00A47112">
      <w:pPr>
        <w:tabs>
          <w:tab w:val="left" w:pos="567"/>
          <w:tab w:val="right" w:leader="dot" w:pos="9072"/>
        </w:tabs>
        <w:spacing w:before="120"/>
        <w:jc w:val="both"/>
        <w:rPr>
          <w:rFonts w:asciiTheme="minorHAnsi" w:eastAsia="Calibri" w:hAnsiTheme="minorHAnsi" w:cstheme="minorHAnsi"/>
          <w:b/>
          <w:sz w:val="22"/>
          <w:szCs w:val="22"/>
          <w:lang w:val="sr-Cyrl-RS"/>
        </w:rPr>
      </w:pPr>
      <w:r w:rsidRPr="00824827">
        <w:rPr>
          <w:rFonts w:ascii="Calibri" w:hAnsi="Calibri" w:cs="Calibri"/>
          <w:noProof/>
          <w:sz w:val="22"/>
          <w:szCs w:val="22"/>
          <w:lang w:val="sr-Cyrl-CS"/>
        </w:rPr>
        <w:t xml:space="preserve">2.1.7. </w:t>
      </w:r>
      <w:r w:rsidR="00E72B2F" w:rsidRPr="00824827">
        <w:rPr>
          <w:rFonts w:ascii="Calibri" w:hAnsi="Calibri" w:cs="Calibri"/>
          <w:noProof/>
          <w:sz w:val="22"/>
          <w:szCs w:val="22"/>
          <w:lang w:val="sr-Cyrl-CS"/>
        </w:rPr>
        <w:t xml:space="preserve">Степен комуналне опремљености </w:t>
      </w:r>
    </w:p>
    <w:p w14:paraId="4020FACA" w14:textId="200ED22F" w:rsidR="00A47112" w:rsidRPr="00824827" w:rsidRDefault="00960DBF" w:rsidP="00A47112">
      <w:pPr>
        <w:tabs>
          <w:tab w:val="left" w:pos="567"/>
          <w:tab w:val="right" w:leader="dot" w:pos="9072"/>
        </w:tabs>
        <w:spacing w:before="120"/>
        <w:jc w:val="both"/>
        <w:rPr>
          <w:rFonts w:asciiTheme="minorHAnsi" w:eastAsia="Calibri" w:hAnsiTheme="minorHAnsi" w:cstheme="minorHAnsi"/>
          <w:b/>
          <w:sz w:val="22"/>
          <w:szCs w:val="22"/>
          <w:lang w:val="sr-Cyrl-RS"/>
        </w:rPr>
      </w:pPr>
      <w:r w:rsidRPr="00824827">
        <w:rPr>
          <w:rFonts w:ascii="Calibri" w:hAnsi="Calibri" w:cs="Calibri"/>
          <w:noProof/>
          <w:sz w:val="22"/>
          <w:szCs w:val="22"/>
          <w:lang w:val="sr-Cyrl-CS"/>
        </w:rPr>
        <w:lastRenderedPageBreak/>
        <w:t xml:space="preserve">2.1.8. </w:t>
      </w:r>
      <w:r w:rsidR="00E72B2F" w:rsidRPr="00824827">
        <w:rPr>
          <w:rFonts w:ascii="Calibri" w:hAnsi="Calibri" w:cs="Calibri"/>
          <w:noProof/>
          <w:sz w:val="22"/>
          <w:szCs w:val="22"/>
          <w:lang w:val="sr-Cyrl-CS"/>
        </w:rPr>
        <w:t>Заштита природних добара и непокретних културних добара, природног и културног наслеђа</w:t>
      </w:r>
    </w:p>
    <w:p w14:paraId="120F8DF0" w14:textId="5AD864E1" w:rsidR="00A47112" w:rsidRPr="00824827" w:rsidRDefault="00960DBF" w:rsidP="00A47112">
      <w:pPr>
        <w:tabs>
          <w:tab w:val="left" w:pos="567"/>
          <w:tab w:val="right" w:leader="dot" w:pos="9072"/>
        </w:tabs>
        <w:spacing w:before="120"/>
        <w:jc w:val="both"/>
        <w:rPr>
          <w:rFonts w:asciiTheme="minorHAnsi" w:eastAsia="Calibri" w:hAnsiTheme="minorHAnsi" w:cstheme="minorHAnsi"/>
          <w:b/>
          <w:sz w:val="22"/>
          <w:szCs w:val="22"/>
          <w:lang w:val="sr-Cyrl-RS"/>
        </w:rPr>
      </w:pPr>
      <w:r w:rsidRPr="00824827">
        <w:rPr>
          <w:rFonts w:ascii="Calibri" w:hAnsi="Calibri" w:cs="Calibri"/>
          <w:noProof/>
          <w:sz w:val="22"/>
          <w:szCs w:val="22"/>
          <w:lang w:val="sr-Cyrl-CS"/>
        </w:rPr>
        <w:t xml:space="preserve">2.1.9. </w:t>
      </w:r>
      <w:r w:rsidR="00E72B2F" w:rsidRPr="00824827">
        <w:rPr>
          <w:rFonts w:ascii="Calibri" w:hAnsi="Calibri" w:cs="Calibri"/>
          <w:noProof/>
          <w:sz w:val="22"/>
          <w:szCs w:val="22"/>
          <w:lang w:val="sr-Cyrl-CS"/>
        </w:rPr>
        <w:t>Заштита животне средине, живота и здравља људи</w:t>
      </w:r>
    </w:p>
    <w:p w14:paraId="0A381390" w14:textId="07AE13F9" w:rsidR="00A47112" w:rsidRPr="00824827" w:rsidRDefault="00960DBF" w:rsidP="00A47112">
      <w:pPr>
        <w:tabs>
          <w:tab w:val="left" w:pos="567"/>
          <w:tab w:val="right" w:leader="dot" w:pos="9072"/>
        </w:tabs>
        <w:spacing w:before="120"/>
        <w:jc w:val="both"/>
        <w:rPr>
          <w:rFonts w:asciiTheme="minorHAnsi" w:eastAsia="Calibri" w:hAnsiTheme="minorHAnsi" w:cstheme="minorHAnsi"/>
          <w:b/>
          <w:sz w:val="22"/>
          <w:szCs w:val="22"/>
          <w:lang w:val="sr-Cyrl-RS"/>
        </w:rPr>
      </w:pPr>
      <w:r w:rsidRPr="00824827">
        <w:rPr>
          <w:rFonts w:ascii="Calibri" w:hAnsi="Calibri" w:cs="Calibri"/>
          <w:noProof/>
          <w:sz w:val="22"/>
          <w:szCs w:val="22"/>
          <w:lang w:val="sr-Cyrl-CS"/>
        </w:rPr>
        <w:t xml:space="preserve">2.1.10. </w:t>
      </w:r>
      <w:r w:rsidR="00E72B2F" w:rsidRPr="00824827">
        <w:rPr>
          <w:rFonts w:ascii="Calibri" w:hAnsi="Calibri" w:cs="Calibri"/>
          <w:noProof/>
          <w:sz w:val="22"/>
          <w:szCs w:val="22"/>
          <w:lang w:val="sr-Cyrl-CS"/>
        </w:rPr>
        <w:t xml:space="preserve">Услови за уређење зелених и слободних површина </w:t>
      </w:r>
    </w:p>
    <w:p w14:paraId="21807BF0" w14:textId="758CC9C2" w:rsidR="00960DBF" w:rsidRPr="00824827" w:rsidRDefault="00960DBF" w:rsidP="00547AA7">
      <w:pPr>
        <w:tabs>
          <w:tab w:val="left" w:pos="567"/>
          <w:tab w:val="right" w:leader="dot" w:pos="9072"/>
        </w:tabs>
        <w:spacing w:before="120"/>
        <w:jc w:val="both"/>
        <w:rPr>
          <w:rFonts w:ascii="Calibri" w:hAnsi="Calibri" w:cs="Calibri"/>
          <w:noProof/>
          <w:sz w:val="22"/>
          <w:szCs w:val="22"/>
          <w:lang w:val="sr-Cyrl-CS"/>
        </w:rPr>
      </w:pPr>
      <w:r w:rsidRPr="00824827">
        <w:rPr>
          <w:rFonts w:ascii="Calibri" w:hAnsi="Calibri" w:cs="Calibri"/>
          <w:noProof/>
          <w:sz w:val="22"/>
          <w:szCs w:val="22"/>
          <w:lang w:val="sr-Cyrl-CS"/>
        </w:rPr>
        <w:t xml:space="preserve">2.1.11. </w:t>
      </w:r>
      <w:r w:rsidR="00E72B2F" w:rsidRPr="00824827">
        <w:rPr>
          <w:rFonts w:ascii="Calibri" w:hAnsi="Calibri" w:cs="Calibri"/>
          <w:noProof/>
          <w:sz w:val="22"/>
          <w:szCs w:val="22"/>
          <w:lang w:val="sr-Cyrl-CS"/>
        </w:rPr>
        <w:t>Мере енергетске ефикасности изградње</w:t>
      </w:r>
    </w:p>
    <w:p w14:paraId="35251A9A" w14:textId="7F05D758" w:rsidR="00D427CE" w:rsidRPr="00824827" w:rsidRDefault="00D427CE" w:rsidP="00547AA7">
      <w:pPr>
        <w:tabs>
          <w:tab w:val="left" w:pos="567"/>
          <w:tab w:val="right" w:leader="dot" w:pos="9072"/>
        </w:tabs>
        <w:spacing w:before="120"/>
        <w:jc w:val="both"/>
        <w:rPr>
          <w:rFonts w:asciiTheme="minorHAnsi" w:eastAsia="Calibri" w:hAnsiTheme="minorHAnsi" w:cstheme="minorHAnsi"/>
          <w:b/>
          <w:sz w:val="22"/>
          <w:szCs w:val="22"/>
          <w:lang w:val="sr-Cyrl-RS"/>
        </w:rPr>
      </w:pPr>
      <w:r w:rsidRPr="00824827">
        <w:rPr>
          <w:rFonts w:ascii="Calibri" w:hAnsi="Calibri" w:cs="Calibri"/>
          <w:noProof/>
          <w:sz w:val="22"/>
          <w:szCs w:val="22"/>
          <w:lang w:val="sr-Cyrl-CS"/>
        </w:rPr>
        <w:t>2.1.12. Спровођење Плана</w:t>
      </w:r>
    </w:p>
    <w:p w14:paraId="0C2BB2C2" w14:textId="40C4B2D5" w:rsidR="00A47112" w:rsidRPr="00824827" w:rsidRDefault="00A47112" w:rsidP="00A063E7">
      <w:pPr>
        <w:tabs>
          <w:tab w:val="left" w:pos="567"/>
          <w:tab w:val="right" w:leader="dot" w:pos="9090"/>
        </w:tabs>
        <w:spacing w:before="120"/>
        <w:jc w:val="both"/>
        <w:rPr>
          <w:rFonts w:ascii="Calibri" w:hAnsi="Calibri" w:cs="Calibri"/>
          <w:noProof/>
          <w:sz w:val="22"/>
          <w:szCs w:val="22"/>
          <w:lang w:val="sr-Cyrl-CS"/>
        </w:rPr>
      </w:pPr>
      <w:r w:rsidRPr="00824827">
        <w:rPr>
          <w:rFonts w:ascii="Calibri" w:hAnsi="Calibri" w:cs="Calibri"/>
          <w:noProof/>
          <w:sz w:val="22"/>
          <w:szCs w:val="22"/>
          <w:lang w:val="sr-Cyrl-CS"/>
        </w:rPr>
        <w:t>2.2.  ПРАВИЛА ГРАЂЕЊА</w:t>
      </w:r>
    </w:p>
    <w:p w14:paraId="55F00A5D" w14:textId="4C5E692C" w:rsidR="00B90BCC" w:rsidRPr="00824827" w:rsidRDefault="00B90BCC" w:rsidP="00A063E7">
      <w:pPr>
        <w:tabs>
          <w:tab w:val="left" w:pos="567"/>
          <w:tab w:val="right" w:leader="dot" w:pos="9072"/>
        </w:tabs>
        <w:spacing w:before="120"/>
        <w:jc w:val="both"/>
        <w:rPr>
          <w:rFonts w:ascii="Calibri" w:hAnsi="Calibri" w:cs="Calibri"/>
          <w:noProof/>
          <w:sz w:val="22"/>
          <w:szCs w:val="22"/>
          <w:lang w:val="sr-Cyrl-RS"/>
        </w:rPr>
      </w:pPr>
      <w:r w:rsidRPr="00824827">
        <w:rPr>
          <w:rFonts w:ascii="Calibri" w:hAnsi="Calibri" w:cs="Calibri"/>
          <w:noProof/>
          <w:sz w:val="22"/>
          <w:szCs w:val="22"/>
          <w:lang w:val="sr-Cyrl-CS"/>
        </w:rPr>
        <w:t>2.2.</w:t>
      </w:r>
      <w:r w:rsidRPr="00824827">
        <w:rPr>
          <w:rFonts w:ascii="Calibri" w:hAnsi="Calibri" w:cs="Calibri"/>
          <w:noProof/>
          <w:sz w:val="22"/>
          <w:szCs w:val="22"/>
          <w:lang w:val="en-GB"/>
        </w:rPr>
        <w:t>1</w:t>
      </w:r>
      <w:r w:rsidRPr="00824827">
        <w:rPr>
          <w:rFonts w:ascii="Calibri" w:hAnsi="Calibri" w:cs="Calibri"/>
          <w:noProof/>
          <w:sz w:val="22"/>
          <w:szCs w:val="22"/>
          <w:lang w:val="sr-Cyrl-CS"/>
        </w:rPr>
        <w:t xml:space="preserve">.  </w:t>
      </w:r>
      <w:r w:rsidRPr="00824827">
        <w:rPr>
          <w:rFonts w:ascii="Calibri" w:hAnsi="Calibri" w:cs="Calibri"/>
          <w:noProof/>
          <w:sz w:val="22"/>
          <w:szCs w:val="22"/>
          <w:lang w:val="sr-Cyrl-RS"/>
        </w:rPr>
        <w:t>Општа правила грађења</w:t>
      </w:r>
    </w:p>
    <w:p w14:paraId="0375750D" w14:textId="3F4BB1C8" w:rsidR="00A47112" w:rsidRPr="00824827" w:rsidRDefault="00A47112" w:rsidP="00A063E7">
      <w:pPr>
        <w:tabs>
          <w:tab w:val="left" w:pos="567"/>
          <w:tab w:val="right" w:leader="dot" w:pos="9072"/>
        </w:tabs>
        <w:spacing w:before="120"/>
        <w:jc w:val="both"/>
        <w:rPr>
          <w:rFonts w:ascii="Calibri" w:hAnsi="Calibri" w:cs="Calibri"/>
          <w:noProof/>
          <w:sz w:val="22"/>
          <w:szCs w:val="22"/>
          <w:lang w:val="sr-Cyrl-CS"/>
        </w:rPr>
      </w:pPr>
      <w:r w:rsidRPr="00824827">
        <w:rPr>
          <w:rFonts w:ascii="Calibri" w:hAnsi="Calibri" w:cs="Calibri"/>
          <w:noProof/>
          <w:sz w:val="22"/>
          <w:szCs w:val="22"/>
          <w:lang w:val="sr-Cyrl-CS"/>
        </w:rPr>
        <w:t>2.2.</w:t>
      </w:r>
      <w:r w:rsidR="00B90BCC" w:rsidRPr="00824827">
        <w:rPr>
          <w:rFonts w:ascii="Calibri" w:hAnsi="Calibri" w:cs="Calibri"/>
          <w:noProof/>
          <w:sz w:val="22"/>
          <w:szCs w:val="22"/>
          <w:lang w:val="en-GB"/>
        </w:rPr>
        <w:t>2</w:t>
      </w:r>
      <w:r w:rsidRPr="00824827">
        <w:rPr>
          <w:rFonts w:ascii="Calibri" w:hAnsi="Calibri" w:cs="Calibri"/>
          <w:noProof/>
          <w:sz w:val="22"/>
          <w:szCs w:val="22"/>
          <w:lang w:val="sr-Cyrl-CS"/>
        </w:rPr>
        <w:t xml:space="preserve">.  </w:t>
      </w:r>
      <w:r w:rsidR="00B852C4" w:rsidRPr="00824827">
        <w:rPr>
          <w:rFonts w:ascii="Calibri" w:hAnsi="Calibri" w:cs="Calibri"/>
          <w:noProof/>
          <w:sz w:val="22"/>
          <w:szCs w:val="22"/>
          <w:lang w:val="sr-Cyrl-CS"/>
        </w:rPr>
        <w:t xml:space="preserve">Правила грађења на </w:t>
      </w:r>
      <w:r w:rsidR="00E72B2F" w:rsidRPr="00824827">
        <w:rPr>
          <w:rFonts w:ascii="Calibri" w:hAnsi="Calibri" w:cs="Calibri"/>
          <w:noProof/>
          <w:sz w:val="22"/>
          <w:szCs w:val="22"/>
          <w:lang w:val="sr-Cyrl-CS"/>
        </w:rPr>
        <w:t>шумском</w:t>
      </w:r>
      <w:r w:rsidR="00B852C4" w:rsidRPr="00824827">
        <w:rPr>
          <w:rFonts w:ascii="Calibri" w:hAnsi="Calibri" w:cs="Calibri"/>
          <w:noProof/>
          <w:sz w:val="22"/>
          <w:szCs w:val="22"/>
          <w:lang w:val="sr-Cyrl-CS"/>
        </w:rPr>
        <w:t xml:space="preserve"> земљишту у функцији соларне електране</w:t>
      </w:r>
    </w:p>
    <w:p w14:paraId="068B3B80" w14:textId="55BEB41F" w:rsidR="00E72B2F" w:rsidRPr="00824827" w:rsidRDefault="00CA72D1" w:rsidP="00E72B2F">
      <w:pPr>
        <w:tabs>
          <w:tab w:val="left" w:pos="567"/>
          <w:tab w:val="right" w:leader="dot" w:pos="9072"/>
        </w:tabs>
        <w:spacing w:before="120"/>
        <w:jc w:val="both"/>
        <w:rPr>
          <w:rFonts w:ascii="Calibri" w:hAnsi="Calibri" w:cs="Calibri"/>
          <w:noProof/>
          <w:sz w:val="22"/>
          <w:szCs w:val="22"/>
          <w:lang w:val="sr-Cyrl-CS"/>
        </w:rPr>
      </w:pPr>
      <w:r w:rsidRPr="00824827">
        <w:rPr>
          <w:rFonts w:ascii="Calibri" w:hAnsi="Calibri" w:cs="Calibri"/>
          <w:noProof/>
          <w:sz w:val="22"/>
          <w:szCs w:val="22"/>
          <w:lang w:val="sr-Cyrl-CS"/>
        </w:rPr>
        <w:tab/>
      </w:r>
      <w:r w:rsidR="00E72B2F" w:rsidRPr="00824827">
        <w:rPr>
          <w:rFonts w:ascii="Calibri" w:hAnsi="Calibri" w:cs="Calibri"/>
          <w:noProof/>
          <w:sz w:val="22"/>
          <w:szCs w:val="22"/>
          <w:lang w:val="sr-Cyrl-CS"/>
        </w:rPr>
        <w:t>2.2.</w:t>
      </w:r>
      <w:r w:rsidR="00B90BCC" w:rsidRPr="00824827">
        <w:rPr>
          <w:rFonts w:ascii="Calibri" w:hAnsi="Calibri" w:cs="Calibri"/>
          <w:noProof/>
          <w:sz w:val="22"/>
          <w:szCs w:val="22"/>
          <w:lang w:val="sr-Cyrl-CS"/>
        </w:rPr>
        <w:t>2</w:t>
      </w:r>
      <w:r w:rsidR="00E72B2F" w:rsidRPr="00824827">
        <w:rPr>
          <w:rFonts w:ascii="Calibri" w:hAnsi="Calibri" w:cs="Calibri"/>
          <w:noProof/>
          <w:sz w:val="22"/>
          <w:szCs w:val="22"/>
          <w:lang w:val="sr-Cyrl-CS"/>
        </w:rPr>
        <w:t xml:space="preserve">.1. Врста и намена објеката који се могу градити и чија је изградња забрањена </w:t>
      </w:r>
    </w:p>
    <w:p w14:paraId="2676576C" w14:textId="71E8397F" w:rsidR="00E72B2F" w:rsidRPr="00824827" w:rsidRDefault="00CA72D1" w:rsidP="00E72B2F">
      <w:pPr>
        <w:tabs>
          <w:tab w:val="left" w:pos="567"/>
          <w:tab w:val="right" w:leader="dot" w:pos="9072"/>
        </w:tabs>
        <w:spacing w:before="120"/>
        <w:jc w:val="both"/>
        <w:rPr>
          <w:rFonts w:ascii="Calibri" w:hAnsi="Calibri" w:cs="Calibri"/>
          <w:noProof/>
          <w:sz w:val="22"/>
          <w:szCs w:val="22"/>
          <w:lang w:val="sr-Cyrl-CS"/>
        </w:rPr>
      </w:pPr>
      <w:r w:rsidRPr="00824827">
        <w:rPr>
          <w:rFonts w:ascii="Calibri" w:hAnsi="Calibri" w:cs="Calibri"/>
          <w:noProof/>
          <w:sz w:val="22"/>
          <w:szCs w:val="22"/>
          <w:lang w:val="sr-Cyrl-CS"/>
        </w:rPr>
        <w:tab/>
      </w:r>
      <w:r w:rsidR="00016EB6" w:rsidRPr="00824827">
        <w:rPr>
          <w:rFonts w:ascii="Calibri" w:hAnsi="Calibri" w:cs="Calibri"/>
          <w:noProof/>
          <w:sz w:val="22"/>
          <w:szCs w:val="22"/>
          <w:lang w:val="sr-Cyrl-CS"/>
        </w:rPr>
        <w:t>2.2.</w:t>
      </w:r>
      <w:r w:rsidR="00B90BCC" w:rsidRPr="00824827">
        <w:rPr>
          <w:rFonts w:ascii="Calibri" w:hAnsi="Calibri" w:cs="Calibri"/>
          <w:noProof/>
          <w:sz w:val="22"/>
          <w:szCs w:val="22"/>
          <w:lang w:val="sr-Cyrl-CS"/>
        </w:rPr>
        <w:t>2</w:t>
      </w:r>
      <w:r w:rsidR="00016EB6" w:rsidRPr="00824827">
        <w:rPr>
          <w:rFonts w:ascii="Calibri" w:hAnsi="Calibri" w:cs="Calibri"/>
          <w:noProof/>
          <w:sz w:val="22"/>
          <w:szCs w:val="22"/>
          <w:lang w:val="sr-Cyrl-CS"/>
        </w:rPr>
        <w:t>.</w:t>
      </w:r>
      <w:r w:rsidR="00971366">
        <w:rPr>
          <w:rFonts w:ascii="Calibri" w:hAnsi="Calibri" w:cs="Calibri"/>
          <w:noProof/>
          <w:sz w:val="22"/>
          <w:szCs w:val="22"/>
          <w:lang w:val="sr-Cyrl-CS"/>
        </w:rPr>
        <w:t>2</w:t>
      </w:r>
      <w:r w:rsidR="00016EB6" w:rsidRPr="00824827">
        <w:rPr>
          <w:rFonts w:ascii="Calibri" w:hAnsi="Calibri" w:cs="Calibri"/>
          <w:noProof/>
          <w:sz w:val="22"/>
          <w:szCs w:val="22"/>
          <w:lang w:val="sr-Cyrl-CS"/>
        </w:rPr>
        <w:t xml:space="preserve">. Положај објекта у односу на регулацију и </w:t>
      </w:r>
      <w:r w:rsidR="002A1471" w:rsidRPr="00824827">
        <w:rPr>
          <w:rFonts w:ascii="Calibri" w:hAnsi="Calibri" w:cs="Calibri"/>
          <w:noProof/>
          <w:sz w:val="22"/>
          <w:szCs w:val="22"/>
          <w:lang w:val="sr-Cyrl-CS"/>
        </w:rPr>
        <w:t xml:space="preserve">границе </w:t>
      </w:r>
      <w:r w:rsidR="00737E9F" w:rsidRPr="00824827">
        <w:rPr>
          <w:rFonts w:ascii="Calibri" w:hAnsi="Calibri" w:cs="Calibri"/>
          <w:noProof/>
          <w:sz w:val="22"/>
          <w:szCs w:val="22"/>
          <w:lang w:val="sr-Cyrl-CS"/>
        </w:rPr>
        <w:t>комплекса</w:t>
      </w:r>
    </w:p>
    <w:p w14:paraId="4C4B9D8C" w14:textId="1C206958" w:rsidR="00016EB6" w:rsidRPr="00824827" w:rsidRDefault="00CA72D1" w:rsidP="00E72B2F">
      <w:pPr>
        <w:tabs>
          <w:tab w:val="left" w:pos="567"/>
          <w:tab w:val="right" w:leader="dot" w:pos="9072"/>
        </w:tabs>
        <w:spacing w:before="120"/>
        <w:jc w:val="both"/>
        <w:rPr>
          <w:rFonts w:ascii="Calibri" w:hAnsi="Calibri" w:cs="Calibri"/>
          <w:noProof/>
          <w:sz w:val="22"/>
          <w:szCs w:val="22"/>
          <w:lang w:val="sr-Cyrl-CS"/>
        </w:rPr>
      </w:pPr>
      <w:r w:rsidRPr="00824827">
        <w:rPr>
          <w:rFonts w:ascii="Calibri" w:hAnsi="Calibri" w:cs="Calibri"/>
          <w:noProof/>
          <w:sz w:val="22"/>
          <w:szCs w:val="22"/>
          <w:lang w:val="sr-Cyrl-CS"/>
        </w:rPr>
        <w:tab/>
      </w:r>
      <w:r w:rsidR="00016EB6" w:rsidRPr="00824827">
        <w:rPr>
          <w:rFonts w:ascii="Calibri" w:hAnsi="Calibri" w:cs="Calibri"/>
          <w:noProof/>
          <w:sz w:val="22"/>
          <w:szCs w:val="22"/>
          <w:lang w:val="sr-Cyrl-CS"/>
        </w:rPr>
        <w:t>2.2.</w:t>
      </w:r>
      <w:r w:rsidR="00B90BCC" w:rsidRPr="00824827">
        <w:rPr>
          <w:rFonts w:ascii="Calibri" w:hAnsi="Calibri" w:cs="Calibri"/>
          <w:noProof/>
          <w:sz w:val="22"/>
          <w:szCs w:val="22"/>
          <w:lang w:val="sr-Cyrl-CS"/>
        </w:rPr>
        <w:t>2</w:t>
      </w:r>
      <w:r w:rsidR="00016EB6" w:rsidRPr="00824827">
        <w:rPr>
          <w:rFonts w:ascii="Calibri" w:hAnsi="Calibri" w:cs="Calibri"/>
          <w:noProof/>
          <w:sz w:val="22"/>
          <w:szCs w:val="22"/>
          <w:lang w:val="sr-Cyrl-CS"/>
        </w:rPr>
        <w:t>.</w:t>
      </w:r>
      <w:r w:rsidR="00971366">
        <w:rPr>
          <w:rFonts w:ascii="Calibri" w:hAnsi="Calibri" w:cs="Calibri"/>
          <w:noProof/>
          <w:sz w:val="22"/>
          <w:szCs w:val="22"/>
          <w:lang w:val="sr-Cyrl-CS"/>
        </w:rPr>
        <w:t>3</w:t>
      </w:r>
      <w:r w:rsidR="00016EB6" w:rsidRPr="00824827">
        <w:rPr>
          <w:rFonts w:ascii="Calibri" w:hAnsi="Calibri" w:cs="Calibri"/>
          <w:noProof/>
          <w:sz w:val="22"/>
          <w:szCs w:val="22"/>
          <w:lang w:val="sr-Cyrl-CS"/>
        </w:rPr>
        <w:t>. Највећи дозвољени индекс заузетости парцеле</w:t>
      </w:r>
    </w:p>
    <w:p w14:paraId="3AB045C3" w14:textId="24939612" w:rsidR="00E72B2F" w:rsidRPr="00824827" w:rsidRDefault="00CA72D1" w:rsidP="00E72B2F">
      <w:pPr>
        <w:tabs>
          <w:tab w:val="left" w:pos="567"/>
          <w:tab w:val="right" w:leader="dot" w:pos="9072"/>
        </w:tabs>
        <w:spacing w:before="120"/>
        <w:jc w:val="both"/>
        <w:rPr>
          <w:rFonts w:ascii="Calibri" w:hAnsi="Calibri" w:cs="Calibri"/>
          <w:noProof/>
          <w:sz w:val="22"/>
          <w:szCs w:val="22"/>
          <w:lang w:val="sr-Cyrl-CS"/>
        </w:rPr>
      </w:pPr>
      <w:r w:rsidRPr="00824827">
        <w:rPr>
          <w:rFonts w:ascii="Calibri" w:hAnsi="Calibri" w:cs="Calibri"/>
          <w:noProof/>
          <w:sz w:val="22"/>
          <w:szCs w:val="22"/>
          <w:lang w:val="sr-Cyrl-CS"/>
        </w:rPr>
        <w:tab/>
      </w:r>
      <w:r w:rsidR="00016EB6" w:rsidRPr="00824827">
        <w:rPr>
          <w:rFonts w:ascii="Calibri" w:hAnsi="Calibri" w:cs="Calibri"/>
          <w:noProof/>
          <w:sz w:val="22"/>
          <w:szCs w:val="22"/>
          <w:lang w:val="sr-Cyrl-CS"/>
        </w:rPr>
        <w:t>2.2.</w:t>
      </w:r>
      <w:r w:rsidR="00B90BCC" w:rsidRPr="00824827">
        <w:rPr>
          <w:rFonts w:ascii="Calibri" w:hAnsi="Calibri" w:cs="Calibri"/>
          <w:noProof/>
          <w:sz w:val="22"/>
          <w:szCs w:val="22"/>
          <w:lang w:val="sr-Cyrl-CS"/>
        </w:rPr>
        <w:t>2</w:t>
      </w:r>
      <w:r w:rsidR="00016EB6" w:rsidRPr="00824827">
        <w:rPr>
          <w:rFonts w:ascii="Calibri" w:hAnsi="Calibri" w:cs="Calibri"/>
          <w:noProof/>
          <w:sz w:val="22"/>
          <w:szCs w:val="22"/>
          <w:lang w:val="sr-Cyrl-CS"/>
        </w:rPr>
        <w:t>.</w:t>
      </w:r>
      <w:r w:rsidR="00971366">
        <w:rPr>
          <w:rFonts w:ascii="Calibri" w:hAnsi="Calibri" w:cs="Calibri"/>
          <w:noProof/>
          <w:sz w:val="22"/>
          <w:szCs w:val="22"/>
          <w:lang w:val="sr-Cyrl-CS"/>
        </w:rPr>
        <w:t>4</w:t>
      </w:r>
      <w:r w:rsidR="00016EB6" w:rsidRPr="00824827">
        <w:rPr>
          <w:rFonts w:ascii="Calibri" w:hAnsi="Calibri" w:cs="Calibri"/>
          <w:noProof/>
          <w:sz w:val="22"/>
          <w:szCs w:val="22"/>
          <w:lang w:val="sr-Cyrl-CS"/>
        </w:rPr>
        <w:t>. Највећа дозвољена висина и спратност објекта</w:t>
      </w:r>
    </w:p>
    <w:p w14:paraId="67C95A88" w14:textId="54F18AE0" w:rsidR="00E72B2F" w:rsidRPr="00824827" w:rsidRDefault="00CA72D1" w:rsidP="00E72B2F">
      <w:pPr>
        <w:tabs>
          <w:tab w:val="left" w:pos="567"/>
          <w:tab w:val="right" w:leader="dot" w:pos="9072"/>
        </w:tabs>
        <w:spacing w:before="120"/>
        <w:jc w:val="both"/>
        <w:rPr>
          <w:rFonts w:ascii="Calibri" w:hAnsi="Calibri" w:cs="Calibri"/>
          <w:noProof/>
          <w:sz w:val="22"/>
          <w:szCs w:val="22"/>
          <w:lang w:val="sr-Cyrl-CS"/>
        </w:rPr>
      </w:pPr>
      <w:r w:rsidRPr="00824827">
        <w:rPr>
          <w:rFonts w:ascii="Calibri" w:hAnsi="Calibri" w:cs="Calibri"/>
          <w:noProof/>
          <w:sz w:val="22"/>
          <w:szCs w:val="22"/>
          <w:lang w:val="sr-Cyrl-CS"/>
        </w:rPr>
        <w:tab/>
      </w:r>
      <w:r w:rsidR="00016EB6" w:rsidRPr="00824827">
        <w:rPr>
          <w:rFonts w:ascii="Calibri" w:hAnsi="Calibri" w:cs="Calibri"/>
          <w:noProof/>
          <w:sz w:val="22"/>
          <w:szCs w:val="22"/>
          <w:lang w:val="sr-Cyrl-CS"/>
        </w:rPr>
        <w:t>2.2.</w:t>
      </w:r>
      <w:r w:rsidR="00B90BCC" w:rsidRPr="00824827">
        <w:rPr>
          <w:rFonts w:ascii="Calibri" w:hAnsi="Calibri" w:cs="Calibri"/>
          <w:noProof/>
          <w:sz w:val="22"/>
          <w:szCs w:val="22"/>
          <w:lang w:val="sr-Cyrl-CS"/>
        </w:rPr>
        <w:t>2</w:t>
      </w:r>
      <w:r w:rsidR="00016EB6" w:rsidRPr="00824827">
        <w:rPr>
          <w:rFonts w:ascii="Calibri" w:hAnsi="Calibri" w:cs="Calibri"/>
          <w:noProof/>
          <w:sz w:val="22"/>
          <w:szCs w:val="22"/>
          <w:lang w:val="sr-Cyrl-CS"/>
        </w:rPr>
        <w:t>.</w:t>
      </w:r>
      <w:r w:rsidR="00971366">
        <w:rPr>
          <w:rFonts w:ascii="Calibri" w:hAnsi="Calibri" w:cs="Calibri"/>
          <w:noProof/>
          <w:sz w:val="22"/>
          <w:szCs w:val="22"/>
          <w:lang w:val="sr-Cyrl-CS"/>
        </w:rPr>
        <w:t>5</w:t>
      </w:r>
      <w:r w:rsidR="00016EB6" w:rsidRPr="00824827">
        <w:rPr>
          <w:rFonts w:ascii="Calibri" w:hAnsi="Calibri" w:cs="Calibri"/>
          <w:noProof/>
          <w:sz w:val="22"/>
          <w:szCs w:val="22"/>
          <w:lang w:val="sr-Cyrl-CS"/>
        </w:rPr>
        <w:t xml:space="preserve">. Начин обезбеђивања приступа </w:t>
      </w:r>
      <w:r w:rsidR="001C3434" w:rsidRPr="00824827">
        <w:rPr>
          <w:rFonts w:ascii="Calibri" w:hAnsi="Calibri" w:cs="Calibri"/>
          <w:noProof/>
          <w:sz w:val="22"/>
          <w:szCs w:val="22"/>
          <w:lang w:val="sr-Cyrl-CS"/>
        </w:rPr>
        <w:t xml:space="preserve">комплексу </w:t>
      </w:r>
      <w:r w:rsidR="00016EB6" w:rsidRPr="00824827">
        <w:rPr>
          <w:rFonts w:ascii="Calibri" w:hAnsi="Calibri" w:cs="Calibri"/>
          <w:noProof/>
          <w:sz w:val="22"/>
          <w:szCs w:val="22"/>
          <w:lang w:val="sr-Cyrl-CS"/>
        </w:rPr>
        <w:t>и простору за паркирање</w:t>
      </w:r>
    </w:p>
    <w:p w14:paraId="32A2FE68" w14:textId="5CBF6198" w:rsidR="00E72B2F" w:rsidRPr="00824827" w:rsidRDefault="00CA72D1" w:rsidP="00E72B2F">
      <w:pPr>
        <w:tabs>
          <w:tab w:val="left" w:pos="567"/>
          <w:tab w:val="right" w:leader="dot" w:pos="9072"/>
        </w:tabs>
        <w:spacing w:before="120"/>
        <w:jc w:val="both"/>
        <w:rPr>
          <w:rFonts w:ascii="Calibri" w:hAnsi="Calibri" w:cs="Calibri"/>
          <w:noProof/>
          <w:sz w:val="22"/>
          <w:szCs w:val="22"/>
          <w:lang w:val="sr-Cyrl-CS"/>
        </w:rPr>
      </w:pPr>
      <w:r w:rsidRPr="00824827">
        <w:rPr>
          <w:rFonts w:ascii="Calibri" w:hAnsi="Calibri" w:cs="Calibri"/>
          <w:noProof/>
          <w:sz w:val="22"/>
          <w:szCs w:val="22"/>
          <w:lang w:val="sr-Cyrl-CS"/>
        </w:rPr>
        <w:tab/>
      </w:r>
      <w:r w:rsidR="00E72B2F" w:rsidRPr="00824827">
        <w:rPr>
          <w:rFonts w:ascii="Calibri" w:hAnsi="Calibri" w:cs="Calibri"/>
          <w:noProof/>
          <w:sz w:val="22"/>
          <w:szCs w:val="22"/>
          <w:lang w:val="sr-Cyrl-CS"/>
        </w:rPr>
        <w:t>2.2.</w:t>
      </w:r>
      <w:r w:rsidR="00B90BCC" w:rsidRPr="00824827">
        <w:rPr>
          <w:rFonts w:ascii="Calibri" w:hAnsi="Calibri" w:cs="Calibri"/>
          <w:noProof/>
          <w:sz w:val="22"/>
          <w:szCs w:val="22"/>
          <w:lang w:val="sr-Cyrl-CS"/>
        </w:rPr>
        <w:t>2</w:t>
      </w:r>
      <w:r w:rsidR="00E72B2F" w:rsidRPr="00824827">
        <w:rPr>
          <w:rFonts w:ascii="Calibri" w:hAnsi="Calibri" w:cs="Calibri"/>
          <w:noProof/>
          <w:sz w:val="22"/>
          <w:szCs w:val="22"/>
          <w:lang w:val="sr-Cyrl-CS"/>
        </w:rPr>
        <w:t>.</w:t>
      </w:r>
      <w:r w:rsidR="00971366">
        <w:rPr>
          <w:rFonts w:ascii="Calibri" w:hAnsi="Calibri" w:cs="Calibri"/>
          <w:noProof/>
          <w:sz w:val="22"/>
          <w:szCs w:val="22"/>
          <w:lang w:val="sr-Cyrl-CS"/>
        </w:rPr>
        <w:t>6</w:t>
      </w:r>
      <w:r w:rsidR="00E72B2F" w:rsidRPr="00824827">
        <w:rPr>
          <w:rFonts w:ascii="Calibri" w:hAnsi="Calibri" w:cs="Calibri"/>
          <w:noProof/>
          <w:sz w:val="22"/>
          <w:szCs w:val="22"/>
          <w:lang w:val="sr-Cyrl-CS"/>
        </w:rPr>
        <w:t xml:space="preserve">. Ограђивање </w:t>
      </w:r>
      <w:r w:rsidR="00737E9F" w:rsidRPr="00824827">
        <w:rPr>
          <w:rFonts w:ascii="Calibri" w:hAnsi="Calibri" w:cs="Calibri"/>
          <w:noProof/>
          <w:sz w:val="22"/>
          <w:szCs w:val="22"/>
          <w:lang w:val="sr-Cyrl-CS"/>
        </w:rPr>
        <w:t>комплекса</w:t>
      </w:r>
    </w:p>
    <w:p w14:paraId="32069DF2" w14:textId="3FEB92E9" w:rsidR="00E72B2F" w:rsidRPr="00824827" w:rsidRDefault="00CA72D1" w:rsidP="00E72B2F">
      <w:pPr>
        <w:tabs>
          <w:tab w:val="left" w:pos="567"/>
          <w:tab w:val="right" w:leader="dot" w:pos="9072"/>
        </w:tabs>
        <w:spacing w:before="120"/>
        <w:jc w:val="both"/>
        <w:rPr>
          <w:rFonts w:ascii="Calibri" w:hAnsi="Calibri" w:cs="Calibri"/>
          <w:noProof/>
          <w:sz w:val="22"/>
          <w:szCs w:val="22"/>
          <w:lang w:val="sr-Cyrl-CS"/>
        </w:rPr>
      </w:pPr>
      <w:r w:rsidRPr="00824827">
        <w:rPr>
          <w:rFonts w:ascii="Calibri" w:hAnsi="Calibri" w:cs="Calibri"/>
          <w:noProof/>
          <w:sz w:val="22"/>
          <w:szCs w:val="22"/>
          <w:lang w:val="sr-Cyrl-CS"/>
        </w:rPr>
        <w:tab/>
      </w:r>
      <w:r w:rsidR="00E72B2F" w:rsidRPr="00824827">
        <w:rPr>
          <w:rFonts w:ascii="Calibri" w:hAnsi="Calibri" w:cs="Calibri"/>
          <w:noProof/>
          <w:sz w:val="22"/>
          <w:szCs w:val="22"/>
          <w:lang w:val="sr-Cyrl-CS"/>
        </w:rPr>
        <w:t>2.2.</w:t>
      </w:r>
      <w:r w:rsidR="00B90BCC" w:rsidRPr="00824827">
        <w:rPr>
          <w:rFonts w:ascii="Calibri" w:hAnsi="Calibri" w:cs="Calibri"/>
          <w:noProof/>
          <w:sz w:val="22"/>
          <w:szCs w:val="22"/>
          <w:lang w:val="sr-Cyrl-CS"/>
        </w:rPr>
        <w:t>2</w:t>
      </w:r>
      <w:r w:rsidR="00E72B2F" w:rsidRPr="00824827">
        <w:rPr>
          <w:rFonts w:ascii="Calibri" w:hAnsi="Calibri" w:cs="Calibri"/>
          <w:noProof/>
          <w:sz w:val="22"/>
          <w:szCs w:val="22"/>
          <w:lang w:val="sr-Cyrl-CS"/>
        </w:rPr>
        <w:t>.</w:t>
      </w:r>
      <w:r w:rsidR="00971366">
        <w:rPr>
          <w:rFonts w:ascii="Calibri" w:hAnsi="Calibri" w:cs="Calibri"/>
          <w:noProof/>
          <w:sz w:val="22"/>
          <w:szCs w:val="22"/>
          <w:lang w:val="sr-Cyrl-CS"/>
        </w:rPr>
        <w:t>7</w:t>
      </w:r>
      <w:r w:rsidR="00E72B2F" w:rsidRPr="00824827">
        <w:rPr>
          <w:rFonts w:ascii="Calibri" w:hAnsi="Calibri" w:cs="Calibri"/>
          <w:noProof/>
          <w:sz w:val="22"/>
          <w:szCs w:val="22"/>
          <w:lang w:val="sr-Cyrl-CS"/>
        </w:rPr>
        <w:t>. Одводњавање површинских вода</w:t>
      </w:r>
    </w:p>
    <w:p w14:paraId="42E60F4D" w14:textId="1ACD02AC" w:rsidR="00E72B2F" w:rsidRPr="00824827" w:rsidRDefault="00CA72D1" w:rsidP="00E72B2F">
      <w:pPr>
        <w:tabs>
          <w:tab w:val="left" w:pos="567"/>
          <w:tab w:val="right" w:leader="dot" w:pos="9072"/>
        </w:tabs>
        <w:spacing w:before="120"/>
        <w:jc w:val="both"/>
        <w:rPr>
          <w:rFonts w:ascii="Calibri" w:hAnsi="Calibri" w:cs="Calibri"/>
          <w:noProof/>
          <w:sz w:val="22"/>
          <w:szCs w:val="22"/>
          <w:lang w:val="sr-Cyrl-CS"/>
        </w:rPr>
      </w:pPr>
      <w:bookmarkStart w:id="3" w:name="_Hlk160444656"/>
      <w:r w:rsidRPr="00824827">
        <w:rPr>
          <w:rFonts w:ascii="Calibri" w:hAnsi="Calibri" w:cs="Calibri"/>
          <w:noProof/>
          <w:sz w:val="22"/>
          <w:szCs w:val="22"/>
          <w:lang w:val="sr-Cyrl-CS"/>
        </w:rPr>
        <w:tab/>
      </w:r>
      <w:r w:rsidR="00E72B2F" w:rsidRPr="00824827">
        <w:rPr>
          <w:rFonts w:ascii="Calibri" w:hAnsi="Calibri" w:cs="Calibri"/>
          <w:noProof/>
          <w:sz w:val="22"/>
          <w:szCs w:val="22"/>
          <w:lang w:val="sr-Cyrl-CS"/>
        </w:rPr>
        <w:t>2.2.</w:t>
      </w:r>
      <w:r w:rsidR="00B90BCC" w:rsidRPr="00824827">
        <w:rPr>
          <w:rFonts w:ascii="Calibri" w:hAnsi="Calibri" w:cs="Calibri"/>
          <w:noProof/>
          <w:sz w:val="22"/>
          <w:szCs w:val="22"/>
          <w:lang w:val="sr-Cyrl-CS"/>
        </w:rPr>
        <w:t>2</w:t>
      </w:r>
      <w:r w:rsidR="00E72B2F" w:rsidRPr="00824827">
        <w:rPr>
          <w:rFonts w:ascii="Calibri" w:hAnsi="Calibri" w:cs="Calibri"/>
          <w:noProof/>
          <w:sz w:val="22"/>
          <w:szCs w:val="22"/>
          <w:lang w:val="sr-Cyrl-CS"/>
        </w:rPr>
        <w:t>.</w:t>
      </w:r>
      <w:r w:rsidR="00971366">
        <w:rPr>
          <w:rFonts w:ascii="Calibri" w:hAnsi="Calibri" w:cs="Calibri"/>
          <w:noProof/>
          <w:sz w:val="22"/>
          <w:szCs w:val="22"/>
          <w:lang w:val="sr-Cyrl-CS"/>
        </w:rPr>
        <w:t>8</w:t>
      </w:r>
      <w:r w:rsidR="00E72B2F" w:rsidRPr="00824827">
        <w:rPr>
          <w:rFonts w:ascii="Calibri" w:hAnsi="Calibri" w:cs="Calibri"/>
          <w:noProof/>
          <w:sz w:val="22"/>
          <w:szCs w:val="22"/>
          <w:lang w:val="sr-Cyrl-CS"/>
        </w:rPr>
        <w:t xml:space="preserve">. </w:t>
      </w:r>
      <w:r w:rsidR="009F1FE2" w:rsidRPr="00824827">
        <w:rPr>
          <w:rFonts w:ascii="Calibri" w:hAnsi="Calibri" w:cs="Calibri"/>
          <w:noProof/>
          <w:sz w:val="22"/>
          <w:szCs w:val="22"/>
          <w:lang w:val="sr-Cyrl-CS"/>
        </w:rPr>
        <w:t>З</w:t>
      </w:r>
      <w:r w:rsidR="00E72B2F" w:rsidRPr="00824827">
        <w:rPr>
          <w:rFonts w:ascii="Calibri" w:hAnsi="Calibri" w:cs="Calibri"/>
          <w:noProof/>
          <w:sz w:val="22"/>
          <w:szCs w:val="22"/>
          <w:lang w:val="sr-Cyrl-CS"/>
        </w:rPr>
        <w:t>еле</w:t>
      </w:r>
      <w:r w:rsidR="009F1FE2" w:rsidRPr="00824827">
        <w:rPr>
          <w:rFonts w:ascii="Calibri" w:hAnsi="Calibri" w:cs="Calibri"/>
          <w:noProof/>
          <w:sz w:val="22"/>
          <w:szCs w:val="22"/>
          <w:lang w:val="sr-Cyrl-CS"/>
        </w:rPr>
        <w:t>не</w:t>
      </w:r>
      <w:r w:rsidR="00E72B2F" w:rsidRPr="00824827">
        <w:rPr>
          <w:rFonts w:ascii="Calibri" w:hAnsi="Calibri" w:cs="Calibri"/>
          <w:noProof/>
          <w:sz w:val="22"/>
          <w:szCs w:val="22"/>
          <w:lang w:val="sr-Cyrl-CS"/>
        </w:rPr>
        <w:t xml:space="preserve"> и слободн</w:t>
      </w:r>
      <w:r w:rsidR="009F1FE2" w:rsidRPr="00824827">
        <w:rPr>
          <w:rFonts w:ascii="Calibri" w:hAnsi="Calibri" w:cs="Calibri"/>
          <w:noProof/>
          <w:sz w:val="22"/>
          <w:szCs w:val="22"/>
          <w:lang w:val="sr-Cyrl-CS"/>
        </w:rPr>
        <w:t>е</w:t>
      </w:r>
      <w:r w:rsidR="00E72B2F" w:rsidRPr="00824827">
        <w:rPr>
          <w:rFonts w:ascii="Calibri" w:hAnsi="Calibri" w:cs="Calibri"/>
          <w:noProof/>
          <w:sz w:val="22"/>
          <w:szCs w:val="22"/>
          <w:lang w:val="sr-Cyrl-CS"/>
        </w:rPr>
        <w:t xml:space="preserve"> површин</w:t>
      </w:r>
      <w:r w:rsidR="009F1FE2" w:rsidRPr="00824827">
        <w:rPr>
          <w:rFonts w:ascii="Calibri" w:hAnsi="Calibri" w:cs="Calibri"/>
          <w:noProof/>
          <w:sz w:val="22"/>
          <w:szCs w:val="22"/>
          <w:lang w:val="sr-Cyrl-CS"/>
        </w:rPr>
        <w:t>е</w:t>
      </w:r>
    </w:p>
    <w:bookmarkEnd w:id="3"/>
    <w:p w14:paraId="0EE5D444" w14:textId="2F4912F6" w:rsidR="00E72B2F" w:rsidRPr="00824827" w:rsidRDefault="00CA72D1" w:rsidP="00E72B2F">
      <w:pPr>
        <w:tabs>
          <w:tab w:val="left" w:pos="567"/>
          <w:tab w:val="right" w:leader="dot" w:pos="9072"/>
        </w:tabs>
        <w:spacing w:before="120"/>
        <w:jc w:val="both"/>
        <w:rPr>
          <w:rFonts w:ascii="Calibri" w:hAnsi="Calibri" w:cs="Calibri"/>
          <w:noProof/>
          <w:sz w:val="22"/>
          <w:szCs w:val="22"/>
          <w:lang w:val="sr-Cyrl-CS"/>
        </w:rPr>
      </w:pPr>
      <w:r w:rsidRPr="00824827">
        <w:rPr>
          <w:rFonts w:ascii="Calibri" w:hAnsi="Calibri" w:cs="Calibri"/>
          <w:noProof/>
          <w:sz w:val="22"/>
          <w:szCs w:val="22"/>
          <w:lang w:val="sr-Cyrl-CS"/>
        </w:rPr>
        <w:tab/>
      </w:r>
      <w:r w:rsidR="00E72B2F" w:rsidRPr="00824827">
        <w:rPr>
          <w:rFonts w:ascii="Calibri" w:hAnsi="Calibri" w:cs="Calibri"/>
          <w:noProof/>
          <w:sz w:val="22"/>
          <w:szCs w:val="22"/>
          <w:lang w:val="sr-Cyrl-CS"/>
        </w:rPr>
        <w:t>2.2.</w:t>
      </w:r>
      <w:r w:rsidR="00B90BCC" w:rsidRPr="00824827">
        <w:rPr>
          <w:rFonts w:ascii="Calibri" w:hAnsi="Calibri" w:cs="Calibri"/>
          <w:noProof/>
          <w:sz w:val="22"/>
          <w:szCs w:val="22"/>
          <w:lang w:val="sr-Cyrl-CS"/>
        </w:rPr>
        <w:t>2</w:t>
      </w:r>
      <w:r w:rsidR="00E72B2F" w:rsidRPr="00824827">
        <w:rPr>
          <w:rFonts w:ascii="Calibri" w:hAnsi="Calibri" w:cs="Calibri"/>
          <w:noProof/>
          <w:sz w:val="22"/>
          <w:szCs w:val="22"/>
          <w:lang w:val="sr-Cyrl-CS"/>
        </w:rPr>
        <w:t>.</w:t>
      </w:r>
      <w:r w:rsidR="00971366">
        <w:rPr>
          <w:rFonts w:ascii="Calibri" w:hAnsi="Calibri" w:cs="Calibri"/>
          <w:noProof/>
          <w:sz w:val="22"/>
          <w:szCs w:val="22"/>
          <w:lang w:val="sr-Cyrl-CS"/>
        </w:rPr>
        <w:t>9</w:t>
      </w:r>
      <w:r w:rsidR="00E72B2F" w:rsidRPr="00824827">
        <w:rPr>
          <w:rFonts w:ascii="Calibri" w:hAnsi="Calibri" w:cs="Calibri"/>
          <w:noProof/>
          <w:sz w:val="22"/>
          <w:szCs w:val="22"/>
          <w:lang w:val="sr-Cyrl-CS"/>
        </w:rPr>
        <w:t>. Фазност изградње</w:t>
      </w:r>
    </w:p>
    <w:p w14:paraId="220CFFA2" w14:textId="5A346B40" w:rsidR="00E72B2F" w:rsidRPr="00824827" w:rsidRDefault="00CA72D1" w:rsidP="00E72B2F">
      <w:pPr>
        <w:tabs>
          <w:tab w:val="left" w:pos="567"/>
          <w:tab w:val="right" w:leader="dot" w:pos="9072"/>
        </w:tabs>
        <w:spacing w:before="120"/>
        <w:jc w:val="both"/>
        <w:rPr>
          <w:rFonts w:ascii="Calibri" w:hAnsi="Calibri" w:cs="Calibri"/>
          <w:noProof/>
          <w:sz w:val="22"/>
          <w:szCs w:val="22"/>
          <w:lang w:val="sr-Cyrl-CS"/>
        </w:rPr>
      </w:pPr>
      <w:r w:rsidRPr="00824827">
        <w:rPr>
          <w:rFonts w:ascii="Calibri" w:hAnsi="Calibri" w:cs="Calibri"/>
          <w:noProof/>
          <w:sz w:val="22"/>
          <w:szCs w:val="22"/>
          <w:lang w:val="sr-Cyrl-CS"/>
        </w:rPr>
        <w:tab/>
      </w:r>
      <w:r w:rsidR="00E72B2F" w:rsidRPr="00824827">
        <w:rPr>
          <w:rFonts w:ascii="Calibri" w:hAnsi="Calibri" w:cs="Calibri"/>
          <w:noProof/>
          <w:sz w:val="22"/>
          <w:szCs w:val="22"/>
          <w:lang w:val="sr-Cyrl-CS"/>
        </w:rPr>
        <w:t>2.2.</w:t>
      </w:r>
      <w:r w:rsidR="00B90BCC" w:rsidRPr="00824827">
        <w:rPr>
          <w:rFonts w:ascii="Calibri" w:hAnsi="Calibri" w:cs="Calibri"/>
          <w:noProof/>
          <w:sz w:val="22"/>
          <w:szCs w:val="22"/>
          <w:lang w:val="sr-Cyrl-CS"/>
        </w:rPr>
        <w:t>2</w:t>
      </w:r>
      <w:r w:rsidR="00E72B2F" w:rsidRPr="00824827">
        <w:rPr>
          <w:rFonts w:ascii="Calibri" w:hAnsi="Calibri" w:cs="Calibri"/>
          <w:noProof/>
          <w:sz w:val="22"/>
          <w:szCs w:val="22"/>
          <w:lang w:val="sr-Cyrl-CS"/>
        </w:rPr>
        <w:t>.1</w:t>
      </w:r>
      <w:r w:rsidR="00971366">
        <w:rPr>
          <w:rFonts w:ascii="Calibri" w:hAnsi="Calibri" w:cs="Calibri"/>
          <w:noProof/>
          <w:sz w:val="22"/>
          <w:szCs w:val="22"/>
          <w:lang w:val="sr-Cyrl-CS"/>
        </w:rPr>
        <w:t>0</w:t>
      </w:r>
      <w:r w:rsidR="00E72B2F" w:rsidRPr="00824827">
        <w:rPr>
          <w:rFonts w:ascii="Calibri" w:hAnsi="Calibri" w:cs="Calibri"/>
          <w:noProof/>
          <w:sz w:val="22"/>
          <w:szCs w:val="22"/>
          <w:lang w:val="sr-Cyrl-CS"/>
        </w:rPr>
        <w:t xml:space="preserve">. Правила за архитектонско обликовање објеката </w:t>
      </w:r>
    </w:p>
    <w:p w14:paraId="510364B4" w14:textId="21FEF5B6" w:rsidR="00E72B2F" w:rsidRPr="00824827" w:rsidRDefault="00CA72D1" w:rsidP="00A063E7">
      <w:pPr>
        <w:tabs>
          <w:tab w:val="left" w:pos="567"/>
          <w:tab w:val="right" w:leader="dot" w:pos="9072"/>
        </w:tabs>
        <w:spacing w:before="120"/>
        <w:jc w:val="both"/>
        <w:rPr>
          <w:rFonts w:ascii="Calibri" w:hAnsi="Calibri" w:cs="Calibri"/>
          <w:noProof/>
          <w:sz w:val="22"/>
          <w:szCs w:val="22"/>
          <w:lang w:val="sr-Cyrl-CS"/>
        </w:rPr>
      </w:pPr>
      <w:r w:rsidRPr="00824827">
        <w:rPr>
          <w:rFonts w:ascii="Calibri" w:hAnsi="Calibri" w:cs="Calibri"/>
          <w:noProof/>
          <w:sz w:val="22"/>
          <w:szCs w:val="22"/>
          <w:lang w:val="sr-Cyrl-CS"/>
        </w:rPr>
        <w:tab/>
      </w:r>
      <w:r w:rsidR="00E72B2F" w:rsidRPr="00824827">
        <w:rPr>
          <w:rFonts w:ascii="Calibri" w:hAnsi="Calibri" w:cs="Calibri"/>
          <w:noProof/>
          <w:sz w:val="22"/>
          <w:szCs w:val="22"/>
          <w:lang w:val="sr-Cyrl-CS"/>
        </w:rPr>
        <w:t>2.2.</w:t>
      </w:r>
      <w:r w:rsidR="00B90BCC" w:rsidRPr="00824827">
        <w:rPr>
          <w:rFonts w:ascii="Calibri" w:hAnsi="Calibri" w:cs="Calibri"/>
          <w:noProof/>
          <w:sz w:val="22"/>
          <w:szCs w:val="22"/>
          <w:lang w:val="sr-Cyrl-CS"/>
        </w:rPr>
        <w:t>2</w:t>
      </w:r>
      <w:r w:rsidR="00E72B2F" w:rsidRPr="00824827">
        <w:rPr>
          <w:rFonts w:ascii="Calibri" w:hAnsi="Calibri" w:cs="Calibri"/>
          <w:noProof/>
          <w:sz w:val="22"/>
          <w:szCs w:val="22"/>
          <w:lang w:val="sr-Cyrl-CS"/>
        </w:rPr>
        <w:t>.1</w:t>
      </w:r>
      <w:r w:rsidR="00971366">
        <w:rPr>
          <w:rFonts w:ascii="Calibri" w:hAnsi="Calibri" w:cs="Calibri"/>
          <w:noProof/>
          <w:sz w:val="22"/>
          <w:szCs w:val="22"/>
          <w:lang w:val="sr-Cyrl-CS"/>
        </w:rPr>
        <w:t>1</w:t>
      </w:r>
      <w:r w:rsidR="00E72B2F" w:rsidRPr="00824827">
        <w:rPr>
          <w:rFonts w:ascii="Calibri" w:hAnsi="Calibri" w:cs="Calibri"/>
          <w:noProof/>
          <w:sz w:val="22"/>
          <w:szCs w:val="22"/>
          <w:lang w:val="sr-Cyrl-CS"/>
        </w:rPr>
        <w:t>. Инжењерско-геолошки услови за изградњу објеката</w:t>
      </w:r>
    </w:p>
    <w:p w14:paraId="4E7915FE" w14:textId="7D5CBCA4" w:rsidR="00A47112" w:rsidRPr="00824827" w:rsidRDefault="00A47112" w:rsidP="00A063E7">
      <w:pPr>
        <w:tabs>
          <w:tab w:val="left" w:pos="567"/>
          <w:tab w:val="right" w:leader="dot" w:pos="9072"/>
        </w:tabs>
        <w:spacing w:before="120"/>
        <w:jc w:val="both"/>
        <w:rPr>
          <w:rFonts w:ascii="Calibri" w:hAnsi="Calibri" w:cs="Calibri"/>
          <w:noProof/>
          <w:sz w:val="22"/>
          <w:szCs w:val="22"/>
          <w:lang w:val="sr-Cyrl-CS"/>
        </w:rPr>
      </w:pPr>
      <w:r w:rsidRPr="00824827">
        <w:rPr>
          <w:rFonts w:ascii="Calibri" w:hAnsi="Calibri" w:cs="Calibri"/>
          <w:noProof/>
          <w:sz w:val="22"/>
          <w:szCs w:val="22"/>
          <w:lang w:val="sr-Cyrl-CS"/>
        </w:rPr>
        <w:t>2.2.</w:t>
      </w:r>
      <w:r w:rsidR="00B90BCC" w:rsidRPr="00824827">
        <w:rPr>
          <w:rFonts w:ascii="Calibri" w:hAnsi="Calibri" w:cs="Calibri"/>
          <w:noProof/>
          <w:sz w:val="22"/>
          <w:szCs w:val="22"/>
          <w:lang w:val="sr-Cyrl-CS"/>
        </w:rPr>
        <w:t>3</w:t>
      </w:r>
      <w:r w:rsidRPr="00824827">
        <w:rPr>
          <w:rFonts w:ascii="Calibri" w:hAnsi="Calibri" w:cs="Calibri"/>
          <w:noProof/>
          <w:sz w:val="22"/>
          <w:szCs w:val="22"/>
          <w:lang w:val="sr-Cyrl-CS"/>
        </w:rPr>
        <w:t xml:space="preserve">. </w:t>
      </w:r>
      <w:r w:rsidR="00CA72D1" w:rsidRPr="00824827">
        <w:rPr>
          <w:rFonts w:ascii="Calibri" w:hAnsi="Calibri" w:cs="Calibri"/>
          <w:noProof/>
          <w:sz w:val="22"/>
          <w:szCs w:val="22"/>
          <w:lang w:val="sr-Cyrl-CS"/>
        </w:rPr>
        <w:t>Правила грађења мрежа и објеката инфраструктуре</w:t>
      </w:r>
    </w:p>
    <w:p w14:paraId="164D8F89" w14:textId="33B4D39D" w:rsidR="00A47112" w:rsidRPr="00824827" w:rsidRDefault="00CA72D1" w:rsidP="00A063E7">
      <w:pPr>
        <w:tabs>
          <w:tab w:val="left" w:pos="567"/>
          <w:tab w:val="right" w:leader="dot" w:pos="9072"/>
        </w:tabs>
        <w:spacing w:before="120"/>
        <w:jc w:val="both"/>
        <w:rPr>
          <w:rFonts w:ascii="Calibri" w:hAnsi="Calibri" w:cs="Calibri"/>
          <w:noProof/>
          <w:sz w:val="22"/>
          <w:szCs w:val="22"/>
          <w:lang w:val="sr-Cyrl-CS"/>
        </w:rPr>
      </w:pPr>
      <w:r w:rsidRPr="00824827">
        <w:rPr>
          <w:rFonts w:ascii="Calibri" w:hAnsi="Calibri" w:cs="Calibri"/>
          <w:noProof/>
          <w:sz w:val="22"/>
          <w:szCs w:val="22"/>
          <w:lang w:val="sr-Cyrl-CS"/>
        </w:rPr>
        <w:tab/>
      </w:r>
      <w:r w:rsidR="00A47112" w:rsidRPr="00824827">
        <w:rPr>
          <w:rFonts w:ascii="Calibri" w:hAnsi="Calibri" w:cs="Calibri"/>
          <w:noProof/>
          <w:sz w:val="22"/>
          <w:szCs w:val="22"/>
          <w:lang w:val="sr-Cyrl-CS"/>
        </w:rPr>
        <w:t>2.2.</w:t>
      </w:r>
      <w:r w:rsidR="00B90BCC" w:rsidRPr="00824827">
        <w:rPr>
          <w:rFonts w:ascii="Calibri" w:hAnsi="Calibri" w:cs="Calibri"/>
          <w:noProof/>
          <w:sz w:val="22"/>
          <w:szCs w:val="22"/>
          <w:lang w:val="sr-Cyrl-CS"/>
        </w:rPr>
        <w:t>3</w:t>
      </w:r>
      <w:r w:rsidR="00A47112" w:rsidRPr="00824827">
        <w:rPr>
          <w:rFonts w:ascii="Calibri" w:hAnsi="Calibri" w:cs="Calibri"/>
          <w:noProof/>
          <w:sz w:val="22"/>
          <w:szCs w:val="22"/>
          <w:lang w:val="sr-Cyrl-CS"/>
        </w:rPr>
        <w:t>.1. Општа правила изградње инфраструктурних мрежа</w:t>
      </w:r>
    </w:p>
    <w:p w14:paraId="596F770D" w14:textId="5F863AAA" w:rsidR="00CA72D1" w:rsidRPr="00824827" w:rsidRDefault="00CA72D1" w:rsidP="00A063E7">
      <w:pPr>
        <w:tabs>
          <w:tab w:val="left" w:pos="567"/>
          <w:tab w:val="right" w:leader="dot" w:pos="9072"/>
        </w:tabs>
        <w:spacing w:before="120"/>
        <w:jc w:val="both"/>
        <w:rPr>
          <w:rFonts w:ascii="Calibri" w:hAnsi="Calibri" w:cs="Calibri"/>
          <w:noProof/>
          <w:sz w:val="22"/>
          <w:szCs w:val="22"/>
          <w:lang w:val="sr-Cyrl-CS"/>
        </w:rPr>
      </w:pPr>
      <w:r w:rsidRPr="00824827">
        <w:rPr>
          <w:rFonts w:ascii="Calibri" w:hAnsi="Calibri" w:cs="Calibri"/>
          <w:noProof/>
          <w:sz w:val="22"/>
          <w:szCs w:val="22"/>
          <w:lang w:val="sr-Cyrl-CS"/>
        </w:rPr>
        <w:tab/>
      </w:r>
      <w:r w:rsidR="00A47112" w:rsidRPr="00824827">
        <w:rPr>
          <w:rFonts w:ascii="Calibri" w:hAnsi="Calibri" w:cs="Calibri"/>
          <w:noProof/>
          <w:sz w:val="22"/>
          <w:szCs w:val="22"/>
          <w:lang w:val="sr-Cyrl-CS"/>
        </w:rPr>
        <w:t>2.2.</w:t>
      </w:r>
      <w:r w:rsidR="00B90BCC" w:rsidRPr="00824827">
        <w:rPr>
          <w:rFonts w:ascii="Calibri" w:hAnsi="Calibri" w:cs="Calibri"/>
          <w:noProof/>
          <w:sz w:val="22"/>
          <w:szCs w:val="22"/>
          <w:lang w:val="sr-Cyrl-CS"/>
        </w:rPr>
        <w:t>3</w:t>
      </w:r>
      <w:r w:rsidR="00A47112" w:rsidRPr="00824827">
        <w:rPr>
          <w:rFonts w:ascii="Calibri" w:hAnsi="Calibri" w:cs="Calibri"/>
          <w:noProof/>
          <w:sz w:val="22"/>
          <w:szCs w:val="22"/>
          <w:lang w:val="sr-Cyrl-CS"/>
        </w:rPr>
        <w:t>.2. Појединачна правила изградње инфраструктурних мрежа и објеката</w:t>
      </w:r>
    </w:p>
    <w:p w14:paraId="775D029F" w14:textId="07DF4D06" w:rsidR="002211D6" w:rsidRPr="00824827" w:rsidRDefault="00CA72D1" w:rsidP="002211D6">
      <w:pPr>
        <w:tabs>
          <w:tab w:val="left" w:pos="567"/>
          <w:tab w:val="right" w:leader="dot" w:pos="9072"/>
        </w:tabs>
        <w:spacing w:before="120"/>
        <w:jc w:val="both"/>
        <w:rPr>
          <w:rFonts w:ascii="Calibri" w:hAnsi="Calibri" w:cs="Calibri"/>
          <w:noProof/>
          <w:lang w:val="sr-Cyrl-CS"/>
        </w:rPr>
      </w:pPr>
      <w:r w:rsidRPr="00824827">
        <w:rPr>
          <w:rFonts w:ascii="Calibri" w:hAnsi="Calibri" w:cs="Calibri"/>
          <w:noProof/>
          <w:sz w:val="22"/>
          <w:szCs w:val="22"/>
          <w:lang w:val="sr-Cyrl-CS"/>
        </w:rPr>
        <w:t xml:space="preserve">                          </w:t>
      </w:r>
      <w:r w:rsidR="00A47112" w:rsidRPr="00824827">
        <w:rPr>
          <w:rFonts w:ascii="Calibri" w:hAnsi="Calibri" w:cs="Calibri"/>
          <w:noProof/>
          <w:sz w:val="22"/>
          <w:szCs w:val="22"/>
          <w:lang w:val="sr-Cyrl-CS"/>
        </w:rPr>
        <w:t>2.2.</w:t>
      </w:r>
      <w:r w:rsidR="00B90BCC" w:rsidRPr="00824827">
        <w:rPr>
          <w:rFonts w:ascii="Calibri" w:hAnsi="Calibri" w:cs="Calibri"/>
          <w:noProof/>
          <w:sz w:val="22"/>
          <w:szCs w:val="22"/>
          <w:lang w:val="sr-Cyrl-CS"/>
        </w:rPr>
        <w:t>3</w:t>
      </w:r>
      <w:r w:rsidR="00A47112" w:rsidRPr="00824827">
        <w:rPr>
          <w:rFonts w:ascii="Calibri" w:hAnsi="Calibri" w:cs="Calibri"/>
          <w:noProof/>
          <w:sz w:val="22"/>
          <w:szCs w:val="22"/>
          <w:lang w:val="sr-Cyrl-CS"/>
        </w:rPr>
        <w:t xml:space="preserve">.2.1. </w:t>
      </w:r>
      <w:r w:rsidR="002211D6" w:rsidRPr="00824827">
        <w:rPr>
          <w:rFonts w:ascii="Calibri" w:hAnsi="Calibri" w:cs="Calibri"/>
          <w:noProof/>
          <w:lang w:val="sr-Cyrl-CS"/>
        </w:rPr>
        <w:t>Саобраћајна инфраструктура</w:t>
      </w:r>
    </w:p>
    <w:p w14:paraId="01E94987" w14:textId="72B694A8" w:rsidR="002211D6" w:rsidRPr="00824827" w:rsidRDefault="00CA72D1" w:rsidP="00A063E7">
      <w:pPr>
        <w:tabs>
          <w:tab w:val="left" w:pos="567"/>
          <w:tab w:val="right" w:leader="dot" w:pos="9072"/>
        </w:tabs>
        <w:spacing w:before="120"/>
        <w:jc w:val="both"/>
        <w:rPr>
          <w:rFonts w:ascii="Calibri" w:hAnsi="Calibri" w:cs="Calibri"/>
          <w:noProof/>
          <w:lang w:val="sr-Cyrl-CS"/>
        </w:rPr>
      </w:pPr>
      <w:r w:rsidRPr="00824827">
        <w:rPr>
          <w:rFonts w:ascii="Calibri" w:hAnsi="Calibri" w:cs="Calibri"/>
          <w:noProof/>
          <w:sz w:val="22"/>
          <w:szCs w:val="22"/>
          <w:lang w:val="sr-Cyrl-CS"/>
        </w:rPr>
        <w:t xml:space="preserve">                          </w:t>
      </w:r>
      <w:r w:rsidR="00A47112" w:rsidRPr="00824827">
        <w:rPr>
          <w:rFonts w:ascii="Calibri" w:hAnsi="Calibri" w:cs="Calibri"/>
          <w:noProof/>
          <w:sz w:val="22"/>
          <w:szCs w:val="22"/>
          <w:lang w:val="sr-Cyrl-CS"/>
        </w:rPr>
        <w:t>2.2.</w:t>
      </w:r>
      <w:r w:rsidR="00B90BCC" w:rsidRPr="00824827">
        <w:rPr>
          <w:rFonts w:ascii="Calibri" w:hAnsi="Calibri" w:cs="Calibri"/>
          <w:noProof/>
          <w:sz w:val="22"/>
          <w:szCs w:val="22"/>
          <w:lang w:val="sr-Cyrl-CS"/>
        </w:rPr>
        <w:t>3</w:t>
      </w:r>
      <w:r w:rsidR="00A47112" w:rsidRPr="00824827">
        <w:rPr>
          <w:rFonts w:ascii="Calibri" w:hAnsi="Calibri" w:cs="Calibri"/>
          <w:noProof/>
          <w:sz w:val="22"/>
          <w:szCs w:val="22"/>
          <w:lang w:val="sr-Cyrl-CS"/>
        </w:rPr>
        <w:t xml:space="preserve">.2.2. </w:t>
      </w:r>
      <w:r w:rsidR="002211D6" w:rsidRPr="00824827">
        <w:rPr>
          <w:rFonts w:ascii="Calibri" w:hAnsi="Calibri" w:cs="Calibri"/>
          <w:noProof/>
          <w:lang w:val="sr-Cyrl-CS"/>
        </w:rPr>
        <w:t>Електроенергетска инфраструктура</w:t>
      </w:r>
    </w:p>
    <w:p w14:paraId="39CD2F25" w14:textId="6771E84F" w:rsidR="00A47112" w:rsidRPr="00824827" w:rsidRDefault="00CA72D1" w:rsidP="00A063E7">
      <w:pPr>
        <w:tabs>
          <w:tab w:val="left" w:pos="567"/>
          <w:tab w:val="right" w:leader="dot" w:pos="9072"/>
        </w:tabs>
        <w:spacing w:before="120"/>
        <w:jc w:val="both"/>
        <w:rPr>
          <w:rFonts w:ascii="Calibri" w:hAnsi="Calibri" w:cs="Calibri"/>
          <w:noProof/>
          <w:sz w:val="22"/>
          <w:szCs w:val="22"/>
          <w:lang w:val="sr-Cyrl-CS"/>
        </w:rPr>
      </w:pPr>
      <w:r w:rsidRPr="00824827">
        <w:rPr>
          <w:rFonts w:ascii="Calibri" w:hAnsi="Calibri" w:cs="Calibri"/>
          <w:noProof/>
          <w:sz w:val="22"/>
          <w:szCs w:val="22"/>
          <w:lang w:val="sr-Cyrl-CS"/>
        </w:rPr>
        <w:t xml:space="preserve">                          </w:t>
      </w:r>
      <w:r w:rsidR="00A47112" w:rsidRPr="00824827">
        <w:rPr>
          <w:rFonts w:ascii="Calibri" w:hAnsi="Calibri" w:cs="Calibri"/>
          <w:noProof/>
          <w:sz w:val="22"/>
          <w:szCs w:val="22"/>
          <w:lang w:val="sr-Cyrl-CS"/>
        </w:rPr>
        <w:t>2.2.</w:t>
      </w:r>
      <w:r w:rsidR="00B90BCC" w:rsidRPr="00824827">
        <w:rPr>
          <w:rFonts w:ascii="Calibri" w:hAnsi="Calibri" w:cs="Calibri"/>
          <w:noProof/>
          <w:sz w:val="22"/>
          <w:szCs w:val="22"/>
          <w:lang w:val="sr-Cyrl-CS"/>
        </w:rPr>
        <w:t>3</w:t>
      </w:r>
      <w:r w:rsidR="00A47112" w:rsidRPr="00824827">
        <w:rPr>
          <w:rFonts w:ascii="Calibri" w:hAnsi="Calibri" w:cs="Calibri"/>
          <w:noProof/>
          <w:sz w:val="22"/>
          <w:szCs w:val="22"/>
          <w:lang w:val="sr-Cyrl-CS"/>
        </w:rPr>
        <w:t xml:space="preserve">.2.3. </w:t>
      </w:r>
      <w:r w:rsidR="002211D6" w:rsidRPr="00824827">
        <w:rPr>
          <w:rFonts w:ascii="Calibri" w:hAnsi="Calibri" w:cs="Calibri"/>
          <w:noProof/>
          <w:lang w:val="sr-Cyrl-CS"/>
        </w:rPr>
        <w:t>Телекомуникациона инфраструктура</w:t>
      </w:r>
    </w:p>
    <w:p w14:paraId="039E109A" w14:textId="3ED1761D" w:rsidR="002211D6" w:rsidRDefault="00CA72D1" w:rsidP="00A063E7">
      <w:pPr>
        <w:tabs>
          <w:tab w:val="left" w:pos="567"/>
          <w:tab w:val="right" w:leader="dot" w:pos="9090"/>
        </w:tabs>
        <w:spacing w:before="120"/>
        <w:jc w:val="both"/>
        <w:rPr>
          <w:rFonts w:ascii="Calibri" w:hAnsi="Calibri" w:cs="Calibri"/>
          <w:noProof/>
          <w:lang w:val="sr-Cyrl-CS"/>
        </w:rPr>
      </w:pPr>
      <w:r w:rsidRPr="00824827">
        <w:rPr>
          <w:rFonts w:ascii="Calibri" w:hAnsi="Calibri" w:cs="Calibri"/>
          <w:noProof/>
          <w:sz w:val="22"/>
          <w:szCs w:val="22"/>
          <w:lang w:val="sr-Cyrl-CS"/>
        </w:rPr>
        <w:t xml:space="preserve">                          </w:t>
      </w:r>
      <w:r w:rsidR="00A47112" w:rsidRPr="00824827">
        <w:rPr>
          <w:rFonts w:ascii="Calibri" w:hAnsi="Calibri" w:cs="Calibri"/>
          <w:noProof/>
          <w:sz w:val="22"/>
          <w:szCs w:val="22"/>
          <w:lang w:val="sr-Cyrl-CS"/>
        </w:rPr>
        <w:t>2.2.</w:t>
      </w:r>
      <w:r w:rsidR="00B90BCC" w:rsidRPr="00824827">
        <w:rPr>
          <w:rFonts w:ascii="Calibri" w:hAnsi="Calibri" w:cs="Calibri"/>
          <w:noProof/>
          <w:sz w:val="22"/>
          <w:szCs w:val="22"/>
          <w:lang w:val="sr-Cyrl-CS"/>
        </w:rPr>
        <w:t>3</w:t>
      </w:r>
      <w:r w:rsidR="00A47112" w:rsidRPr="00824827">
        <w:rPr>
          <w:rFonts w:ascii="Calibri" w:hAnsi="Calibri" w:cs="Calibri"/>
          <w:noProof/>
          <w:sz w:val="22"/>
          <w:szCs w:val="22"/>
          <w:lang w:val="sr-Cyrl-CS"/>
        </w:rPr>
        <w:t xml:space="preserve">.2.4. </w:t>
      </w:r>
      <w:r w:rsidR="002211D6" w:rsidRPr="00824827">
        <w:rPr>
          <w:rFonts w:ascii="Calibri" w:hAnsi="Calibri" w:cs="Calibri"/>
          <w:noProof/>
          <w:lang w:val="sr-Cyrl-CS"/>
        </w:rPr>
        <w:t>Хидротехничка инфраструктура</w:t>
      </w:r>
    </w:p>
    <w:p w14:paraId="04AD1D44" w14:textId="77777777" w:rsidR="00074032" w:rsidRPr="00824827" w:rsidRDefault="00074032" w:rsidP="00A063E7">
      <w:pPr>
        <w:tabs>
          <w:tab w:val="left" w:pos="567"/>
          <w:tab w:val="right" w:leader="dot" w:pos="9090"/>
        </w:tabs>
        <w:spacing w:before="120"/>
        <w:jc w:val="both"/>
        <w:rPr>
          <w:rFonts w:ascii="Calibri" w:hAnsi="Calibri" w:cs="Calibri"/>
          <w:noProof/>
          <w:lang w:val="sr-Cyrl-CS"/>
        </w:rPr>
      </w:pPr>
    </w:p>
    <w:p w14:paraId="5FADAFBC" w14:textId="145DC045" w:rsidR="00A47112" w:rsidRPr="00824827" w:rsidRDefault="00A47112" w:rsidP="00A063E7">
      <w:pPr>
        <w:tabs>
          <w:tab w:val="left" w:pos="567"/>
          <w:tab w:val="right" w:leader="dot" w:pos="9090"/>
        </w:tabs>
        <w:spacing w:before="120"/>
        <w:jc w:val="both"/>
        <w:rPr>
          <w:rFonts w:ascii="Calibri" w:hAnsi="Calibri" w:cs="Calibri"/>
          <w:noProof/>
          <w:sz w:val="22"/>
          <w:szCs w:val="22"/>
          <w:lang w:val="sr-Cyrl-CS"/>
        </w:rPr>
      </w:pPr>
      <w:r w:rsidRPr="00824827">
        <w:rPr>
          <w:rFonts w:ascii="Calibri" w:hAnsi="Calibri" w:cs="Calibri"/>
          <w:noProof/>
          <w:sz w:val="22"/>
          <w:szCs w:val="22"/>
          <w:lang w:val="sr-Cyrl-CS"/>
        </w:rPr>
        <w:t>2.2.</w:t>
      </w:r>
      <w:r w:rsidR="00B90BCC" w:rsidRPr="00824827">
        <w:rPr>
          <w:rFonts w:ascii="Calibri" w:hAnsi="Calibri" w:cs="Calibri"/>
          <w:noProof/>
          <w:sz w:val="22"/>
          <w:szCs w:val="22"/>
          <w:lang w:val="sr-Cyrl-CS"/>
        </w:rPr>
        <w:t>4</w:t>
      </w:r>
      <w:r w:rsidRPr="00824827">
        <w:rPr>
          <w:rFonts w:ascii="Calibri" w:hAnsi="Calibri" w:cs="Calibri"/>
          <w:noProof/>
          <w:sz w:val="22"/>
          <w:szCs w:val="22"/>
          <w:lang w:val="sr-Cyrl-CS"/>
        </w:rPr>
        <w:t xml:space="preserve">. </w:t>
      </w:r>
      <w:r w:rsidR="00CA72D1" w:rsidRPr="00824827">
        <w:rPr>
          <w:rFonts w:ascii="Calibri" w:hAnsi="Calibri" w:cs="Calibri"/>
          <w:noProof/>
          <w:sz w:val="22"/>
          <w:szCs w:val="22"/>
          <w:lang w:val="sr-Cyrl-CS"/>
        </w:rPr>
        <w:t>Локације за које је обавезна израда пројекта парцелације, односно препарцелације, урбанистичког пројекта и урбанистичко-архитектонског конкурса, односно пројекта урбане комасације</w:t>
      </w:r>
    </w:p>
    <w:p w14:paraId="5E6C9F45" w14:textId="725BA8EC" w:rsidR="00967762" w:rsidRPr="00824827" w:rsidRDefault="00967762" w:rsidP="00A063E7">
      <w:pPr>
        <w:tabs>
          <w:tab w:val="left" w:pos="567"/>
          <w:tab w:val="right" w:leader="dot" w:pos="9090"/>
        </w:tabs>
        <w:spacing w:before="120"/>
        <w:jc w:val="both"/>
        <w:rPr>
          <w:rFonts w:asciiTheme="minorHAnsi" w:eastAsia="Calibri" w:hAnsiTheme="minorHAnsi" w:cstheme="minorHAnsi"/>
          <w:b/>
          <w:sz w:val="22"/>
          <w:szCs w:val="22"/>
          <w:lang w:val="sr-Cyrl-RS"/>
        </w:rPr>
      </w:pPr>
      <w:r w:rsidRPr="00824827">
        <w:rPr>
          <w:rFonts w:asciiTheme="minorHAnsi" w:eastAsia="Calibri" w:hAnsiTheme="minorHAnsi" w:cstheme="minorHAnsi"/>
          <w:b/>
          <w:sz w:val="22"/>
          <w:szCs w:val="22"/>
          <w:lang w:val="sr-Cyrl-RS"/>
        </w:rPr>
        <w:t>3. ЗАВРШНЕ ОДРЕДБЕ</w:t>
      </w:r>
    </w:p>
    <w:p w14:paraId="25635DD7" w14:textId="77777777" w:rsidR="00960DBF" w:rsidRPr="00824827" w:rsidRDefault="00960DBF" w:rsidP="00676A7E">
      <w:pPr>
        <w:tabs>
          <w:tab w:val="left" w:pos="567"/>
          <w:tab w:val="right" w:leader="dot" w:pos="9072"/>
        </w:tabs>
        <w:spacing w:before="120"/>
        <w:rPr>
          <w:rFonts w:asciiTheme="minorHAnsi" w:eastAsia="Calibri" w:hAnsiTheme="minorHAnsi" w:cstheme="minorHAnsi"/>
          <w:b/>
          <w:sz w:val="22"/>
          <w:szCs w:val="22"/>
          <w:lang w:val="sr-Cyrl-RS"/>
        </w:rPr>
      </w:pPr>
    </w:p>
    <w:bookmarkEnd w:id="2"/>
    <w:p w14:paraId="6B57D2D5" w14:textId="77777777" w:rsidR="00CA72D1" w:rsidRPr="00824827" w:rsidRDefault="00CA72D1" w:rsidP="00676A7E">
      <w:pPr>
        <w:tabs>
          <w:tab w:val="left" w:pos="567"/>
          <w:tab w:val="right" w:leader="dot" w:pos="9072"/>
        </w:tabs>
        <w:spacing w:before="120"/>
        <w:rPr>
          <w:rFonts w:asciiTheme="minorHAnsi" w:eastAsia="Calibri" w:hAnsiTheme="minorHAnsi" w:cstheme="minorHAnsi"/>
          <w:b/>
          <w:sz w:val="22"/>
          <w:szCs w:val="22"/>
          <w:lang w:val="en-GB"/>
        </w:rPr>
      </w:pPr>
    </w:p>
    <w:p w14:paraId="1AF890C6" w14:textId="77777777" w:rsidR="00966F6D" w:rsidRPr="00824827" w:rsidRDefault="00966F6D" w:rsidP="00676A7E">
      <w:pPr>
        <w:tabs>
          <w:tab w:val="left" w:pos="567"/>
          <w:tab w:val="right" w:leader="dot" w:pos="9072"/>
        </w:tabs>
        <w:spacing w:before="120"/>
        <w:rPr>
          <w:rFonts w:asciiTheme="minorHAnsi" w:eastAsia="Calibri" w:hAnsiTheme="minorHAnsi" w:cstheme="minorHAnsi"/>
          <w:b/>
          <w:sz w:val="22"/>
          <w:szCs w:val="22"/>
          <w:lang w:val="en-GB"/>
        </w:rPr>
      </w:pPr>
    </w:p>
    <w:p w14:paraId="6680B302" w14:textId="77777777" w:rsidR="00966F6D" w:rsidRPr="00824827" w:rsidRDefault="00966F6D" w:rsidP="00676A7E">
      <w:pPr>
        <w:tabs>
          <w:tab w:val="left" w:pos="567"/>
          <w:tab w:val="right" w:leader="dot" w:pos="9072"/>
        </w:tabs>
        <w:spacing w:before="120"/>
        <w:rPr>
          <w:rFonts w:asciiTheme="minorHAnsi" w:eastAsia="Calibri" w:hAnsiTheme="minorHAnsi" w:cstheme="minorHAnsi"/>
          <w:b/>
          <w:sz w:val="22"/>
          <w:szCs w:val="22"/>
          <w:lang w:val="en-GB"/>
        </w:rPr>
      </w:pPr>
    </w:p>
    <w:p w14:paraId="700B7679" w14:textId="77777777" w:rsidR="00966F6D" w:rsidRPr="00824827" w:rsidRDefault="00966F6D" w:rsidP="00676A7E">
      <w:pPr>
        <w:tabs>
          <w:tab w:val="left" w:pos="567"/>
          <w:tab w:val="right" w:leader="dot" w:pos="9072"/>
        </w:tabs>
        <w:spacing w:before="120"/>
        <w:rPr>
          <w:rFonts w:asciiTheme="minorHAnsi" w:eastAsia="Calibri" w:hAnsiTheme="minorHAnsi" w:cstheme="minorHAnsi"/>
          <w:b/>
          <w:sz w:val="22"/>
          <w:szCs w:val="22"/>
          <w:lang w:val="en-GB"/>
        </w:rPr>
      </w:pPr>
    </w:p>
    <w:p w14:paraId="0B754EB3" w14:textId="77777777" w:rsidR="00966F6D" w:rsidRPr="00824827" w:rsidRDefault="00966F6D" w:rsidP="00676A7E">
      <w:pPr>
        <w:tabs>
          <w:tab w:val="left" w:pos="567"/>
          <w:tab w:val="right" w:leader="dot" w:pos="9072"/>
        </w:tabs>
        <w:spacing w:before="120"/>
        <w:rPr>
          <w:rFonts w:asciiTheme="minorHAnsi" w:eastAsia="Calibri" w:hAnsiTheme="minorHAnsi" w:cstheme="minorHAnsi"/>
          <w:b/>
          <w:sz w:val="22"/>
          <w:szCs w:val="22"/>
          <w:lang w:val="en-GB"/>
        </w:rPr>
      </w:pPr>
    </w:p>
    <w:p w14:paraId="33241EEB" w14:textId="6C041242" w:rsidR="005C4D53" w:rsidRPr="00824827" w:rsidRDefault="005C4D53" w:rsidP="005C4D53">
      <w:pPr>
        <w:suppressAutoHyphens w:val="0"/>
        <w:spacing w:after="240"/>
        <w:rPr>
          <w:rFonts w:asciiTheme="minorHAnsi" w:eastAsia="Calibri" w:hAnsiTheme="minorHAnsi" w:cstheme="minorHAnsi"/>
          <w:b/>
          <w:sz w:val="28"/>
          <w:szCs w:val="28"/>
          <w:lang w:val="sr-Cyrl-RS"/>
        </w:rPr>
      </w:pPr>
      <w:bookmarkStart w:id="4" w:name="_Hlk208065888"/>
      <w:r w:rsidRPr="00824827">
        <w:rPr>
          <w:rFonts w:asciiTheme="minorHAnsi" w:eastAsia="Calibri" w:hAnsiTheme="minorHAnsi" w:cstheme="minorHAnsi"/>
          <w:b/>
          <w:sz w:val="28"/>
          <w:szCs w:val="28"/>
          <w:lang w:val="sr-Latn-RS"/>
        </w:rPr>
        <w:lastRenderedPageBreak/>
        <w:t>I</w:t>
      </w:r>
      <w:r w:rsidRPr="00824827">
        <w:rPr>
          <w:rFonts w:asciiTheme="minorHAnsi" w:eastAsia="Calibri" w:hAnsiTheme="minorHAnsi" w:cstheme="minorHAnsi"/>
          <w:b/>
          <w:sz w:val="28"/>
          <w:szCs w:val="28"/>
          <w:lang w:val="sr-Cyrl-RS"/>
        </w:rPr>
        <w:t>I ГРАФИЧКИ ДЕО</w:t>
      </w:r>
    </w:p>
    <w:p w14:paraId="7A999B05" w14:textId="77777777" w:rsidR="00171EC4" w:rsidRPr="00824827" w:rsidRDefault="00171EC4" w:rsidP="00171EC4">
      <w:pPr>
        <w:suppressAutoHyphens w:val="0"/>
        <w:spacing w:after="240"/>
        <w:jc w:val="both"/>
        <w:rPr>
          <w:rFonts w:asciiTheme="minorHAnsi" w:hAnsiTheme="minorHAnsi" w:cstheme="minorHAnsi"/>
          <w:lang w:val="sr-Latn-RS"/>
        </w:rPr>
      </w:pPr>
      <w:r w:rsidRPr="00824827">
        <w:rPr>
          <w:rFonts w:asciiTheme="minorHAnsi" w:hAnsiTheme="minorHAnsi" w:cstheme="minorHAnsi"/>
          <w:lang w:val="sr-Cyrl-RS"/>
        </w:rPr>
        <w:t>0</w:t>
      </w:r>
      <w:r>
        <w:rPr>
          <w:rFonts w:asciiTheme="minorHAnsi" w:hAnsiTheme="minorHAnsi" w:cstheme="minorHAnsi"/>
          <w:lang w:val="sr-Cyrl-RS"/>
        </w:rPr>
        <w:t>1</w:t>
      </w:r>
      <w:r w:rsidRPr="00824827">
        <w:rPr>
          <w:rFonts w:asciiTheme="minorHAnsi" w:hAnsiTheme="minorHAnsi" w:cstheme="minorHAnsi"/>
          <w:lang w:val="sr-Cyrl-RS"/>
        </w:rPr>
        <w:t xml:space="preserve">   </w:t>
      </w:r>
      <w:r w:rsidRPr="00824827">
        <w:rPr>
          <w:rFonts w:asciiTheme="minorHAnsi" w:hAnsiTheme="minorHAnsi" w:cstheme="minorHAnsi"/>
          <w:lang w:val="sr-Latn-RS"/>
        </w:rPr>
        <w:t>Граница плана и постојеће стање коришћења простора</w:t>
      </w:r>
      <w:r w:rsidRPr="00824827">
        <w:rPr>
          <w:rFonts w:asciiTheme="minorHAnsi" w:hAnsiTheme="minorHAnsi" w:cstheme="minorHAnsi"/>
          <w:lang w:val="sr-Cyrl-RS"/>
        </w:rPr>
        <w:t xml:space="preserve">                               </w:t>
      </w:r>
      <w:r w:rsidRPr="00824827">
        <w:rPr>
          <w:rFonts w:asciiTheme="minorHAnsi" w:hAnsiTheme="minorHAnsi" w:cstheme="minorHAnsi"/>
          <w:lang w:val="sr-Cyrl-RS"/>
        </w:rPr>
        <w:tab/>
        <w:t xml:space="preserve">  Р 1:1000</w:t>
      </w:r>
    </w:p>
    <w:p w14:paraId="71DD1490" w14:textId="77777777" w:rsidR="00171EC4" w:rsidRPr="00824827" w:rsidRDefault="00171EC4" w:rsidP="00171EC4">
      <w:pPr>
        <w:suppressAutoHyphens w:val="0"/>
        <w:spacing w:after="240"/>
        <w:jc w:val="both"/>
        <w:rPr>
          <w:rFonts w:asciiTheme="minorHAnsi" w:hAnsiTheme="minorHAnsi" w:cstheme="minorHAnsi"/>
          <w:lang w:val="sr-Cyrl-RS"/>
        </w:rPr>
      </w:pPr>
      <w:r w:rsidRPr="00824827">
        <w:rPr>
          <w:rFonts w:asciiTheme="minorHAnsi" w:hAnsiTheme="minorHAnsi" w:cstheme="minorHAnsi"/>
          <w:lang w:val="sr-Cyrl-RS"/>
        </w:rPr>
        <w:t>0</w:t>
      </w:r>
      <w:r>
        <w:rPr>
          <w:rFonts w:asciiTheme="minorHAnsi" w:hAnsiTheme="minorHAnsi" w:cstheme="minorHAnsi"/>
          <w:lang w:val="sr-Cyrl-RS"/>
        </w:rPr>
        <w:t>2</w:t>
      </w:r>
      <w:r w:rsidRPr="00824827">
        <w:rPr>
          <w:rFonts w:asciiTheme="minorHAnsi" w:hAnsiTheme="minorHAnsi" w:cstheme="minorHAnsi"/>
          <w:lang w:val="sr-Cyrl-RS"/>
        </w:rPr>
        <w:t xml:space="preserve">   </w:t>
      </w:r>
      <w:r w:rsidRPr="00824827">
        <w:rPr>
          <w:rFonts w:asciiTheme="minorHAnsi" w:hAnsiTheme="minorHAnsi" w:cstheme="minorHAnsi"/>
          <w:lang w:val="sr-Latn-RS"/>
        </w:rPr>
        <w:t>Детаљна намена површин</w:t>
      </w:r>
      <w:r w:rsidRPr="00824827">
        <w:rPr>
          <w:rFonts w:asciiTheme="minorHAnsi" w:hAnsiTheme="minorHAnsi" w:cstheme="minorHAnsi"/>
          <w:lang w:val="sr-Cyrl-RS"/>
        </w:rPr>
        <w:t xml:space="preserve">а </w:t>
      </w:r>
      <w:r w:rsidRPr="00824827">
        <w:rPr>
          <w:rFonts w:asciiTheme="minorHAnsi" w:hAnsiTheme="minorHAnsi" w:cstheme="minorHAnsi"/>
          <w:lang w:val="sr-Cyrl-RS"/>
        </w:rPr>
        <w:tab/>
        <w:t xml:space="preserve">                                                                                Р 1:1000</w:t>
      </w:r>
    </w:p>
    <w:p w14:paraId="496ABAFE" w14:textId="77777777" w:rsidR="00171EC4" w:rsidRPr="00824827" w:rsidRDefault="00171EC4" w:rsidP="00171EC4">
      <w:pPr>
        <w:suppressAutoHyphens w:val="0"/>
        <w:spacing w:after="240"/>
        <w:jc w:val="both"/>
        <w:rPr>
          <w:rFonts w:asciiTheme="minorHAnsi" w:hAnsiTheme="minorHAnsi" w:cstheme="minorHAnsi"/>
          <w:lang w:val="sr-Cyrl-RS"/>
        </w:rPr>
      </w:pPr>
      <w:r w:rsidRPr="00824827">
        <w:rPr>
          <w:rFonts w:asciiTheme="minorHAnsi" w:hAnsiTheme="minorHAnsi" w:cstheme="minorHAnsi"/>
          <w:lang w:val="sr-Cyrl-RS"/>
        </w:rPr>
        <w:t>0</w:t>
      </w:r>
      <w:r>
        <w:rPr>
          <w:rFonts w:asciiTheme="minorHAnsi" w:hAnsiTheme="minorHAnsi" w:cstheme="minorHAnsi"/>
          <w:lang w:val="sr-Cyrl-RS"/>
        </w:rPr>
        <w:t>3</w:t>
      </w:r>
      <w:r w:rsidRPr="00824827">
        <w:rPr>
          <w:rFonts w:asciiTheme="minorHAnsi" w:hAnsiTheme="minorHAnsi" w:cstheme="minorHAnsi"/>
          <w:lang w:val="sr-Cyrl-RS"/>
        </w:rPr>
        <w:t xml:space="preserve"> </w:t>
      </w:r>
      <w:r>
        <w:rPr>
          <w:rFonts w:asciiTheme="minorHAnsi" w:hAnsiTheme="minorHAnsi" w:cstheme="minorHAnsi"/>
          <w:lang w:val="sr-Cyrl-RS"/>
        </w:rPr>
        <w:t xml:space="preserve">  Јавне саобраћајнице са мрежом и објектима инфраструктуре</w:t>
      </w:r>
      <w:r w:rsidRPr="00824827">
        <w:rPr>
          <w:rFonts w:asciiTheme="minorHAnsi" w:hAnsiTheme="minorHAnsi" w:cstheme="minorHAnsi"/>
          <w:lang w:val="sr-Cyrl-RS"/>
        </w:rPr>
        <w:tab/>
        <w:t xml:space="preserve">    </w:t>
      </w:r>
      <w:r>
        <w:rPr>
          <w:rFonts w:asciiTheme="minorHAnsi" w:hAnsiTheme="minorHAnsi" w:cstheme="minorHAnsi"/>
          <w:lang w:val="sr-Cyrl-RS"/>
        </w:rPr>
        <w:t xml:space="preserve">         </w:t>
      </w:r>
      <w:r w:rsidRPr="00824827">
        <w:rPr>
          <w:rFonts w:asciiTheme="minorHAnsi" w:hAnsiTheme="minorHAnsi" w:cstheme="minorHAnsi"/>
          <w:lang w:val="sr-Cyrl-RS"/>
        </w:rPr>
        <w:t xml:space="preserve">  Р 1:1000                                                                                        </w:t>
      </w:r>
    </w:p>
    <w:p w14:paraId="1E9484A8" w14:textId="77777777" w:rsidR="00171EC4" w:rsidRPr="00824827" w:rsidRDefault="00171EC4" w:rsidP="00171EC4">
      <w:pPr>
        <w:suppressAutoHyphens w:val="0"/>
        <w:spacing w:after="240"/>
        <w:jc w:val="both"/>
        <w:rPr>
          <w:rFonts w:asciiTheme="minorHAnsi" w:hAnsiTheme="minorHAnsi" w:cstheme="minorHAnsi"/>
          <w:lang w:val="sr-Latn-RS"/>
        </w:rPr>
      </w:pPr>
      <w:r w:rsidRPr="00824827">
        <w:rPr>
          <w:rFonts w:asciiTheme="minorHAnsi" w:hAnsiTheme="minorHAnsi" w:cstheme="minorHAnsi"/>
          <w:lang w:val="sr-Cyrl-RS"/>
        </w:rPr>
        <w:t>0</w:t>
      </w:r>
      <w:r>
        <w:rPr>
          <w:rFonts w:asciiTheme="minorHAnsi" w:hAnsiTheme="minorHAnsi" w:cstheme="minorHAnsi"/>
          <w:lang w:val="sr-Cyrl-RS"/>
        </w:rPr>
        <w:t>4</w:t>
      </w:r>
      <w:r w:rsidRPr="00824827">
        <w:rPr>
          <w:rFonts w:asciiTheme="minorHAnsi" w:hAnsiTheme="minorHAnsi" w:cstheme="minorHAnsi"/>
          <w:lang w:val="sr-Cyrl-RS"/>
        </w:rPr>
        <w:t xml:space="preserve">   Грађевинске линије и максимална дозвољена висина објеката </w:t>
      </w:r>
      <w:r w:rsidRPr="00824827">
        <w:rPr>
          <w:rFonts w:asciiTheme="minorHAnsi" w:hAnsiTheme="minorHAnsi" w:cstheme="minorHAnsi"/>
          <w:lang w:val="sr-Cyrl-RS"/>
        </w:rPr>
        <w:tab/>
        <w:t xml:space="preserve">      </w:t>
      </w:r>
      <w:r w:rsidRPr="00824827">
        <w:rPr>
          <w:rFonts w:asciiTheme="minorHAnsi" w:hAnsiTheme="minorHAnsi" w:cstheme="minorHAnsi"/>
        </w:rPr>
        <w:t xml:space="preserve"> </w:t>
      </w:r>
      <w:r w:rsidRPr="00824827">
        <w:rPr>
          <w:rFonts w:asciiTheme="minorHAnsi" w:hAnsiTheme="minorHAnsi" w:cstheme="minorHAnsi"/>
          <w:lang w:val="sr-Cyrl-RS"/>
        </w:rPr>
        <w:t xml:space="preserve">        Р 1:1000</w:t>
      </w:r>
    </w:p>
    <w:p w14:paraId="42B1E777" w14:textId="77777777" w:rsidR="00171EC4" w:rsidRPr="00824827" w:rsidRDefault="00171EC4" w:rsidP="00171EC4">
      <w:pPr>
        <w:suppressAutoHyphens w:val="0"/>
        <w:spacing w:after="240"/>
        <w:jc w:val="both"/>
        <w:rPr>
          <w:rFonts w:asciiTheme="minorHAnsi" w:hAnsiTheme="minorHAnsi" w:cstheme="minorHAnsi"/>
          <w:lang w:val="sr-Cyrl-RS"/>
        </w:rPr>
      </w:pPr>
      <w:r w:rsidRPr="00824827">
        <w:rPr>
          <w:rFonts w:asciiTheme="minorHAnsi" w:hAnsiTheme="minorHAnsi" w:cstheme="minorHAnsi"/>
          <w:lang w:val="sr-Cyrl-RS"/>
        </w:rPr>
        <w:t>0</w:t>
      </w:r>
      <w:r>
        <w:rPr>
          <w:rFonts w:asciiTheme="minorHAnsi" w:hAnsiTheme="minorHAnsi" w:cstheme="minorHAnsi"/>
          <w:lang w:val="sr-Cyrl-RS"/>
        </w:rPr>
        <w:t>5</w:t>
      </w:r>
      <w:r w:rsidRPr="00824827">
        <w:rPr>
          <w:rFonts w:asciiTheme="minorHAnsi" w:hAnsiTheme="minorHAnsi" w:cstheme="minorHAnsi"/>
          <w:lang w:val="sr-Cyrl-RS"/>
        </w:rPr>
        <w:t xml:space="preserve">   Предлог композиционог плана </w:t>
      </w:r>
      <w:r w:rsidRPr="00824827">
        <w:rPr>
          <w:rFonts w:asciiTheme="minorHAnsi" w:hAnsiTheme="minorHAnsi" w:cstheme="minorHAnsi"/>
          <w:lang w:val="sr-Cyrl-RS"/>
        </w:rPr>
        <w:tab/>
        <w:t xml:space="preserve">                                                                   Р 1:1000</w:t>
      </w:r>
    </w:p>
    <w:p w14:paraId="3E09902E" w14:textId="77777777" w:rsidR="00171EC4" w:rsidRPr="00824827" w:rsidRDefault="00171EC4" w:rsidP="00171EC4">
      <w:pPr>
        <w:suppressAutoHyphens w:val="0"/>
        <w:spacing w:after="240"/>
        <w:jc w:val="both"/>
        <w:rPr>
          <w:rFonts w:asciiTheme="minorHAnsi" w:hAnsiTheme="minorHAnsi" w:cstheme="minorHAnsi"/>
          <w:lang w:val="sr-Cyrl-RS"/>
        </w:rPr>
      </w:pPr>
      <w:r w:rsidRPr="00824827">
        <w:rPr>
          <w:rFonts w:asciiTheme="minorHAnsi" w:hAnsiTheme="minorHAnsi" w:cstheme="minorHAnsi"/>
          <w:lang w:val="sr-Cyrl-RS"/>
        </w:rPr>
        <w:t>0</w:t>
      </w:r>
      <w:r>
        <w:rPr>
          <w:rFonts w:asciiTheme="minorHAnsi" w:hAnsiTheme="minorHAnsi" w:cstheme="minorHAnsi"/>
          <w:lang w:val="sr-Cyrl-RS"/>
        </w:rPr>
        <w:t>6</w:t>
      </w:r>
      <w:r w:rsidRPr="00824827">
        <w:rPr>
          <w:rFonts w:asciiTheme="minorHAnsi" w:hAnsiTheme="minorHAnsi" w:cstheme="minorHAnsi"/>
          <w:lang w:val="sr-Cyrl-RS"/>
        </w:rPr>
        <w:t xml:space="preserve">   </w:t>
      </w:r>
      <w:r>
        <w:rPr>
          <w:rFonts w:asciiTheme="minorHAnsi" w:hAnsiTheme="minorHAnsi" w:cstheme="minorHAnsi"/>
          <w:lang w:val="sr-Cyrl-RS"/>
        </w:rPr>
        <w:t xml:space="preserve">Спровођење Плана      </w:t>
      </w:r>
      <w:r w:rsidRPr="00824827">
        <w:rPr>
          <w:rFonts w:asciiTheme="minorHAnsi" w:hAnsiTheme="minorHAnsi" w:cstheme="minorHAnsi"/>
          <w:lang w:val="sr-Cyrl-RS"/>
        </w:rPr>
        <w:t xml:space="preserve"> </w:t>
      </w:r>
      <w:r w:rsidRPr="00824827">
        <w:rPr>
          <w:rFonts w:asciiTheme="minorHAnsi" w:hAnsiTheme="minorHAnsi" w:cstheme="minorHAnsi"/>
          <w:lang w:val="sr-Cyrl-RS"/>
        </w:rPr>
        <w:tab/>
        <w:t xml:space="preserve">                                                                  </w:t>
      </w:r>
      <w:r>
        <w:rPr>
          <w:rFonts w:asciiTheme="minorHAnsi" w:hAnsiTheme="minorHAnsi" w:cstheme="minorHAnsi"/>
          <w:lang w:val="sr-Cyrl-RS"/>
        </w:rPr>
        <w:t xml:space="preserve">                          </w:t>
      </w:r>
      <w:r w:rsidRPr="00824827">
        <w:rPr>
          <w:rFonts w:asciiTheme="minorHAnsi" w:hAnsiTheme="minorHAnsi" w:cstheme="minorHAnsi"/>
          <w:lang w:val="sr-Cyrl-RS"/>
        </w:rPr>
        <w:t xml:space="preserve"> Р 1:1000</w:t>
      </w:r>
    </w:p>
    <w:p w14:paraId="201B92DE" w14:textId="77777777" w:rsidR="00900572" w:rsidRDefault="00900572" w:rsidP="00900572">
      <w:pPr>
        <w:spacing w:after="120"/>
        <w:jc w:val="both"/>
        <w:rPr>
          <w:rFonts w:asciiTheme="minorHAnsi" w:hAnsiTheme="minorHAnsi" w:cstheme="minorHAnsi"/>
          <w:lang w:val="sr-Cyrl-RS"/>
        </w:rPr>
      </w:pPr>
    </w:p>
    <w:p w14:paraId="133D3571" w14:textId="77777777" w:rsidR="00171EC4" w:rsidRPr="00824827" w:rsidRDefault="00171EC4" w:rsidP="00900572">
      <w:pPr>
        <w:spacing w:after="120"/>
        <w:jc w:val="both"/>
        <w:rPr>
          <w:rFonts w:asciiTheme="minorHAnsi" w:hAnsiTheme="minorHAnsi" w:cstheme="minorHAnsi"/>
          <w:lang w:val="sr-Cyrl-RS"/>
        </w:rPr>
      </w:pPr>
    </w:p>
    <w:p w14:paraId="5CDE0951" w14:textId="4FD9692D" w:rsidR="00900572" w:rsidRPr="00824827" w:rsidRDefault="000313D5" w:rsidP="00900572">
      <w:pPr>
        <w:suppressAutoHyphens w:val="0"/>
        <w:spacing w:after="240"/>
        <w:rPr>
          <w:rFonts w:asciiTheme="minorHAnsi" w:eastAsia="Calibri" w:hAnsiTheme="minorHAnsi" w:cstheme="minorHAnsi"/>
          <w:b/>
          <w:sz w:val="28"/>
          <w:szCs w:val="28"/>
          <w:lang w:val="sr-Cyrl-RS"/>
        </w:rPr>
      </w:pPr>
      <w:r w:rsidRPr="00824827">
        <w:rPr>
          <w:rFonts w:asciiTheme="minorHAnsi" w:eastAsia="Calibri" w:hAnsiTheme="minorHAnsi" w:cstheme="minorHAnsi"/>
          <w:b/>
          <w:sz w:val="28"/>
          <w:szCs w:val="28"/>
          <w:lang w:val="sr-Latn-RS"/>
        </w:rPr>
        <w:t>I</w:t>
      </w:r>
      <w:r w:rsidRPr="00824827">
        <w:rPr>
          <w:rFonts w:asciiTheme="minorHAnsi" w:eastAsia="Calibri" w:hAnsiTheme="minorHAnsi" w:cstheme="minorHAnsi"/>
          <w:b/>
          <w:sz w:val="28"/>
          <w:szCs w:val="28"/>
          <w:lang w:val="sr-Cyrl-RS"/>
        </w:rPr>
        <w:t>I</w:t>
      </w:r>
      <w:r w:rsidRPr="00824827">
        <w:rPr>
          <w:rFonts w:asciiTheme="minorHAnsi" w:eastAsia="Calibri" w:hAnsiTheme="minorHAnsi" w:cstheme="minorHAnsi"/>
          <w:b/>
          <w:sz w:val="28"/>
          <w:szCs w:val="28"/>
          <w:lang w:val="sr-Latn-RS"/>
        </w:rPr>
        <w:t>I</w:t>
      </w:r>
      <w:r w:rsidRPr="00824827">
        <w:rPr>
          <w:rFonts w:asciiTheme="minorHAnsi" w:eastAsia="Calibri" w:hAnsiTheme="minorHAnsi" w:cstheme="minorHAnsi"/>
          <w:b/>
          <w:sz w:val="28"/>
          <w:szCs w:val="28"/>
          <w:lang w:val="sr-Cyrl-RS"/>
        </w:rPr>
        <w:t xml:space="preserve"> </w:t>
      </w:r>
      <w:r w:rsidR="00900572" w:rsidRPr="00824827">
        <w:rPr>
          <w:rFonts w:asciiTheme="minorHAnsi" w:eastAsia="Calibri" w:hAnsiTheme="minorHAnsi" w:cstheme="minorHAnsi"/>
          <w:b/>
          <w:sz w:val="28"/>
          <w:szCs w:val="28"/>
          <w:lang w:val="sr-Cyrl-RS"/>
        </w:rPr>
        <w:t>ДОКУМЕНТАЦИОНА ОСНОВА ПЛАНА</w:t>
      </w:r>
    </w:p>
    <w:p w14:paraId="4643CDF8" w14:textId="77777777" w:rsidR="00214A19" w:rsidRPr="00824827" w:rsidRDefault="00214A19" w:rsidP="00214A19">
      <w:pPr>
        <w:spacing w:after="120"/>
        <w:jc w:val="both"/>
        <w:rPr>
          <w:rFonts w:asciiTheme="minorHAnsi" w:hAnsiTheme="minorHAnsi" w:cstheme="minorHAnsi"/>
          <w:sz w:val="22"/>
          <w:szCs w:val="22"/>
          <w:lang w:val="sr-Cyrl-RS"/>
        </w:rPr>
      </w:pPr>
      <w:r w:rsidRPr="00824827">
        <w:rPr>
          <w:rFonts w:asciiTheme="minorHAnsi" w:hAnsiTheme="minorHAnsi" w:cstheme="minorHAnsi"/>
          <w:sz w:val="22"/>
          <w:szCs w:val="22"/>
          <w:lang w:val="sr-Cyrl-RS"/>
        </w:rPr>
        <w:t>Одлука о изради Плана детаљне регулације</w:t>
      </w:r>
    </w:p>
    <w:p w14:paraId="324171EB" w14:textId="77777777" w:rsidR="00214A19" w:rsidRPr="00824827" w:rsidRDefault="00214A19" w:rsidP="00214A19">
      <w:pPr>
        <w:spacing w:after="120"/>
        <w:jc w:val="both"/>
        <w:rPr>
          <w:rFonts w:asciiTheme="minorHAnsi" w:hAnsiTheme="minorHAnsi" w:cstheme="minorHAnsi"/>
          <w:sz w:val="22"/>
          <w:szCs w:val="22"/>
          <w:lang w:val="sr-Cyrl-RS"/>
        </w:rPr>
      </w:pPr>
      <w:r w:rsidRPr="00824827">
        <w:rPr>
          <w:rFonts w:asciiTheme="minorHAnsi" w:hAnsiTheme="minorHAnsi" w:cstheme="minorHAnsi"/>
          <w:sz w:val="22"/>
          <w:szCs w:val="22"/>
          <w:lang w:val="sr-Cyrl-RS"/>
        </w:rPr>
        <w:t>Извод из планског документа ширег подручја</w:t>
      </w:r>
    </w:p>
    <w:p w14:paraId="13BC2183" w14:textId="77777777" w:rsidR="00214A19" w:rsidRPr="00824827" w:rsidRDefault="00214A19" w:rsidP="00214A19">
      <w:pPr>
        <w:spacing w:after="120"/>
        <w:jc w:val="both"/>
        <w:rPr>
          <w:rFonts w:asciiTheme="minorHAnsi" w:hAnsiTheme="minorHAnsi" w:cstheme="minorHAnsi"/>
          <w:sz w:val="22"/>
          <w:szCs w:val="22"/>
          <w:lang w:val="sr-Cyrl-RS"/>
        </w:rPr>
      </w:pPr>
      <w:r w:rsidRPr="00824827">
        <w:rPr>
          <w:rFonts w:asciiTheme="minorHAnsi" w:hAnsiTheme="minorHAnsi" w:cstheme="minorHAnsi"/>
          <w:sz w:val="22"/>
          <w:szCs w:val="22"/>
          <w:lang w:val="sr-Cyrl-RS"/>
        </w:rPr>
        <w:t>Катастарско-топографски план</w:t>
      </w:r>
    </w:p>
    <w:p w14:paraId="335E499A" w14:textId="77777777" w:rsidR="00214A19" w:rsidRPr="00824827" w:rsidRDefault="00214A19" w:rsidP="00214A19">
      <w:pPr>
        <w:spacing w:after="120"/>
        <w:jc w:val="both"/>
        <w:rPr>
          <w:rFonts w:asciiTheme="minorHAnsi" w:hAnsiTheme="minorHAnsi" w:cstheme="minorHAnsi"/>
          <w:sz w:val="22"/>
          <w:szCs w:val="22"/>
          <w:lang w:val="sr-Cyrl-RS"/>
        </w:rPr>
      </w:pPr>
      <w:r w:rsidRPr="00824827">
        <w:rPr>
          <w:rFonts w:asciiTheme="minorHAnsi" w:hAnsiTheme="minorHAnsi" w:cstheme="minorHAnsi"/>
          <w:sz w:val="22"/>
          <w:szCs w:val="22"/>
          <w:lang w:val="sr-Cyrl-RS"/>
        </w:rPr>
        <w:t>Подаци РГЗ</w:t>
      </w:r>
    </w:p>
    <w:p w14:paraId="433A5676" w14:textId="77777777" w:rsidR="00214A19" w:rsidRPr="00824827" w:rsidRDefault="00214A19" w:rsidP="00214A19">
      <w:pPr>
        <w:spacing w:after="120"/>
        <w:jc w:val="both"/>
        <w:rPr>
          <w:rFonts w:asciiTheme="minorHAnsi" w:hAnsiTheme="minorHAnsi" w:cstheme="minorHAnsi"/>
          <w:sz w:val="22"/>
          <w:szCs w:val="22"/>
          <w:lang w:val="sr-Cyrl-RS"/>
        </w:rPr>
      </w:pPr>
      <w:r w:rsidRPr="00824827">
        <w:rPr>
          <w:rFonts w:asciiTheme="minorHAnsi" w:hAnsiTheme="minorHAnsi" w:cstheme="minorHAnsi"/>
          <w:sz w:val="22"/>
          <w:szCs w:val="22"/>
          <w:lang w:val="sr-Cyrl-RS"/>
        </w:rPr>
        <w:t>Листови непокретности</w:t>
      </w:r>
    </w:p>
    <w:p w14:paraId="3013CB94" w14:textId="77777777" w:rsidR="00214A19" w:rsidRPr="00824827" w:rsidRDefault="00214A19" w:rsidP="00214A19">
      <w:pPr>
        <w:spacing w:after="120"/>
        <w:jc w:val="both"/>
        <w:rPr>
          <w:rFonts w:asciiTheme="minorHAnsi" w:hAnsiTheme="minorHAnsi" w:cstheme="minorHAnsi"/>
          <w:sz w:val="22"/>
          <w:szCs w:val="22"/>
          <w:lang w:val="sr-Cyrl-RS"/>
        </w:rPr>
      </w:pPr>
      <w:r w:rsidRPr="00824827">
        <w:rPr>
          <w:rFonts w:asciiTheme="minorHAnsi" w:hAnsiTheme="minorHAnsi" w:cstheme="minorHAnsi"/>
          <w:sz w:val="22"/>
          <w:szCs w:val="22"/>
          <w:lang w:val="sr-Cyrl-RS"/>
        </w:rPr>
        <w:t>Услови за пројектовање и прикључење, Електродистрибуција Србије  од 06.11.2023.год.</w:t>
      </w:r>
    </w:p>
    <w:p w14:paraId="37DDE1F8" w14:textId="77777777" w:rsidR="00A063E7" w:rsidRPr="00824827" w:rsidRDefault="00A063E7" w:rsidP="00967762">
      <w:pPr>
        <w:spacing w:after="120"/>
        <w:jc w:val="both"/>
        <w:rPr>
          <w:rFonts w:asciiTheme="minorHAnsi" w:hAnsiTheme="minorHAnsi" w:cstheme="minorHAnsi"/>
          <w:sz w:val="22"/>
          <w:szCs w:val="22"/>
          <w:lang w:val="sr-Cyrl-RS"/>
        </w:rPr>
      </w:pPr>
      <w:r w:rsidRPr="00824827">
        <w:rPr>
          <w:rFonts w:asciiTheme="minorHAnsi" w:hAnsiTheme="minorHAnsi" w:cstheme="minorHAnsi"/>
          <w:sz w:val="22"/>
          <w:szCs w:val="22"/>
          <w:lang w:val="sr-Cyrl-RS"/>
        </w:rPr>
        <w:t>Рани јавни увид</w:t>
      </w:r>
    </w:p>
    <w:p w14:paraId="5632CB6C" w14:textId="77777777" w:rsidR="00A063E7" w:rsidRPr="00824827" w:rsidRDefault="00A063E7" w:rsidP="00225D89">
      <w:pPr>
        <w:pStyle w:val="ListParagraph"/>
        <w:numPr>
          <w:ilvl w:val="0"/>
          <w:numId w:val="3"/>
        </w:numPr>
        <w:spacing w:after="120"/>
        <w:jc w:val="both"/>
        <w:rPr>
          <w:rFonts w:asciiTheme="minorHAnsi" w:hAnsiTheme="minorHAnsi" w:cstheme="minorHAnsi"/>
          <w:lang w:val="sr-Cyrl-RS"/>
        </w:rPr>
      </w:pPr>
      <w:r w:rsidRPr="00824827">
        <w:rPr>
          <w:rFonts w:asciiTheme="minorHAnsi" w:hAnsiTheme="minorHAnsi" w:cstheme="minorHAnsi"/>
          <w:lang w:val="sr-Cyrl-RS"/>
        </w:rPr>
        <w:t>Материјал за рани јавни увид</w:t>
      </w:r>
    </w:p>
    <w:p w14:paraId="67F16438" w14:textId="492399F0" w:rsidR="00A063E7" w:rsidRPr="00824827" w:rsidRDefault="00A063E7" w:rsidP="00225D89">
      <w:pPr>
        <w:pStyle w:val="ListParagraph"/>
        <w:numPr>
          <w:ilvl w:val="0"/>
          <w:numId w:val="3"/>
        </w:numPr>
        <w:spacing w:after="120"/>
        <w:jc w:val="both"/>
        <w:rPr>
          <w:rFonts w:asciiTheme="minorHAnsi" w:hAnsiTheme="minorHAnsi" w:cstheme="minorHAnsi"/>
          <w:lang w:val="sr-Cyrl-RS"/>
        </w:rPr>
      </w:pPr>
      <w:r w:rsidRPr="00824827">
        <w:rPr>
          <w:rFonts w:asciiTheme="minorHAnsi" w:hAnsiTheme="minorHAnsi" w:cstheme="minorHAnsi"/>
          <w:lang w:val="sr-Cyrl-RS"/>
        </w:rPr>
        <w:t>Извештај Комисије за Планове</w:t>
      </w:r>
      <w:r w:rsidR="009B2B15" w:rsidRPr="00824827">
        <w:rPr>
          <w:rFonts w:asciiTheme="minorHAnsi" w:hAnsiTheme="minorHAnsi" w:cstheme="minorHAnsi"/>
          <w:lang w:val="sr-Cyrl-RS"/>
        </w:rPr>
        <w:t xml:space="preserve"> о обављеном раном јавном увиду</w:t>
      </w:r>
    </w:p>
    <w:p w14:paraId="329E94BB" w14:textId="60B2C19C" w:rsidR="00A063E7" w:rsidRDefault="00A063E7" w:rsidP="00967762">
      <w:pPr>
        <w:spacing w:after="120"/>
        <w:jc w:val="both"/>
        <w:rPr>
          <w:rFonts w:asciiTheme="minorHAnsi" w:hAnsiTheme="minorHAnsi" w:cstheme="minorHAnsi"/>
          <w:sz w:val="22"/>
          <w:szCs w:val="22"/>
          <w:lang w:val="sr-Cyrl-RS"/>
        </w:rPr>
      </w:pPr>
      <w:r w:rsidRPr="00824827">
        <w:rPr>
          <w:rFonts w:asciiTheme="minorHAnsi" w:hAnsiTheme="minorHAnsi" w:cstheme="minorHAnsi"/>
          <w:sz w:val="22"/>
          <w:szCs w:val="22"/>
          <w:lang w:val="sr-Cyrl-RS"/>
        </w:rPr>
        <w:t>Услови и сагласности надлежних министарстава, завода и предузећа</w:t>
      </w:r>
    </w:p>
    <w:p w14:paraId="564B09F6" w14:textId="77777777" w:rsidR="00733873" w:rsidRDefault="00733873" w:rsidP="00733873">
      <w:pPr>
        <w:spacing w:after="120"/>
        <w:jc w:val="both"/>
        <w:rPr>
          <w:rFonts w:asciiTheme="minorHAnsi" w:hAnsiTheme="minorHAnsi" w:cstheme="minorHAnsi"/>
          <w:lang w:val="sr-Cyrl-RS"/>
        </w:rPr>
      </w:pPr>
      <w:r w:rsidRPr="00967762">
        <w:rPr>
          <w:rFonts w:asciiTheme="minorHAnsi" w:hAnsiTheme="minorHAnsi" w:cstheme="minorHAnsi"/>
          <w:lang w:val="sr-Cyrl-RS"/>
        </w:rPr>
        <w:t>Извештај Комисије за Планове</w:t>
      </w:r>
      <w:r>
        <w:rPr>
          <w:rFonts w:asciiTheme="minorHAnsi" w:hAnsiTheme="minorHAnsi" w:cstheme="minorHAnsi"/>
          <w:lang w:val="sr-Cyrl-RS"/>
        </w:rPr>
        <w:t xml:space="preserve"> о обављеној стручној контроли Нацрта</w:t>
      </w:r>
    </w:p>
    <w:p w14:paraId="0E5B2403" w14:textId="77777777" w:rsidR="00733873" w:rsidRPr="005A1792" w:rsidRDefault="00733873" w:rsidP="00733873">
      <w:pPr>
        <w:spacing w:after="120"/>
        <w:jc w:val="both"/>
        <w:rPr>
          <w:rFonts w:asciiTheme="minorHAnsi" w:hAnsiTheme="minorHAnsi" w:cstheme="minorHAnsi"/>
          <w:sz w:val="22"/>
          <w:szCs w:val="22"/>
          <w:lang w:val="sr-Cyrl-RS"/>
        </w:rPr>
      </w:pPr>
      <w:r w:rsidRPr="005A1792">
        <w:rPr>
          <w:rFonts w:asciiTheme="minorHAnsi" w:hAnsiTheme="minorHAnsi" w:cstheme="minorHAnsi"/>
          <w:sz w:val="22"/>
          <w:szCs w:val="22"/>
          <w:lang w:val="sr-Cyrl-RS"/>
        </w:rPr>
        <w:t>Јавни увид</w:t>
      </w:r>
    </w:p>
    <w:p w14:paraId="59812F1A" w14:textId="77777777" w:rsidR="00733873" w:rsidRPr="005A1792" w:rsidRDefault="00733873" w:rsidP="00733873">
      <w:pPr>
        <w:pStyle w:val="ListParagraph"/>
        <w:numPr>
          <w:ilvl w:val="0"/>
          <w:numId w:val="3"/>
        </w:numPr>
        <w:spacing w:after="120"/>
        <w:jc w:val="both"/>
        <w:rPr>
          <w:rFonts w:asciiTheme="minorHAnsi" w:hAnsiTheme="minorHAnsi" w:cstheme="minorHAnsi"/>
          <w:lang w:val="sr-Cyrl-RS"/>
        </w:rPr>
      </w:pPr>
      <w:r w:rsidRPr="005A1792">
        <w:rPr>
          <w:rFonts w:asciiTheme="minorHAnsi" w:hAnsiTheme="minorHAnsi" w:cstheme="minorHAnsi"/>
          <w:lang w:val="sr-Cyrl-RS"/>
        </w:rPr>
        <w:t>Новински оглас</w:t>
      </w:r>
    </w:p>
    <w:p w14:paraId="44BA7A94" w14:textId="77777777" w:rsidR="00733873" w:rsidRPr="00824827" w:rsidRDefault="00733873" w:rsidP="00967762">
      <w:pPr>
        <w:spacing w:after="120"/>
        <w:jc w:val="both"/>
        <w:rPr>
          <w:rFonts w:asciiTheme="minorHAnsi" w:hAnsiTheme="minorHAnsi" w:cstheme="minorHAnsi"/>
          <w:sz w:val="22"/>
          <w:szCs w:val="22"/>
          <w:lang w:val="sr-Cyrl-RS"/>
        </w:rPr>
      </w:pPr>
    </w:p>
    <w:p w14:paraId="44BD9528" w14:textId="77777777" w:rsidR="00A063E7" w:rsidRPr="00824827" w:rsidRDefault="00A063E7" w:rsidP="00900572">
      <w:pPr>
        <w:spacing w:after="120"/>
        <w:jc w:val="both"/>
        <w:rPr>
          <w:rFonts w:asciiTheme="minorHAnsi" w:hAnsiTheme="minorHAnsi" w:cstheme="minorHAnsi"/>
          <w:sz w:val="22"/>
          <w:szCs w:val="22"/>
          <w:lang w:val="sr-Cyrl-RS"/>
        </w:rPr>
      </w:pPr>
    </w:p>
    <w:p w14:paraId="64BBC459" w14:textId="50BF8124" w:rsidR="008D02DF" w:rsidRPr="00733873" w:rsidRDefault="000313D5" w:rsidP="00733873">
      <w:pPr>
        <w:suppressAutoHyphens w:val="0"/>
        <w:spacing w:after="240"/>
        <w:rPr>
          <w:rFonts w:asciiTheme="minorHAnsi" w:hAnsiTheme="minorHAnsi" w:cstheme="minorHAnsi"/>
          <w:lang w:val="sr-Cyrl-RS"/>
        </w:rPr>
      </w:pPr>
      <w:r w:rsidRPr="00824827">
        <w:rPr>
          <w:rFonts w:asciiTheme="minorHAnsi" w:eastAsia="Calibri" w:hAnsiTheme="minorHAnsi" w:cstheme="minorHAnsi"/>
          <w:b/>
          <w:sz w:val="28"/>
          <w:szCs w:val="28"/>
          <w:lang w:val="sr-Latn-RS"/>
        </w:rPr>
        <w:t>I</w:t>
      </w:r>
      <w:r w:rsidR="00967762" w:rsidRPr="00824827">
        <w:rPr>
          <w:rFonts w:asciiTheme="minorHAnsi" w:eastAsia="Calibri" w:hAnsiTheme="minorHAnsi" w:cstheme="minorHAnsi"/>
          <w:b/>
          <w:sz w:val="28"/>
          <w:szCs w:val="28"/>
          <w:lang w:val="sr-Latn-RS"/>
        </w:rPr>
        <w:t>V</w:t>
      </w:r>
      <w:r w:rsidR="00903559" w:rsidRPr="00824827">
        <w:rPr>
          <w:rFonts w:asciiTheme="minorHAnsi" w:eastAsia="Calibri" w:hAnsiTheme="minorHAnsi" w:cstheme="minorHAnsi"/>
          <w:b/>
          <w:sz w:val="28"/>
          <w:szCs w:val="28"/>
          <w:lang w:val="sr-Cyrl-RS"/>
        </w:rPr>
        <w:t xml:space="preserve"> СТРАТЕШКА ПРОЦЕНА УТИЦАЈА ПЛАНА НАЖИВОТНУ СРЕДИНУ</w:t>
      </w:r>
    </w:p>
    <w:bookmarkEnd w:id="4"/>
    <w:p w14:paraId="5A76CCD2" w14:textId="4AA2A83A" w:rsidR="004106A3" w:rsidRPr="00824827" w:rsidRDefault="004106A3" w:rsidP="00733873">
      <w:pPr>
        <w:tabs>
          <w:tab w:val="right" w:leader="dot" w:pos="9355"/>
        </w:tabs>
        <w:rPr>
          <w:rFonts w:ascii="Arial" w:hAnsi="Arial" w:cs="Arial"/>
          <w:noProof/>
          <w:sz w:val="20"/>
          <w:lang w:val="sr-Cyrl-CS"/>
        </w:rPr>
      </w:pPr>
    </w:p>
    <w:p w14:paraId="16AA20B7" w14:textId="77777777" w:rsidR="000313D5" w:rsidRPr="00824827" w:rsidRDefault="000313D5" w:rsidP="004106A3">
      <w:pPr>
        <w:tabs>
          <w:tab w:val="right" w:leader="dot" w:pos="9355"/>
        </w:tabs>
        <w:ind w:firstLine="426"/>
        <w:rPr>
          <w:rFonts w:ascii="Arial" w:hAnsi="Arial" w:cs="Arial"/>
          <w:noProof/>
          <w:sz w:val="20"/>
          <w:lang w:val="sr-Cyrl-CS"/>
        </w:rPr>
      </w:pPr>
    </w:p>
    <w:p w14:paraId="3377E155" w14:textId="77777777" w:rsidR="000313D5" w:rsidRPr="00824827" w:rsidRDefault="000313D5" w:rsidP="004106A3">
      <w:pPr>
        <w:tabs>
          <w:tab w:val="right" w:leader="dot" w:pos="9355"/>
        </w:tabs>
        <w:ind w:firstLine="426"/>
        <w:rPr>
          <w:rFonts w:ascii="Arial" w:hAnsi="Arial" w:cs="Arial"/>
          <w:noProof/>
          <w:sz w:val="20"/>
          <w:lang w:val="sr-Cyrl-CS"/>
        </w:rPr>
      </w:pPr>
    </w:p>
    <w:p w14:paraId="0579739C" w14:textId="77777777" w:rsidR="000313D5" w:rsidRPr="00824827" w:rsidRDefault="000313D5" w:rsidP="004106A3">
      <w:pPr>
        <w:tabs>
          <w:tab w:val="right" w:leader="dot" w:pos="9355"/>
        </w:tabs>
        <w:ind w:firstLine="426"/>
        <w:rPr>
          <w:rFonts w:ascii="Arial" w:hAnsi="Arial" w:cs="Arial"/>
          <w:noProof/>
          <w:sz w:val="20"/>
          <w:lang w:val="sr-Cyrl-CS"/>
        </w:rPr>
      </w:pPr>
    </w:p>
    <w:p w14:paraId="17117F57" w14:textId="77777777" w:rsidR="000313D5" w:rsidRPr="00824827" w:rsidRDefault="000313D5" w:rsidP="004106A3">
      <w:pPr>
        <w:tabs>
          <w:tab w:val="right" w:leader="dot" w:pos="9355"/>
        </w:tabs>
        <w:ind w:firstLine="426"/>
        <w:rPr>
          <w:rFonts w:ascii="Arial" w:hAnsi="Arial" w:cs="Arial"/>
          <w:noProof/>
          <w:sz w:val="20"/>
          <w:lang w:val="sr-Cyrl-CS"/>
        </w:rPr>
      </w:pPr>
    </w:p>
    <w:p w14:paraId="0E7B915B" w14:textId="77777777" w:rsidR="000313D5" w:rsidRPr="00824827" w:rsidRDefault="000313D5" w:rsidP="004106A3">
      <w:pPr>
        <w:tabs>
          <w:tab w:val="right" w:leader="dot" w:pos="9355"/>
        </w:tabs>
        <w:ind w:firstLine="426"/>
        <w:rPr>
          <w:rFonts w:ascii="Arial" w:hAnsi="Arial" w:cs="Arial"/>
          <w:noProof/>
          <w:sz w:val="20"/>
          <w:lang w:val="sr-Cyrl-CS"/>
        </w:rPr>
      </w:pPr>
    </w:p>
    <w:p w14:paraId="24CD6D57" w14:textId="77777777" w:rsidR="000313D5" w:rsidRPr="00824827" w:rsidRDefault="000313D5" w:rsidP="004106A3">
      <w:pPr>
        <w:tabs>
          <w:tab w:val="right" w:leader="dot" w:pos="9355"/>
        </w:tabs>
        <w:ind w:firstLine="426"/>
        <w:rPr>
          <w:rFonts w:ascii="Arial" w:hAnsi="Arial" w:cs="Arial"/>
          <w:noProof/>
          <w:sz w:val="20"/>
          <w:lang w:val="sr-Cyrl-CS"/>
        </w:rPr>
      </w:pPr>
    </w:p>
    <w:p w14:paraId="2996DA25" w14:textId="77777777" w:rsidR="000313D5" w:rsidRPr="00824827" w:rsidRDefault="000313D5" w:rsidP="004106A3">
      <w:pPr>
        <w:tabs>
          <w:tab w:val="right" w:leader="dot" w:pos="9355"/>
        </w:tabs>
        <w:ind w:firstLine="426"/>
        <w:rPr>
          <w:rFonts w:ascii="Arial" w:hAnsi="Arial" w:cs="Arial"/>
          <w:noProof/>
          <w:sz w:val="20"/>
          <w:lang w:val="sr-Cyrl-CS"/>
        </w:rPr>
      </w:pPr>
    </w:p>
    <w:p w14:paraId="54E01C97" w14:textId="77777777" w:rsidR="000313D5" w:rsidRPr="00824827" w:rsidRDefault="000313D5" w:rsidP="004106A3">
      <w:pPr>
        <w:tabs>
          <w:tab w:val="right" w:leader="dot" w:pos="9355"/>
        </w:tabs>
        <w:ind w:firstLine="426"/>
        <w:rPr>
          <w:rFonts w:ascii="Arial" w:hAnsi="Arial" w:cs="Arial"/>
          <w:noProof/>
          <w:sz w:val="20"/>
          <w:lang w:val="sr-Cyrl-CS"/>
        </w:rPr>
      </w:pPr>
    </w:p>
    <w:p w14:paraId="39D3F4CD" w14:textId="77777777" w:rsidR="000313D5" w:rsidRPr="00824827" w:rsidRDefault="000313D5" w:rsidP="004106A3">
      <w:pPr>
        <w:tabs>
          <w:tab w:val="right" w:leader="dot" w:pos="9355"/>
        </w:tabs>
        <w:ind w:firstLine="426"/>
        <w:rPr>
          <w:rFonts w:ascii="Arial" w:hAnsi="Arial" w:cs="Arial"/>
          <w:noProof/>
          <w:sz w:val="20"/>
          <w:lang w:val="sr-Cyrl-CS"/>
        </w:rPr>
      </w:pPr>
    </w:p>
    <w:p w14:paraId="5CEB91FB" w14:textId="77777777" w:rsidR="000313D5" w:rsidRPr="00824827" w:rsidRDefault="000313D5" w:rsidP="004106A3">
      <w:pPr>
        <w:tabs>
          <w:tab w:val="right" w:leader="dot" w:pos="9355"/>
        </w:tabs>
        <w:ind w:firstLine="426"/>
        <w:rPr>
          <w:rFonts w:ascii="Arial" w:hAnsi="Arial" w:cs="Arial"/>
          <w:noProof/>
          <w:sz w:val="20"/>
          <w:lang w:val="sr-Cyrl-CS"/>
        </w:rPr>
      </w:pPr>
    </w:p>
    <w:p w14:paraId="07A190C5" w14:textId="77777777" w:rsidR="000313D5" w:rsidRPr="00824827" w:rsidRDefault="000313D5" w:rsidP="004106A3">
      <w:pPr>
        <w:tabs>
          <w:tab w:val="right" w:leader="dot" w:pos="9355"/>
        </w:tabs>
        <w:ind w:firstLine="426"/>
        <w:rPr>
          <w:rFonts w:ascii="Arial" w:hAnsi="Arial" w:cs="Arial"/>
          <w:noProof/>
          <w:sz w:val="20"/>
          <w:lang w:val="sr-Cyrl-CS"/>
        </w:rPr>
      </w:pPr>
    </w:p>
    <w:p w14:paraId="6804A31A" w14:textId="77777777" w:rsidR="0096418C" w:rsidRPr="00824827" w:rsidRDefault="0096418C" w:rsidP="002240D9">
      <w:pPr>
        <w:tabs>
          <w:tab w:val="right" w:leader="dot" w:pos="9355"/>
        </w:tabs>
        <w:rPr>
          <w:rFonts w:ascii="Arial" w:hAnsi="Arial" w:cs="Arial"/>
          <w:noProof/>
          <w:sz w:val="20"/>
          <w:lang w:val="sr-Cyrl-CS"/>
        </w:rPr>
      </w:pPr>
    </w:p>
    <w:p w14:paraId="5AD1CDB9" w14:textId="77777777" w:rsidR="002240D9" w:rsidRPr="00824827" w:rsidRDefault="002240D9" w:rsidP="002240D9">
      <w:pPr>
        <w:tabs>
          <w:tab w:val="right" w:leader="dot" w:pos="9355"/>
        </w:tabs>
        <w:rPr>
          <w:rFonts w:ascii="Arial" w:hAnsi="Arial" w:cs="Arial"/>
          <w:noProof/>
          <w:sz w:val="20"/>
          <w:lang w:val="sr-Cyrl-CS"/>
        </w:rPr>
      </w:pPr>
    </w:p>
    <w:p w14:paraId="235C6ADB" w14:textId="77777777" w:rsidR="0096418C" w:rsidRPr="00824827" w:rsidRDefault="0096418C" w:rsidP="004106A3">
      <w:pPr>
        <w:tabs>
          <w:tab w:val="right" w:leader="dot" w:pos="9355"/>
        </w:tabs>
        <w:ind w:firstLine="426"/>
        <w:rPr>
          <w:rFonts w:ascii="Arial" w:hAnsi="Arial" w:cs="Arial"/>
          <w:noProof/>
          <w:sz w:val="20"/>
          <w:lang w:val="sr-Cyrl-CS"/>
        </w:rPr>
      </w:pPr>
    </w:p>
    <w:p w14:paraId="51AAC47B" w14:textId="77777777" w:rsidR="0096418C" w:rsidRPr="00824827" w:rsidRDefault="0096418C" w:rsidP="004106A3">
      <w:pPr>
        <w:tabs>
          <w:tab w:val="right" w:leader="dot" w:pos="9355"/>
        </w:tabs>
        <w:ind w:firstLine="426"/>
        <w:rPr>
          <w:rFonts w:ascii="Arial" w:hAnsi="Arial" w:cs="Arial"/>
          <w:noProof/>
          <w:sz w:val="20"/>
          <w:lang w:val="sr-Cyrl-CS"/>
        </w:rPr>
      </w:pPr>
    </w:p>
    <w:p w14:paraId="65D824D4" w14:textId="77777777" w:rsidR="000313D5" w:rsidRPr="00824827" w:rsidRDefault="000313D5" w:rsidP="004106A3">
      <w:pPr>
        <w:tabs>
          <w:tab w:val="right" w:leader="dot" w:pos="9355"/>
        </w:tabs>
        <w:ind w:firstLine="426"/>
        <w:rPr>
          <w:rFonts w:ascii="Arial" w:hAnsi="Arial" w:cs="Arial"/>
          <w:noProof/>
          <w:sz w:val="20"/>
          <w:lang w:val="sr-Cyrl-CS"/>
        </w:rPr>
      </w:pPr>
    </w:p>
    <w:p w14:paraId="026C6736" w14:textId="77777777" w:rsidR="000313D5" w:rsidRDefault="000313D5" w:rsidP="004106A3">
      <w:pPr>
        <w:tabs>
          <w:tab w:val="right" w:leader="dot" w:pos="9355"/>
        </w:tabs>
        <w:ind w:firstLine="426"/>
        <w:rPr>
          <w:rFonts w:ascii="Arial" w:hAnsi="Arial" w:cs="Arial"/>
          <w:noProof/>
          <w:sz w:val="20"/>
          <w:lang w:val="sr-Cyrl-CS"/>
        </w:rPr>
      </w:pPr>
    </w:p>
    <w:p w14:paraId="02B1FCF9" w14:textId="77777777" w:rsidR="00390C29" w:rsidRDefault="00390C29" w:rsidP="004106A3">
      <w:pPr>
        <w:tabs>
          <w:tab w:val="right" w:leader="dot" w:pos="9355"/>
        </w:tabs>
        <w:ind w:firstLine="426"/>
        <w:rPr>
          <w:rFonts w:ascii="Arial" w:hAnsi="Arial" w:cs="Arial"/>
          <w:noProof/>
          <w:sz w:val="20"/>
          <w:lang w:val="sr-Cyrl-CS"/>
        </w:rPr>
      </w:pPr>
    </w:p>
    <w:p w14:paraId="6E84F8EE" w14:textId="77777777" w:rsidR="00390C29" w:rsidRDefault="00390C29" w:rsidP="004106A3">
      <w:pPr>
        <w:tabs>
          <w:tab w:val="right" w:leader="dot" w:pos="9355"/>
        </w:tabs>
        <w:ind w:firstLine="426"/>
        <w:rPr>
          <w:rFonts w:ascii="Arial" w:hAnsi="Arial" w:cs="Arial"/>
          <w:noProof/>
          <w:sz w:val="20"/>
          <w:lang w:val="sr-Cyrl-CS"/>
        </w:rPr>
      </w:pPr>
    </w:p>
    <w:p w14:paraId="2EAE2A9D" w14:textId="77777777" w:rsidR="00390C29" w:rsidRDefault="00390C29" w:rsidP="004106A3">
      <w:pPr>
        <w:tabs>
          <w:tab w:val="right" w:leader="dot" w:pos="9355"/>
        </w:tabs>
        <w:ind w:firstLine="426"/>
        <w:rPr>
          <w:rFonts w:ascii="Arial" w:hAnsi="Arial" w:cs="Arial"/>
          <w:noProof/>
          <w:sz w:val="20"/>
          <w:lang w:val="sr-Cyrl-CS"/>
        </w:rPr>
      </w:pPr>
    </w:p>
    <w:p w14:paraId="6D8352C5" w14:textId="77777777" w:rsidR="00390C29" w:rsidRDefault="00390C29" w:rsidP="004106A3">
      <w:pPr>
        <w:tabs>
          <w:tab w:val="right" w:leader="dot" w:pos="9355"/>
        </w:tabs>
        <w:ind w:firstLine="426"/>
        <w:rPr>
          <w:rFonts w:ascii="Arial" w:hAnsi="Arial" w:cs="Arial"/>
          <w:noProof/>
          <w:sz w:val="20"/>
          <w:lang w:val="sr-Cyrl-CS"/>
        </w:rPr>
      </w:pPr>
    </w:p>
    <w:p w14:paraId="6733C7FC" w14:textId="77777777" w:rsidR="00390C29" w:rsidRPr="00824827" w:rsidRDefault="00390C29" w:rsidP="004106A3">
      <w:pPr>
        <w:tabs>
          <w:tab w:val="right" w:leader="dot" w:pos="9355"/>
        </w:tabs>
        <w:ind w:firstLine="426"/>
        <w:rPr>
          <w:rFonts w:ascii="Arial" w:hAnsi="Arial" w:cs="Arial"/>
          <w:noProof/>
          <w:sz w:val="20"/>
          <w:lang w:val="sr-Cyrl-CS"/>
        </w:rPr>
      </w:pPr>
    </w:p>
    <w:p w14:paraId="523DED7E" w14:textId="77777777" w:rsidR="000313D5" w:rsidRPr="00824827" w:rsidRDefault="000313D5" w:rsidP="004106A3">
      <w:pPr>
        <w:tabs>
          <w:tab w:val="right" w:leader="dot" w:pos="9355"/>
        </w:tabs>
        <w:ind w:firstLine="426"/>
        <w:rPr>
          <w:rFonts w:ascii="Arial" w:hAnsi="Arial" w:cs="Arial"/>
          <w:noProof/>
          <w:sz w:val="20"/>
          <w:lang w:val="sr-Cyrl-CS"/>
        </w:rPr>
      </w:pPr>
    </w:p>
    <w:p w14:paraId="4A6CAC8A" w14:textId="77777777" w:rsidR="000313D5" w:rsidRPr="00824827" w:rsidRDefault="000313D5" w:rsidP="004106A3">
      <w:pPr>
        <w:tabs>
          <w:tab w:val="right" w:leader="dot" w:pos="9355"/>
        </w:tabs>
        <w:ind w:firstLine="426"/>
        <w:rPr>
          <w:rFonts w:ascii="Arial" w:hAnsi="Arial" w:cs="Arial"/>
          <w:noProof/>
          <w:sz w:val="20"/>
          <w:lang w:val="sr-Cyrl-CS"/>
        </w:rPr>
      </w:pPr>
    </w:p>
    <w:p w14:paraId="71F23402" w14:textId="77777777" w:rsidR="000313D5" w:rsidRPr="00824827" w:rsidRDefault="000313D5" w:rsidP="004106A3">
      <w:pPr>
        <w:tabs>
          <w:tab w:val="right" w:leader="dot" w:pos="9355"/>
        </w:tabs>
        <w:ind w:firstLine="426"/>
        <w:rPr>
          <w:rFonts w:ascii="Arial" w:hAnsi="Arial" w:cs="Arial"/>
          <w:noProof/>
          <w:sz w:val="20"/>
          <w:lang w:val="sr-Cyrl-CS"/>
        </w:rPr>
      </w:pPr>
    </w:p>
    <w:p w14:paraId="7CC4C1A7" w14:textId="77777777" w:rsidR="000313D5" w:rsidRDefault="000313D5" w:rsidP="004106A3">
      <w:pPr>
        <w:tabs>
          <w:tab w:val="right" w:leader="dot" w:pos="9355"/>
        </w:tabs>
        <w:ind w:firstLine="426"/>
        <w:rPr>
          <w:rFonts w:ascii="Arial" w:hAnsi="Arial" w:cs="Arial"/>
          <w:noProof/>
          <w:sz w:val="20"/>
          <w:lang w:val="sr-Cyrl-CS"/>
        </w:rPr>
      </w:pPr>
    </w:p>
    <w:p w14:paraId="337948B0" w14:textId="77777777" w:rsidR="00171EC4" w:rsidRDefault="00171EC4" w:rsidP="004106A3">
      <w:pPr>
        <w:tabs>
          <w:tab w:val="right" w:leader="dot" w:pos="9355"/>
        </w:tabs>
        <w:ind w:firstLine="426"/>
        <w:rPr>
          <w:rFonts w:ascii="Arial" w:hAnsi="Arial" w:cs="Arial"/>
          <w:noProof/>
          <w:sz w:val="20"/>
          <w:lang w:val="sr-Cyrl-CS"/>
        </w:rPr>
      </w:pPr>
    </w:p>
    <w:p w14:paraId="74989F9D" w14:textId="77777777" w:rsidR="00171EC4" w:rsidRPr="00824827" w:rsidRDefault="00171EC4" w:rsidP="004106A3">
      <w:pPr>
        <w:tabs>
          <w:tab w:val="right" w:leader="dot" w:pos="9355"/>
        </w:tabs>
        <w:ind w:firstLine="426"/>
        <w:rPr>
          <w:rFonts w:ascii="Arial" w:hAnsi="Arial" w:cs="Arial"/>
          <w:noProof/>
          <w:sz w:val="20"/>
          <w:lang w:val="sr-Cyrl-CS"/>
        </w:rPr>
      </w:pPr>
    </w:p>
    <w:p w14:paraId="00B0AD51" w14:textId="77777777" w:rsidR="004106A3" w:rsidRPr="00824827" w:rsidRDefault="004106A3" w:rsidP="004106A3">
      <w:pPr>
        <w:tabs>
          <w:tab w:val="right" w:leader="dot" w:pos="9355"/>
        </w:tabs>
        <w:ind w:firstLine="426"/>
        <w:rPr>
          <w:rFonts w:ascii="Arial" w:hAnsi="Arial" w:cs="Arial"/>
          <w:noProof/>
          <w:sz w:val="20"/>
          <w:lang w:val="sr-Cyrl-CS"/>
        </w:rPr>
      </w:pPr>
    </w:p>
    <w:p w14:paraId="2D8A23B3" w14:textId="77777777" w:rsidR="004106A3" w:rsidRPr="00824827" w:rsidRDefault="004106A3" w:rsidP="004106A3">
      <w:pPr>
        <w:tabs>
          <w:tab w:val="right" w:leader="dot" w:pos="9355"/>
        </w:tabs>
        <w:ind w:firstLine="426"/>
        <w:rPr>
          <w:rFonts w:ascii="Arial" w:hAnsi="Arial" w:cs="Arial"/>
          <w:noProof/>
          <w:sz w:val="20"/>
          <w:lang w:val="sr-Cyrl-CS"/>
        </w:rPr>
      </w:pPr>
    </w:p>
    <w:p w14:paraId="35342B5A" w14:textId="77777777" w:rsidR="004106A3" w:rsidRPr="00824827" w:rsidRDefault="004106A3" w:rsidP="004106A3">
      <w:pPr>
        <w:tabs>
          <w:tab w:val="right" w:leader="dot" w:pos="9355"/>
        </w:tabs>
        <w:ind w:firstLine="426"/>
        <w:rPr>
          <w:rFonts w:ascii="Arial" w:hAnsi="Arial" w:cs="Arial"/>
          <w:noProof/>
          <w:sz w:val="20"/>
          <w:lang w:val="sr-Cyrl-CS"/>
        </w:rPr>
      </w:pPr>
    </w:p>
    <w:p w14:paraId="569BDC9B" w14:textId="390B7512" w:rsidR="000313D5" w:rsidRPr="00824827" w:rsidRDefault="000313D5" w:rsidP="000313D5">
      <w:pPr>
        <w:pBdr>
          <w:top w:val="single" w:sz="4" w:space="1" w:color="000000"/>
          <w:left w:val="single" w:sz="4" w:space="4" w:color="000000"/>
          <w:bottom w:val="single" w:sz="4" w:space="1" w:color="000000"/>
          <w:right w:val="single" w:sz="4" w:space="4" w:color="000000"/>
        </w:pBdr>
        <w:spacing w:before="240"/>
        <w:jc w:val="both"/>
        <w:rPr>
          <w:rFonts w:asciiTheme="minorHAnsi" w:hAnsiTheme="minorHAnsi" w:cstheme="minorHAnsi"/>
          <w:b/>
          <w:sz w:val="28"/>
          <w:szCs w:val="28"/>
        </w:rPr>
      </w:pPr>
      <w:r w:rsidRPr="00824827">
        <w:rPr>
          <w:rFonts w:asciiTheme="minorHAnsi" w:hAnsiTheme="minorHAnsi" w:cstheme="minorHAnsi"/>
          <w:b/>
          <w:sz w:val="28"/>
          <w:szCs w:val="28"/>
        </w:rPr>
        <w:t>ОПШТА ДОКУМЕНТАЦИЈА</w:t>
      </w:r>
    </w:p>
    <w:p w14:paraId="346AF835" w14:textId="77777777" w:rsidR="000313D5" w:rsidRPr="00824827" w:rsidRDefault="000313D5" w:rsidP="000313D5">
      <w:pPr>
        <w:suppressAutoHyphens w:val="0"/>
        <w:spacing w:after="240"/>
        <w:rPr>
          <w:rFonts w:asciiTheme="minorHAnsi" w:hAnsiTheme="minorHAnsi" w:cstheme="minorHAnsi"/>
          <w:lang w:val="sr-Latn-RS"/>
        </w:rPr>
      </w:pPr>
    </w:p>
    <w:p w14:paraId="06C0D130" w14:textId="77777777" w:rsidR="000313D5" w:rsidRPr="00824827" w:rsidRDefault="000313D5" w:rsidP="000313D5">
      <w:pPr>
        <w:tabs>
          <w:tab w:val="right" w:leader="dot" w:pos="9355"/>
        </w:tabs>
        <w:ind w:firstLine="426"/>
        <w:rPr>
          <w:rFonts w:ascii="Arial" w:hAnsi="Arial" w:cs="Arial"/>
          <w:noProof/>
          <w:sz w:val="20"/>
          <w:lang w:val="sr-Cyrl-CS"/>
        </w:rPr>
      </w:pPr>
    </w:p>
    <w:p w14:paraId="2E25E04D" w14:textId="77777777" w:rsidR="000313D5" w:rsidRPr="00824827" w:rsidRDefault="000313D5" w:rsidP="000313D5">
      <w:pPr>
        <w:tabs>
          <w:tab w:val="right" w:leader="dot" w:pos="9355"/>
        </w:tabs>
        <w:ind w:firstLine="426"/>
        <w:rPr>
          <w:rFonts w:ascii="Arial" w:hAnsi="Arial" w:cs="Arial"/>
          <w:noProof/>
          <w:sz w:val="20"/>
          <w:lang w:val="sr-Cyrl-CS"/>
        </w:rPr>
      </w:pPr>
    </w:p>
    <w:p w14:paraId="7E1AB6D8" w14:textId="77777777" w:rsidR="000313D5" w:rsidRPr="00824827" w:rsidRDefault="000313D5" w:rsidP="000313D5">
      <w:pPr>
        <w:tabs>
          <w:tab w:val="right" w:leader="dot" w:pos="9355"/>
        </w:tabs>
        <w:ind w:firstLine="426"/>
        <w:rPr>
          <w:rFonts w:ascii="Arial" w:hAnsi="Arial" w:cs="Arial"/>
          <w:noProof/>
          <w:sz w:val="20"/>
          <w:lang w:val="sr-Cyrl-CS"/>
        </w:rPr>
      </w:pPr>
    </w:p>
    <w:p w14:paraId="61E58A9B" w14:textId="77777777" w:rsidR="000313D5" w:rsidRPr="00824827" w:rsidRDefault="000313D5" w:rsidP="000313D5">
      <w:pPr>
        <w:tabs>
          <w:tab w:val="right" w:leader="dot" w:pos="9355"/>
        </w:tabs>
        <w:ind w:firstLine="426"/>
        <w:rPr>
          <w:rFonts w:ascii="Arial" w:hAnsi="Arial" w:cs="Arial"/>
          <w:noProof/>
          <w:sz w:val="20"/>
          <w:lang w:val="sr-Cyrl-CS"/>
        </w:rPr>
      </w:pPr>
    </w:p>
    <w:p w14:paraId="3E034C2D" w14:textId="77777777" w:rsidR="000313D5" w:rsidRPr="0079370B" w:rsidRDefault="000313D5" w:rsidP="000313D5">
      <w:pPr>
        <w:tabs>
          <w:tab w:val="right" w:leader="dot" w:pos="9355"/>
        </w:tabs>
        <w:ind w:firstLine="426"/>
        <w:rPr>
          <w:rFonts w:ascii="Arial" w:hAnsi="Arial" w:cs="Arial"/>
          <w:noProof/>
          <w:color w:val="EE0000"/>
          <w:sz w:val="20"/>
          <w:lang w:val="sr-Cyrl-CS"/>
        </w:rPr>
      </w:pPr>
    </w:p>
    <w:p w14:paraId="1F8E3B75" w14:textId="77777777" w:rsidR="000313D5" w:rsidRPr="0079370B" w:rsidRDefault="000313D5" w:rsidP="000313D5">
      <w:pPr>
        <w:tabs>
          <w:tab w:val="right" w:leader="dot" w:pos="9355"/>
        </w:tabs>
        <w:ind w:firstLine="426"/>
        <w:rPr>
          <w:rFonts w:ascii="Arial" w:hAnsi="Arial" w:cs="Arial"/>
          <w:noProof/>
          <w:color w:val="EE0000"/>
          <w:sz w:val="20"/>
          <w:lang w:val="sr-Cyrl-CS"/>
        </w:rPr>
      </w:pPr>
    </w:p>
    <w:p w14:paraId="2E8BBA91" w14:textId="77777777" w:rsidR="000313D5" w:rsidRPr="0079370B" w:rsidRDefault="000313D5" w:rsidP="000313D5">
      <w:pPr>
        <w:tabs>
          <w:tab w:val="right" w:leader="dot" w:pos="9355"/>
        </w:tabs>
        <w:ind w:firstLine="426"/>
        <w:rPr>
          <w:rFonts w:ascii="Arial" w:hAnsi="Arial" w:cs="Arial"/>
          <w:noProof/>
          <w:color w:val="EE0000"/>
          <w:sz w:val="20"/>
          <w:lang w:val="sr-Cyrl-CS"/>
        </w:rPr>
      </w:pPr>
    </w:p>
    <w:p w14:paraId="4AC4A32F" w14:textId="77777777" w:rsidR="00903559" w:rsidRPr="0079370B" w:rsidRDefault="00903559" w:rsidP="00903559">
      <w:pPr>
        <w:spacing w:after="120"/>
        <w:jc w:val="both"/>
        <w:rPr>
          <w:rFonts w:asciiTheme="minorHAnsi" w:hAnsiTheme="minorHAnsi" w:cstheme="minorHAnsi"/>
          <w:color w:val="EE0000"/>
          <w:lang w:val="sr-Cyrl-RS"/>
        </w:rPr>
      </w:pPr>
    </w:p>
    <w:p w14:paraId="74B531A4" w14:textId="430EB097" w:rsidR="00903559" w:rsidRPr="0079370B" w:rsidRDefault="00903559" w:rsidP="00903559">
      <w:pPr>
        <w:suppressAutoHyphens w:val="0"/>
        <w:jc w:val="both"/>
        <w:rPr>
          <w:rFonts w:asciiTheme="minorHAnsi" w:hAnsiTheme="minorHAnsi" w:cstheme="minorHAnsi"/>
          <w:b/>
          <w:color w:val="EE0000"/>
          <w:lang w:val="sr-Cyrl-RS"/>
        </w:rPr>
      </w:pPr>
    </w:p>
    <w:p w14:paraId="259959EA" w14:textId="071B1D4F" w:rsidR="00547AA7" w:rsidRPr="0079370B" w:rsidRDefault="00547AA7" w:rsidP="00903559">
      <w:pPr>
        <w:suppressAutoHyphens w:val="0"/>
        <w:jc w:val="both"/>
        <w:rPr>
          <w:rFonts w:asciiTheme="minorHAnsi" w:hAnsiTheme="minorHAnsi" w:cstheme="minorHAnsi"/>
          <w:b/>
          <w:color w:val="EE0000"/>
          <w:lang w:val="sr-Cyrl-RS"/>
        </w:rPr>
      </w:pPr>
    </w:p>
    <w:p w14:paraId="2774D8C8" w14:textId="77777777" w:rsidR="000313D5" w:rsidRPr="0079370B" w:rsidRDefault="000313D5" w:rsidP="00903559">
      <w:pPr>
        <w:suppressAutoHyphens w:val="0"/>
        <w:jc w:val="both"/>
        <w:rPr>
          <w:rFonts w:asciiTheme="minorHAnsi" w:hAnsiTheme="minorHAnsi" w:cstheme="minorHAnsi"/>
          <w:b/>
          <w:color w:val="EE0000"/>
          <w:lang w:val="sr-Cyrl-RS"/>
        </w:rPr>
      </w:pPr>
    </w:p>
    <w:p w14:paraId="38919885" w14:textId="77777777" w:rsidR="000313D5" w:rsidRPr="0079370B" w:rsidRDefault="000313D5" w:rsidP="00903559">
      <w:pPr>
        <w:suppressAutoHyphens w:val="0"/>
        <w:jc w:val="both"/>
        <w:rPr>
          <w:rFonts w:asciiTheme="minorHAnsi" w:hAnsiTheme="minorHAnsi" w:cstheme="minorHAnsi"/>
          <w:b/>
          <w:color w:val="EE0000"/>
          <w:lang w:val="sr-Cyrl-RS"/>
        </w:rPr>
      </w:pPr>
    </w:p>
    <w:p w14:paraId="22425B12" w14:textId="77777777" w:rsidR="000313D5" w:rsidRPr="0079370B" w:rsidRDefault="000313D5" w:rsidP="00903559">
      <w:pPr>
        <w:suppressAutoHyphens w:val="0"/>
        <w:jc w:val="both"/>
        <w:rPr>
          <w:rFonts w:asciiTheme="minorHAnsi" w:hAnsiTheme="minorHAnsi" w:cstheme="minorHAnsi"/>
          <w:b/>
          <w:color w:val="EE0000"/>
          <w:lang w:val="sr-Cyrl-RS"/>
        </w:rPr>
      </w:pPr>
    </w:p>
    <w:p w14:paraId="01232B5A" w14:textId="77777777" w:rsidR="000313D5" w:rsidRPr="0079370B" w:rsidRDefault="000313D5" w:rsidP="00903559">
      <w:pPr>
        <w:suppressAutoHyphens w:val="0"/>
        <w:jc w:val="both"/>
        <w:rPr>
          <w:rFonts w:asciiTheme="minorHAnsi" w:hAnsiTheme="minorHAnsi" w:cstheme="minorHAnsi"/>
          <w:b/>
          <w:color w:val="EE0000"/>
          <w:lang w:val="sr-Cyrl-RS"/>
        </w:rPr>
      </w:pPr>
    </w:p>
    <w:p w14:paraId="490C85E5" w14:textId="77777777" w:rsidR="000313D5" w:rsidRPr="0079370B" w:rsidRDefault="000313D5" w:rsidP="00903559">
      <w:pPr>
        <w:suppressAutoHyphens w:val="0"/>
        <w:jc w:val="both"/>
        <w:rPr>
          <w:rFonts w:asciiTheme="minorHAnsi" w:hAnsiTheme="minorHAnsi" w:cstheme="minorHAnsi"/>
          <w:b/>
          <w:color w:val="EE0000"/>
          <w:lang w:val="sr-Cyrl-RS"/>
        </w:rPr>
      </w:pPr>
    </w:p>
    <w:p w14:paraId="51C8975C" w14:textId="77777777" w:rsidR="000313D5" w:rsidRPr="0079370B" w:rsidRDefault="000313D5" w:rsidP="00903559">
      <w:pPr>
        <w:suppressAutoHyphens w:val="0"/>
        <w:jc w:val="both"/>
        <w:rPr>
          <w:rFonts w:asciiTheme="minorHAnsi" w:hAnsiTheme="minorHAnsi" w:cstheme="minorHAnsi"/>
          <w:b/>
          <w:color w:val="EE0000"/>
          <w:lang w:val="sr-Cyrl-RS"/>
        </w:rPr>
      </w:pPr>
    </w:p>
    <w:p w14:paraId="5F2C0AC2" w14:textId="77777777" w:rsidR="000313D5" w:rsidRPr="0079370B" w:rsidRDefault="000313D5" w:rsidP="00903559">
      <w:pPr>
        <w:suppressAutoHyphens w:val="0"/>
        <w:jc w:val="both"/>
        <w:rPr>
          <w:rFonts w:asciiTheme="minorHAnsi" w:hAnsiTheme="minorHAnsi" w:cstheme="minorHAnsi"/>
          <w:b/>
          <w:color w:val="EE0000"/>
          <w:lang w:val="sr-Cyrl-RS"/>
        </w:rPr>
      </w:pPr>
    </w:p>
    <w:p w14:paraId="6853E870" w14:textId="77777777" w:rsidR="000313D5" w:rsidRPr="0079370B" w:rsidRDefault="000313D5" w:rsidP="00903559">
      <w:pPr>
        <w:suppressAutoHyphens w:val="0"/>
        <w:jc w:val="both"/>
        <w:rPr>
          <w:rFonts w:asciiTheme="minorHAnsi" w:hAnsiTheme="minorHAnsi" w:cstheme="minorHAnsi"/>
          <w:b/>
          <w:color w:val="EE0000"/>
          <w:lang w:val="sr-Cyrl-RS"/>
        </w:rPr>
      </w:pPr>
    </w:p>
    <w:p w14:paraId="503F4186" w14:textId="77777777" w:rsidR="000313D5" w:rsidRPr="0079370B" w:rsidRDefault="000313D5" w:rsidP="00903559">
      <w:pPr>
        <w:suppressAutoHyphens w:val="0"/>
        <w:jc w:val="both"/>
        <w:rPr>
          <w:rFonts w:asciiTheme="minorHAnsi" w:hAnsiTheme="minorHAnsi" w:cstheme="minorHAnsi"/>
          <w:b/>
          <w:color w:val="EE0000"/>
          <w:lang w:val="sr-Cyrl-RS"/>
        </w:rPr>
      </w:pPr>
    </w:p>
    <w:p w14:paraId="0D403CEC" w14:textId="77777777" w:rsidR="000313D5" w:rsidRPr="0079370B" w:rsidRDefault="000313D5" w:rsidP="00903559">
      <w:pPr>
        <w:suppressAutoHyphens w:val="0"/>
        <w:jc w:val="both"/>
        <w:rPr>
          <w:rFonts w:asciiTheme="minorHAnsi" w:hAnsiTheme="minorHAnsi" w:cstheme="minorHAnsi"/>
          <w:b/>
          <w:color w:val="EE0000"/>
          <w:lang w:val="sr-Cyrl-RS"/>
        </w:rPr>
      </w:pPr>
    </w:p>
    <w:p w14:paraId="5684609E" w14:textId="77777777" w:rsidR="000313D5" w:rsidRPr="0079370B" w:rsidRDefault="000313D5" w:rsidP="00903559">
      <w:pPr>
        <w:suppressAutoHyphens w:val="0"/>
        <w:jc w:val="both"/>
        <w:rPr>
          <w:rFonts w:asciiTheme="minorHAnsi" w:hAnsiTheme="minorHAnsi" w:cstheme="minorHAnsi"/>
          <w:b/>
          <w:color w:val="EE0000"/>
          <w:lang w:val="sr-Cyrl-RS"/>
        </w:rPr>
      </w:pPr>
    </w:p>
    <w:p w14:paraId="2DC3EEDB" w14:textId="77777777" w:rsidR="000313D5" w:rsidRPr="0079370B" w:rsidRDefault="000313D5" w:rsidP="00903559">
      <w:pPr>
        <w:suppressAutoHyphens w:val="0"/>
        <w:jc w:val="both"/>
        <w:rPr>
          <w:rFonts w:asciiTheme="minorHAnsi" w:hAnsiTheme="minorHAnsi" w:cstheme="minorHAnsi"/>
          <w:b/>
          <w:color w:val="EE0000"/>
          <w:lang w:val="sr-Cyrl-RS"/>
        </w:rPr>
      </w:pPr>
    </w:p>
    <w:p w14:paraId="69F473F9" w14:textId="77777777" w:rsidR="000313D5" w:rsidRPr="0079370B" w:rsidRDefault="000313D5" w:rsidP="00903559">
      <w:pPr>
        <w:suppressAutoHyphens w:val="0"/>
        <w:jc w:val="both"/>
        <w:rPr>
          <w:rFonts w:asciiTheme="minorHAnsi" w:hAnsiTheme="minorHAnsi" w:cstheme="minorHAnsi"/>
          <w:b/>
          <w:color w:val="EE0000"/>
          <w:lang w:val="sr-Cyrl-RS"/>
        </w:rPr>
      </w:pPr>
    </w:p>
    <w:p w14:paraId="6A67A878" w14:textId="77777777" w:rsidR="000313D5" w:rsidRPr="0079370B" w:rsidRDefault="000313D5" w:rsidP="00903559">
      <w:pPr>
        <w:suppressAutoHyphens w:val="0"/>
        <w:jc w:val="both"/>
        <w:rPr>
          <w:rFonts w:asciiTheme="minorHAnsi" w:hAnsiTheme="minorHAnsi" w:cstheme="minorHAnsi"/>
          <w:b/>
          <w:color w:val="EE0000"/>
          <w:lang w:val="sr-Cyrl-RS"/>
        </w:rPr>
      </w:pPr>
    </w:p>
    <w:p w14:paraId="78EE5CB8" w14:textId="77777777" w:rsidR="000313D5" w:rsidRPr="0079370B" w:rsidRDefault="000313D5" w:rsidP="00903559">
      <w:pPr>
        <w:suppressAutoHyphens w:val="0"/>
        <w:jc w:val="both"/>
        <w:rPr>
          <w:rFonts w:asciiTheme="minorHAnsi" w:hAnsiTheme="minorHAnsi" w:cstheme="minorHAnsi"/>
          <w:b/>
          <w:color w:val="EE0000"/>
          <w:lang w:val="sr-Cyrl-RS"/>
        </w:rPr>
      </w:pPr>
    </w:p>
    <w:p w14:paraId="0D62FBB2" w14:textId="77777777" w:rsidR="000313D5" w:rsidRPr="0079370B" w:rsidRDefault="000313D5" w:rsidP="00903559">
      <w:pPr>
        <w:suppressAutoHyphens w:val="0"/>
        <w:jc w:val="both"/>
        <w:rPr>
          <w:rFonts w:asciiTheme="minorHAnsi" w:hAnsiTheme="minorHAnsi" w:cstheme="minorHAnsi"/>
          <w:b/>
          <w:color w:val="EE0000"/>
          <w:lang w:val="sr-Cyrl-RS"/>
        </w:rPr>
      </w:pPr>
    </w:p>
    <w:p w14:paraId="2DCE10EC" w14:textId="77777777" w:rsidR="000313D5" w:rsidRPr="0079370B" w:rsidRDefault="000313D5" w:rsidP="00903559">
      <w:pPr>
        <w:suppressAutoHyphens w:val="0"/>
        <w:jc w:val="both"/>
        <w:rPr>
          <w:rFonts w:asciiTheme="minorHAnsi" w:hAnsiTheme="minorHAnsi" w:cstheme="minorHAnsi"/>
          <w:b/>
          <w:color w:val="EE0000"/>
          <w:lang w:val="sr-Cyrl-RS"/>
        </w:rPr>
      </w:pPr>
    </w:p>
    <w:p w14:paraId="28C24E3C" w14:textId="77777777" w:rsidR="000313D5" w:rsidRPr="0079370B" w:rsidRDefault="000313D5" w:rsidP="00903559">
      <w:pPr>
        <w:suppressAutoHyphens w:val="0"/>
        <w:jc w:val="both"/>
        <w:rPr>
          <w:rFonts w:asciiTheme="minorHAnsi" w:hAnsiTheme="minorHAnsi" w:cstheme="minorHAnsi"/>
          <w:b/>
          <w:color w:val="EE0000"/>
          <w:lang w:val="sr-Cyrl-RS"/>
        </w:rPr>
      </w:pPr>
    </w:p>
    <w:p w14:paraId="562F175E" w14:textId="77777777" w:rsidR="000313D5" w:rsidRPr="0079370B" w:rsidRDefault="000313D5" w:rsidP="00903559">
      <w:pPr>
        <w:suppressAutoHyphens w:val="0"/>
        <w:jc w:val="both"/>
        <w:rPr>
          <w:rFonts w:asciiTheme="minorHAnsi" w:hAnsiTheme="minorHAnsi" w:cstheme="minorHAnsi"/>
          <w:b/>
          <w:color w:val="EE0000"/>
          <w:lang w:val="sr-Cyrl-RS"/>
        </w:rPr>
      </w:pPr>
    </w:p>
    <w:p w14:paraId="0E9FB899" w14:textId="77777777" w:rsidR="000313D5" w:rsidRPr="0079370B" w:rsidRDefault="000313D5" w:rsidP="00903559">
      <w:pPr>
        <w:suppressAutoHyphens w:val="0"/>
        <w:jc w:val="both"/>
        <w:rPr>
          <w:rFonts w:asciiTheme="minorHAnsi" w:hAnsiTheme="minorHAnsi" w:cstheme="minorHAnsi"/>
          <w:b/>
          <w:color w:val="EE0000"/>
          <w:lang w:val="sr-Cyrl-RS"/>
        </w:rPr>
      </w:pPr>
    </w:p>
    <w:p w14:paraId="70ACF488" w14:textId="77777777" w:rsidR="000313D5" w:rsidRPr="0079370B" w:rsidRDefault="000313D5" w:rsidP="00903559">
      <w:pPr>
        <w:suppressAutoHyphens w:val="0"/>
        <w:jc w:val="both"/>
        <w:rPr>
          <w:rFonts w:asciiTheme="minorHAnsi" w:hAnsiTheme="minorHAnsi" w:cstheme="minorHAnsi"/>
          <w:b/>
          <w:color w:val="EE0000"/>
          <w:lang w:val="sr-Cyrl-RS"/>
        </w:rPr>
      </w:pPr>
    </w:p>
    <w:p w14:paraId="1B07EC8C" w14:textId="77777777" w:rsidR="000313D5" w:rsidRPr="0079370B" w:rsidRDefault="000313D5" w:rsidP="00903559">
      <w:pPr>
        <w:suppressAutoHyphens w:val="0"/>
        <w:jc w:val="both"/>
        <w:rPr>
          <w:rFonts w:asciiTheme="minorHAnsi" w:hAnsiTheme="minorHAnsi" w:cstheme="minorHAnsi"/>
          <w:b/>
          <w:color w:val="EE0000"/>
          <w:lang w:val="sr-Cyrl-RS"/>
        </w:rPr>
      </w:pPr>
    </w:p>
    <w:p w14:paraId="1E84010F" w14:textId="77777777" w:rsidR="000313D5" w:rsidRPr="00824827" w:rsidRDefault="000313D5" w:rsidP="00903559">
      <w:pPr>
        <w:suppressAutoHyphens w:val="0"/>
        <w:jc w:val="both"/>
        <w:rPr>
          <w:rFonts w:asciiTheme="minorHAnsi" w:hAnsiTheme="minorHAnsi" w:cstheme="minorHAnsi"/>
          <w:b/>
          <w:lang w:val="sr-Cyrl-RS"/>
        </w:rPr>
      </w:pPr>
    </w:p>
    <w:p w14:paraId="55B7718C" w14:textId="77777777" w:rsidR="000313D5" w:rsidRPr="00824827" w:rsidRDefault="000313D5" w:rsidP="00903559">
      <w:pPr>
        <w:suppressAutoHyphens w:val="0"/>
        <w:jc w:val="both"/>
        <w:rPr>
          <w:rFonts w:asciiTheme="minorHAnsi" w:hAnsiTheme="minorHAnsi" w:cstheme="minorHAnsi"/>
          <w:b/>
          <w:lang w:val="sr-Cyrl-RS"/>
        </w:rPr>
      </w:pPr>
    </w:p>
    <w:p w14:paraId="070DB9D0" w14:textId="77777777" w:rsidR="000313D5" w:rsidRPr="00824827" w:rsidRDefault="000313D5" w:rsidP="00903559">
      <w:pPr>
        <w:suppressAutoHyphens w:val="0"/>
        <w:jc w:val="both"/>
        <w:rPr>
          <w:rFonts w:asciiTheme="minorHAnsi" w:hAnsiTheme="minorHAnsi" w:cstheme="minorHAnsi"/>
          <w:b/>
          <w:lang w:val="sr-Cyrl-RS"/>
        </w:rPr>
      </w:pPr>
    </w:p>
    <w:p w14:paraId="31F77856" w14:textId="77777777" w:rsidR="000313D5" w:rsidRPr="00824827" w:rsidRDefault="000313D5" w:rsidP="00903559">
      <w:pPr>
        <w:suppressAutoHyphens w:val="0"/>
        <w:jc w:val="both"/>
        <w:rPr>
          <w:rFonts w:asciiTheme="minorHAnsi" w:hAnsiTheme="minorHAnsi" w:cstheme="minorHAnsi"/>
          <w:b/>
          <w:lang w:val="sr-Cyrl-RS"/>
        </w:rPr>
      </w:pPr>
    </w:p>
    <w:p w14:paraId="3BEF9D37" w14:textId="77777777" w:rsidR="000313D5" w:rsidRPr="00824827" w:rsidRDefault="000313D5" w:rsidP="00903559">
      <w:pPr>
        <w:suppressAutoHyphens w:val="0"/>
        <w:jc w:val="both"/>
        <w:rPr>
          <w:rFonts w:asciiTheme="minorHAnsi" w:hAnsiTheme="minorHAnsi" w:cstheme="minorHAnsi"/>
          <w:b/>
          <w:lang w:val="sr-Cyrl-RS"/>
        </w:rPr>
      </w:pPr>
    </w:p>
    <w:p w14:paraId="736C262C" w14:textId="77777777" w:rsidR="000313D5" w:rsidRPr="00824827" w:rsidRDefault="000313D5" w:rsidP="00903559">
      <w:pPr>
        <w:suppressAutoHyphens w:val="0"/>
        <w:jc w:val="both"/>
        <w:rPr>
          <w:rFonts w:asciiTheme="minorHAnsi" w:hAnsiTheme="minorHAnsi" w:cstheme="minorHAnsi"/>
          <w:b/>
          <w:lang w:val="sr-Cyrl-RS"/>
        </w:rPr>
      </w:pPr>
    </w:p>
    <w:p w14:paraId="3758E071" w14:textId="77777777" w:rsidR="000313D5" w:rsidRPr="00824827" w:rsidRDefault="000313D5" w:rsidP="00903559">
      <w:pPr>
        <w:suppressAutoHyphens w:val="0"/>
        <w:jc w:val="both"/>
        <w:rPr>
          <w:rFonts w:asciiTheme="minorHAnsi" w:hAnsiTheme="minorHAnsi" w:cstheme="minorHAnsi"/>
          <w:b/>
          <w:lang w:val="sr-Cyrl-RS"/>
        </w:rPr>
      </w:pPr>
    </w:p>
    <w:p w14:paraId="13C9F9A4" w14:textId="77777777" w:rsidR="000313D5" w:rsidRPr="00824827" w:rsidRDefault="000313D5" w:rsidP="00903559">
      <w:pPr>
        <w:suppressAutoHyphens w:val="0"/>
        <w:jc w:val="both"/>
        <w:rPr>
          <w:rFonts w:asciiTheme="minorHAnsi" w:hAnsiTheme="minorHAnsi" w:cstheme="minorHAnsi"/>
          <w:b/>
          <w:lang w:val="sr-Cyrl-RS"/>
        </w:rPr>
      </w:pPr>
    </w:p>
    <w:p w14:paraId="6D597915" w14:textId="77777777" w:rsidR="000313D5" w:rsidRPr="00824827" w:rsidRDefault="000313D5" w:rsidP="00903559">
      <w:pPr>
        <w:suppressAutoHyphens w:val="0"/>
        <w:jc w:val="both"/>
        <w:rPr>
          <w:rFonts w:asciiTheme="minorHAnsi" w:hAnsiTheme="minorHAnsi" w:cstheme="minorHAnsi"/>
          <w:b/>
          <w:lang w:val="sr-Cyrl-RS"/>
        </w:rPr>
      </w:pPr>
    </w:p>
    <w:p w14:paraId="05AA344D" w14:textId="77777777" w:rsidR="000313D5" w:rsidRPr="00824827" w:rsidRDefault="000313D5" w:rsidP="00903559">
      <w:pPr>
        <w:suppressAutoHyphens w:val="0"/>
        <w:jc w:val="both"/>
        <w:rPr>
          <w:rFonts w:asciiTheme="minorHAnsi" w:hAnsiTheme="minorHAnsi" w:cstheme="minorHAnsi"/>
          <w:b/>
          <w:lang w:val="sr-Cyrl-RS"/>
        </w:rPr>
      </w:pPr>
    </w:p>
    <w:p w14:paraId="75B00B8A" w14:textId="77777777" w:rsidR="000313D5" w:rsidRPr="00824827" w:rsidRDefault="000313D5" w:rsidP="00903559">
      <w:pPr>
        <w:suppressAutoHyphens w:val="0"/>
        <w:jc w:val="both"/>
        <w:rPr>
          <w:rFonts w:asciiTheme="minorHAnsi" w:hAnsiTheme="minorHAnsi" w:cstheme="minorHAnsi"/>
          <w:b/>
          <w:lang w:val="sr-Cyrl-RS"/>
        </w:rPr>
      </w:pPr>
    </w:p>
    <w:p w14:paraId="06937B42" w14:textId="77777777" w:rsidR="000313D5" w:rsidRPr="00824827" w:rsidRDefault="000313D5" w:rsidP="00903559">
      <w:pPr>
        <w:suppressAutoHyphens w:val="0"/>
        <w:jc w:val="both"/>
        <w:rPr>
          <w:rFonts w:asciiTheme="minorHAnsi" w:hAnsiTheme="minorHAnsi" w:cstheme="minorHAnsi"/>
          <w:b/>
          <w:lang w:val="sr-Cyrl-RS"/>
        </w:rPr>
      </w:pPr>
    </w:p>
    <w:p w14:paraId="1C047113" w14:textId="77777777" w:rsidR="000313D5" w:rsidRPr="00824827" w:rsidRDefault="000313D5" w:rsidP="00903559">
      <w:pPr>
        <w:suppressAutoHyphens w:val="0"/>
        <w:jc w:val="both"/>
        <w:rPr>
          <w:rFonts w:asciiTheme="minorHAnsi" w:hAnsiTheme="minorHAnsi" w:cstheme="minorHAnsi"/>
          <w:b/>
          <w:lang w:val="sr-Cyrl-RS"/>
        </w:rPr>
      </w:pPr>
    </w:p>
    <w:p w14:paraId="584443F0" w14:textId="77777777" w:rsidR="000313D5" w:rsidRPr="00824827" w:rsidRDefault="000313D5" w:rsidP="00903559">
      <w:pPr>
        <w:suppressAutoHyphens w:val="0"/>
        <w:jc w:val="both"/>
        <w:rPr>
          <w:rFonts w:asciiTheme="minorHAnsi" w:hAnsiTheme="minorHAnsi" w:cstheme="minorHAnsi"/>
          <w:b/>
          <w:lang w:val="sr-Cyrl-RS"/>
        </w:rPr>
      </w:pPr>
    </w:p>
    <w:p w14:paraId="36401520" w14:textId="537733A8" w:rsidR="00547AA7" w:rsidRPr="00824827" w:rsidRDefault="00547AA7" w:rsidP="00903559">
      <w:pPr>
        <w:suppressAutoHyphens w:val="0"/>
        <w:jc w:val="both"/>
        <w:rPr>
          <w:rFonts w:asciiTheme="minorHAnsi" w:hAnsiTheme="minorHAnsi" w:cstheme="minorHAnsi"/>
          <w:b/>
          <w:lang w:val="sr-Cyrl-RS"/>
        </w:rPr>
      </w:pPr>
    </w:p>
    <w:p w14:paraId="1F05955E" w14:textId="343FE8C1" w:rsidR="00547AA7" w:rsidRPr="00824827" w:rsidRDefault="00547AA7" w:rsidP="00903559">
      <w:pPr>
        <w:suppressAutoHyphens w:val="0"/>
        <w:jc w:val="both"/>
        <w:rPr>
          <w:rFonts w:asciiTheme="minorHAnsi" w:hAnsiTheme="minorHAnsi" w:cstheme="minorHAnsi"/>
          <w:b/>
          <w:lang w:val="sr-Cyrl-RS"/>
        </w:rPr>
      </w:pPr>
    </w:p>
    <w:p w14:paraId="12D0F108" w14:textId="74BB8D3B" w:rsidR="00547AA7" w:rsidRPr="00824827" w:rsidRDefault="00547AA7" w:rsidP="00903559">
      <w:pPr>
        <w:suppressAutoHyphens w:val="0"/>
        <w:jc w:val="both"/>
        <w:rPr>
          <w:rFonts w:asciiTheme="minorHAnsi" w:hAnsiTheme="minorHAnsi" w:cstheme="minorHAnsi"/>
          <w:b/>
          <w:lang w:val="sr-Cyrl-RS"/>
        </w:rPr>
      </w:pPr>
    </w:p>
    <w:p w14:paraId="5A25FBA8" w14:textId="77777777" w:rsidR="00547AA7" w:rsidRPr="00824827" w:rsidRDefault="00547AA7" w:rsidP="00903559">
      <w:pPr>
        <w:suppressAutoHyphens w:val="0"/>
        <w:jc w:val="both"/>
        <w:rPr>
          <w:rFonts w:asciiTheme="minorHAnsi" w:hAnsiTheme="minorHAnsi" w:cstheme="minorHAnsi"/>
          <w:b/>
          <w:lang w:val="sr-Cyrl-RS"/>
        </w:rPr>
      </w:pPr>
    </w:p>
    <w:p w14:paraId="663E4C2C" w14:textId="3D960D23" w:rsidR="00903559" w:rsidRPr="00824827" w:rsidRDefault="00903559" w:rsidP="00903559">
      <w:pPr>
        <w:pBdr>
          <w:top w:val="single" w:sz="4" w:space="1" w:color="000000"/>
          <w:left w:val="single" w:sz="4" w:space="4" w:color="000000"/>
          <w:bottom w:val="single" w:sz="4" w:space="1" w:color="000000"/>
          <w:right w:val="single" w:sz="4" w:space="4" w:color="000000"/>
        </w:pBdr>
        <w:spacing w:before="240"/>
        <w:jc w:val="both"/>
        <w:rPr>
          <w:rFonts w:asciiTheme="minorHAnsi" w:hAnsiTheme="minorHAnsi" w:cstheme="minorHAnsi"/>
          <w:lang w:val="sr-Cyrl-RS"/>
        </w:rPr>
      </w:pPr>
      <w:r w:rsidRPr="00824827">
        <w:rPr>
          <w:rFonts w:asciiTheme="minorHAnsi" w:hAnsiTheme="minorHAnsi" w:cstheme="minorHAnsi"/>
          <w:b/>
          <w:sz w:val="28"/>
          <w:szCs w:val="28"/>
        </w:rPr>
        <w:t xml:space="preserve">I </w:t>
      </w:r>
      <w:r w:rsidRPr="00824827">
        <w:rPr>
          <w:rFonts w:asciiTheme="minorHAnsi" w:hAnsiTheme="minorHAnsi" w:cstheme="minorHAnsi"/>
          <w:b/>
          <w:sz w:val="28"/>
          <w:szCs w:val="28"/>
          <w:lang w:val="sr-Cyrl-RS"/>
        </w:rPr>
        <w:t>ТЕКСТУАЛНИ ДЕО</w:t>
      </w:r>
    </w:p>
    <w:p w14:paraId="7EFD2DE4" w14:textId="77777777" w:rsidR="00903559" w:rsidRPr="00824827" w:rsidRDefault="00903559" w:rsidP="00903559">
      <w:pPr>
        <w:suppressAutoHyphens w:val="0"/>
        <w:spacing w:after="240"/>
        <w:rPr>
          <w:rFonts w:asciiTheme="minorHAnsi" w:hAnsiTheme="minorHAnsi" w:cstheme="minorHAnsi"/>
          <w:lang w:val="sr-Latn-RS"/>
        </w:rPr>
      </w:pPr>
    </w:p>
    <w:p w14:paraId="2AF28B11" w14:textId="77777777" w:rsidR="004106A3" w:rsidRPr="00824827" w:rsidRDefault="004106A3" w:rsidP="004106A3">
      <w:pPr>
        <w:tabs>
          <w:tab w:val="right" w:leader="dot" w:pos="9355"/>
        </w:tabs>
        <w:ind w:firstLine="426"/>
        <w:rPr>
          <w:rFonts w:ascii="Arial" w:hAnsi="Arial" w:cs="Arial"/>
          <w:noProof/>
          <w:sz w:val="20"/>
          <w:lang w:val="sr-Cyrl-CS"/>
        </w:rPr>
      </w:pPr>
    </w:p>
    <w:p w14:paraId="370B59CC" w14:textId="77777777" w:rsidR="004106A3" w:rsidRPr="00824827" w:rsidRDefault="004106A3" w:rsidP="004106A3">
      <w:pPr>
        <w:tabs>
          <w:tab w:val="right" w:leader="dot" w:pos="9355"/>
        </w:tabs>
        <w:ind w:firstLine="426"/>
        <w:rPr>
          <w:rFonts w:ascii="Arial" w:hAnsi="Arial" w:cs="Arial"/>
          <w:noProof/>
          <w:sz w:val="20"/>
          <w:lang w:val="sr-Cyrl-CS"/>
        </w:rPr>
      </w:pPr>
    </w:p>
    <w:p w14:paraId="6BC77853" w14:textId="77777777" w:rsidR="004106A3" w:rsidRPr="00824827" w:rsidRDefault="004106A3" w:rsidP="004106A3">
      <w:pPr>
        <w:tabs>
          <w:tab w:val="right" w:leader="dot" w:pos="9355"/>
        </w:tabs>
        <w:ind w:firstLine="426"/>
        <w:rPr>
          <w:rFonts w:ascii="Arial" w:hAnsi="Arial" w:cs="Arial"/>
          <w:noProof/>
          <w:sz w:val="20"/>
          <w:lang w:val="sr-Cyrl-CS"/>
        </w:rPr>
      </w:pPr>
    </w:p>
    <w:p w14:paraId="25109E1A" w14:textId="77777777" w:rsidR="004106A3" w:rsidRPr="00824827" w:rsidRDefault="004106A3" w:rsidP="004106A3">
      <w:pPr>
        <w:tabs>
          <w:tab w:val="right" w:leader="dot" w:pos="9355"/>
        </w:tabs>
        <w:ind w:firstLine="426"/>
        <w:rPr>
          <w:rFonts w:ascii="Arial" w:hAnsi="Arial" w:cs="Arial"/>
          <w:noProof/>
          <w:sz w:val="20"/>
          <w:lang w:val="sr-Cyrl-CS"/>
        </w:rPr>
      </w:pPr>
    </w:p>
    <w:p w14:paraId="28E0C53E" w14:textId="77777777" w:rsidR="004106A3" w:rsidRPr="00824827" w:rsidRDefault="004106A3" w:rsidP="004106A3">
      <w:pPr>
        <w:tabs>
          <w:tab w:val="right" w:leader="dot" w:pos="9355"/>
        </w:tabs>
        <w:ind w:firstLine="426"/>
        <w:rPr>
          <w:rFonts w:ascii="Arial" w:hAnsi="Arial" w:cs="Arial"/>
          <w:noProof/>
          <w:sz w:val="20"/>
          <w:lang w:val="sr-Cyrl-CS"/>
        </w:rPr>
      </w:pPr>
    </w:p>
    <w:p w14:paraId="3DE2BF8E" w14:textId="77777777" w:rsidR="004106A3" w:rsidRPr="00824827" w:rsidRDefault="004106A3" w:rsidP="004106A3">
      <w:pPr>
        <w:tabs>
          <w:tab w:val="right" w:leader="dot" w:pos="9355"/>
        </w:tabs>
        <w:ind w:firstLine="426"/>
        <w:rPr>
          <w:rFonts w:ascii="Arial" w:hAnsi="Arial" w:cs="Arial"/>
          <w:noProof/>
          <w:sz w:val="20"/>
          <w:lang w:val="sr-Cyrl-CS"/>
        </w:rPr>
      </w:pPr>
    </w:p>
    <w:p w14:paraId="075CF0CC" w14:textId="77777777" w:rsidR="004106A3" w:rsidRPr="00824827" w:rsidRDefault="004106A3" w:rsidP="004106A3">
      <w:pPr>
        <w:tabs>
          <w:tab w:val="right" w:leader="dot" w:pos="9355"/>
        </w:tabs>
        <w:ind w:firstLine="426"/>
        <w:rPr>
          <w:rFonts w:ascii="Arial" w:hAnsi="Arial" w:cs="Arial"/>
          <w:noProof/>
          <w:sz w:val="20"/>
          <w:lang w:val="sr-Cyrl-CS"/>
        </w:rPr>
      </w:pPr>
    </w:p>
    <w:p w14:paraId="5CE85A27" w14:textId="77777777" w:rsidR="004106A3" w:rsidRPr="00824827" w:rsidRDefault="004106A3" w:rsidP="004106A3">
      <w:pPr>
        <w:tabs>
          <w:tab w:val="right" w:leader="dot" w:pos="9355"/>
        </w:tabs>
        <w:ind w:firstLine="426"/>
        <w:rPr>
          <w:rFonts w:ascii="Arial" w:hAnsi="Arial" w:cs="Arial"/>
          <w:noProof/>
          <w:sz w:val="20"/>
          <w:lang w:val="sr-Cyrl-CS"/>
        </w:rPr>
      </w:pPr>
    </w:p>
    <w:p w14:paraId="5B46C556" w14:textId="77777777" w:rsidR="004106A3" w:rsidRPr="0079370B" w:rsidRDefault="004106A3" w:rsidP="004106A3">
      <w:pPr>
        <w:tabs>
          <w:tab w:val="right" w:leader="dot" w:pos="9355"/>
        </w:tabs>
        <w:ind w:firstLine="426"/>
        <w:rPr>
          <w:rFonts w:ascii="Arial" w:hAnsi="Arial" w:cs="Arial"/>
          <w:noProof/>
          <w:color w:val="EE0000"/>
          <w:sz w:val="20"/>
          <w:lang w:val="sr-Cyrl-CS"/>
        </w:rPr>
      </w:pPr>
    </w:p>
    <w:p w14:paraId="2B45641F" w14:textId="7E34332B" w:rsidR="004106A3" w:rsidRPr="0079370B" w:rsidRDefault="004106A3" w:rsidP="004106A3">
      <w:pPr>
        <w:tabs>
          <w:tab w:val="right" w:leader="dot" w:pos="9355"/>
        </w:tabs>
        <w:ind w:firstLine="426"/>
        <w:rPr>
          <w:rFonts w:ascii="Arial" w:hAnsi="Arial" w:cs="Arial"/>
          <w:noProof/>
          <w:color w:val="EE0000"/>
          <w:sz w:val="20"/>
          <w:lang w:val="sr-Cyrl-CS"/>
        </w:rPr>
      </w:pPr>
    </w:p>
    <w:p w14:paraId="339C0257" w14:textId="0312980E" w:rsidR="00547AA7" w:rsidRPr="0079370B" w:rsidRDefault="00547AA7" w:rsidP="004106A3">
      <w:pPr>
        <w:tabs>
          <w:tab w:val="right" w:leader="dot" w:pos="9355"/>
        </w:tabs>
        <w:ind w:firstLine="426"/>
        <w:rPr>
          <w:rFonts w:ascii="Arial" w:hAnsi="Arial" w:cs="Arial"/>
          <w:noProof/>
          <w:color w:val="EE0000"/>
          <w:sz w:val="20"/>
          <w:lang w:val="sr-Cyrl-CS"/>
        </w:rPr>
      </w:pPr>
    </w:p>
    <w:p w14:paraId="7B5FF965" w14:textId="2BEF8D42" w:rsidR="00547AA7" w:rsidRPr="0079370B" w:rsidRDefault="00547AA7" w:rsidP="004106A3">
      <w:pPr>
        <w:tabs>
          <w:tab w:val="right" w:leader="dot" w:pos="9355"/>
        </w:tabs>
        <w:ind w:firstLine="426"/>
        <w:rPr>
          <w:rFonts w:ascii="Arial" w:hAnsi="Arial" w:cs="Arial"/>
          <w:noProof/>
          <w:color w:val="EE0000"/>
          <w:sz w:val="20"/>
          <w:lang w:val="sr-Cyrl-CS"/>
        </w:rPr>
      </w:pPr>
    </w:p>
    <w:p w14:paraId="200AE73C" w14:textId="5D559C7F" w:rsidR="00547AA7" w:rsidRPr="0079370B" w:rsidRDefault="00547AA7" w:rsidP="004106A3">
      <w:pPr>
        <w:tabs>
          <w:tab w:val="right" w:leader="dot" w:pos="9355"/>
        </w:tabs>
        <w:ind w:firstLine="426"/>
        <w:rPr>
          <w:rFonts w:ascii="Arial" w:hAnsi="Arial" w:cs="Arial"/>
          <w:noProof/>
          <w:color w:val="EE0000"/>
          <w:sz w:val="20"/>
          <w:lang w:val="sr-Cyrl-CS"/>
        </w:rPr>
      </w:pPr>
    </w:p>
    <w:p w14:paraId="38619AB7" w14:textId="7126A18A" w:rsidR="00547AA7" w:rsidRPr="0079370B" w:rsidRDefault="00547AA7" w:rsidP="004106A3">
      <w:pPr>
        <w:tabs>
          <w:tab w:val="right" w:leader="dot" w:pos="9355"/>
        </w:tabs>
        <w:ind w:firstLine="426"/>
        <w:rPr>
          <w:rFonts w:ascii="Arial" w:hAnsi="Arial" w:cs="Arial"/>
          <w:noProof/>
          <w:color w:val="EE0000"/>
          <w:sz w:val="20"/>
          <w:lang w:val="sr-Cyrl-CS"/>
        </w:rPr>
      </w:pPr>
    </w:p>
    <w:p w14:paraId="72102C4E" w14:textId="7180B23B" w:rsidR="007D2FD5" w:rsidRPr="0079370B" w:rsidRDefault="007D2FD5" w:rsidP="004106A3">
      <w:pPr>
        <w:tabs>
          <w:tab w:val="right" w:leader="dot" w:pos="9355"/>
        </w:tabs>
        <w:ind w:firstLine="426"/>
        <w:rPr>
          <w:rFonts w:ascii="Arial" w:hAnsi="Arial" w:cs="Arial"/>
          <w:noProof/>
          <w:color w:val="EE0000"/>
          <w:sz w:val="20"/>
          <w:lang w:val="sr-Cyrl-CS"/>
        </w:rPr>
      </w:pPr>
    </w:p>
    <w:p w14:paraId="7142720C" w14:textId="1D1E36DD" w:rsidR="007D2FD5" w:rsidRPr="0079370B" w:rsidRDefault="007D2FD5" w:rsidP="004106A3">
      <w:pPr>
        <w:tabs>
          <w:tab w:val="right" w:leader="dot" w:pos="9355"/>
        </w:tabs>
        <w:ind w:firstLine="426"/>
        <w:rPr>
          <w:rFonts w:ascii="Arial" w:hAnsi="Arial" w:cs="Arial"/>
          <w:noProof/>
          <w:color w:val="EE0000"/>
          <w:sz w:val="20"/>
          <w:lang w:val="sr-Cyrl-CS"/>
        </w:rPr>
      </w:pPr>
    </w:p>
    <w:p w14:paraId="2B2B838B" w14:textId="3F623B5F" w:rsidR="007D2FD5" w:rsidRPr="0079370B" w:rsidRDefault="007D2FD5" w:rsidP="004106A3">
      <w:pPr>
        <w:tabs>
          <w:tab w:val="right" w:leader="dot" w:pos="9355"/>
        </w:tabs>
        <w:ind w:firstLine="426"/>
        <w:rPr>
          <w:rFonts w:ascii="Arial" w:hAnsi="Arial" w:cs="Arial"/>
          <w:noProof/>
          <w:color w:val="EE0000"/>
          <w:sz w:val="20"/>
          <w:lang w:val="sr-Cyrl-CS"/>
        </w:rPr>
      </w:pPr>
    </w:p>
    <w:p w14:paraId="368C771E" w14:textId="45C277F0" w:rsidR="007D2FD5" w:rsidRPr="0079370B" w:rsidRDefault="007D2FD5" w:rsidP="004106A3">
      <w:pPr>
        <w:tabs>
          <w:tab w:val="right" w:leader="dot" w:pos="9355"/>
        </w:tabs>
        <w:ind w:firstLine="426"/>
        <w:rPr>
          <w:rFonts w:ascii="Arial" w:hAnsi="Arial" w:cs="Arial"/>
          <w:noProof/>
          <w:color w:val="EE0000"/>
          <w:sz w:val="20"/>
          <w:lang w:val="sr-Cyrl-CS"/>
        </w:rPr>
      </w:pPr>
    </w:p>
    <w:p w14:paraId="50801B50" w14:textId="5DA49FD5" w:rsidR="007D2FD5" w:rsidRPr="0079370B" w:rsidRDefault="007D2FD5" w:rsidP="004106A3">
      <w:pPr>
        <w:tabs>
          <w:tab w:val="right" w:leader="dot" w:pos="9355"/>
        </w:tabs>
        <w:ind w:firstLine="426"/>
        <w:rPr>
          <w:rFonts w:ascii="Arial" w:hAnsi="Arial" w:cs="Arial"/>
          <w:noProof/>
          <w:color w:val="EE0000"/>
          <w:sz w:val="20"/>
          <w:lang w:val="sr-Cyrl-CS"/>
        </w:rPr>
      </w:pPr>
    </w:p>
    <w:p w14:paraId="0F948B12" w14:textId="77777777" w:rsidR="007D2FD5" w:rsidRPr="0079370B" w:rsidRDefault="007D2FD5" w:rsidP="004106A3">
      <w:pPr>
        <w:tabs>
          <w:tab w:val="right" w:leader="dot" w:pos="9355"/>
        </w:tabs>
        <w:ind w:firstLine="426"/>
        <w:rPr>
          <w:rFonts w:ascii="Arial" w:hAnsi="Arial" w:cs="Arial"/>
          <w:noProof/>
          <w:color w:val="EE0000"/>
          <w:sz w:val="20"/>
          <w:lang w:val="sr-Cyrl-CS"/>
        </w:rPr>
      </w:pPr>
    </w:p>
    <w:p w14:paraId="2A86E994" w14:textId="14BB93F5" w:rsidR="00547AA7" w:rsidRPr="0079370B" w:rsidRDefault="00547AA7" w:rsidP="004106A3">
      <w:pPr>
        <w:tabs>
          <w:tab w:val="right" w:leader="dot" w:pos="9355"/>
        </w:tabs>
        <w:ind w:firstLine="426"/>
        <w:rPr>
          <w:rFonts w:ascii="Arial" w:hAnsi="Arial" w:cs="Arial"/>
          <w:noProof/>
          <w:color w:val="EE0000"/>
          <w:sz w:val="20"/>
          <w:lang w:val="sr-Cyrl-CS"/>
        </w:rPr>
      </w:pPr>
    </w:p>
    <w:p w14:paraId="7B27D286" w14:textId="41C46B8C" w:rsidR="00547AA7" w:rsidRPr="0079370B" w:rsidRDefault="00547AA7" w:rsidP="004106A3">
      <w:pPr>
        <w:tabs>
          <w:tab w:val="right" w:leader="dot" w:pos="9355"/>
        </w:tabs>
        <w:ind w:firstLine="426"/>
        <w:rPr>
          <w:rFonts w:ascii="Arial" w:hAnsi="Arial" w:cs="Arial"/>
          <w:noProof/>
          <w:color w:val="EE0000"/>
          <w:sz w:val="20"/>
          <w:lang w:val="sr-Cyrl-CS"/>
        </w:rPr>
      </w:pPr>
    </w:p>
    <w:p w14:paraId="275E9FEB" w14:textId="7429CDD7" w:rsidR="00547AA7" w:rsidRPr="0079370B" w:rsidRDefault="00547AA7" w:rsidP="004106A3">
      <w:pPr>
        <w:tabs>
          <w:tab w:val="right" w:leader="dot" w:pos="9355"/>
        </w:tabs>
        <w:ind w:firstLine="426"/>
        <w:rPr>
          <w:rFonts w:ascii="Arial" w:hAnsi="Arial" w:cs="Arial"/>
          <w:noProof/>
          <w:color w:val="EE0000"/>
          <w:sz w:val="20"/>
          <w:lang w:val="sr-Cyrl-CS"/>
        </w:rPr>
      </w:pPr>
    </w:p>
    <w:p w14:paraId="02CA9849" w14:textId="3140E0A4" w:rsidR="00547AA7" w:rsidRDefault="00547AA7" w:rsidP="004106A3">
      <w:pPr>
        <w:tabs>
          <w:tab w:val="right" w:leader="dot" w:pos="9355"/>
        </w:tabs>
        <w:ind w:firstLine="426"/>
        <w:rPr>
          <w:rFonts w:ascii="Arial" w:hAnsi="Arial" w:cs="Arial"/>
          <w:noProof/>
          <w:color w:val="EE0000"/>
          <w:sz w:val="20"/>
          <w:lang w:val="sr-Cyrl-CS"/>
        </w:rPr>
      </w:pPr>
    </w:p>
    <w:p w14:paraId="3A6F5C6F" w14:textId="77777777" w:rsidR="00171EC4" w:rsidRDefault="00171EC4" w:rsidP="004106A3">
      <w:pPr>
        <w:tabs>
          <w:tab w:val="right" w:leader="dot" w:pos="9355"/>
        </w:tabs>
        <w:ind w:firstLine="426"/>
        <w:rPr>
          <w:rFonts w:ascii="Arial" w:hAnsi="Arial" w:cs="Arial"/>
          <w:noProof/>
          <w:color w:val="EE0000"/>
          <w:sz w:val="20"/>
          <w:lang w:val="sr-Cyrl-CS"/>
        </w:rPr>
      </w:pPr>
    </w:p>
    <w:p w14:paraId="0E08AD69" w14:textId="77777777" w:rsidR="00171EC4" w:rsidRDefault="00171EC4" w:rsidP="004106A3">
      <w:pPr>
        <w:tabs>
          <w:tab w:val="right" w:leader="dot" w:pos="9355"/>
        </w:tabs>
        <w:ind w:firstLine="426"/>
        <w:rPr>
          <w:rFonts w:ascii="Arial" w:hAnsi="Arial" w:cs="Arial"/>
          <w:noProof/>
          <w:color w:val="EE0000"/>
          <w:sz w:val="20"/>
          <w:lang w:val="sr-Cyrl-CS"/>
        </w:rPr>
      </w:pPr>
    </w:p>
    <w:p w14:paraId="2FFF84F5" w14:textId="77777777" w:rsidR="00171EC4" w:rsidRPr="00083084" w:rsidRDefault="00171EC4" w:rsidP="004106A3">
      <w:pPr>
        <w:tabs>
          <w:tab w:val="right" w:leader="dot" w:pos="9355"/>
        </w:tabs>
        <w:ind w:firstLine="426"/>
        <w:rPr>
          <w:rFonts w:ascii="Arial" w:hAnsi="Arial" w:cs="Arial"/>
          <w:noProof/>
          <w:color w:val="EE0000"/>
          <w:sz w:val="20"/>
          <w:lang w:val="en-GB"/>
        </w:rPr>
      </w:pPr>
    </w:p>
    <w:p w14:paraId="5B914687" w14:textId="6F4B8401" w:rsidR="00547AA7" w:rsidRPr="0079370B" w:rsidRDefault="00547AA7" w:rsidP="002764FA">
      <w:pPr>
        <w:tabs>
          <w:tab w:val="right" w:leader="dot" w:pos="9355"/>
        </w:tabs>
        <w:rPr>
          <w:rFonts w:ascii="Arial" w:hAnsi="Arial" w:cs="Arial"/>
          <w:noProof/>
          <w:color w:val="EE0000"/>
          <w:sz w:val="20"/>
          <w:lang w:val="sr-Cyrl-CS"/>
        </w:rPr>
      </w:pPr>
    </w:p>
    <w:p w14:paraId="231DFCEA" w14:textId="77777777" w:rsidR="00966F6D" w:rsidRPr="0079370B" w:rsidRDefault="00966F6D" w:rsidP="00016EB6">
      <w:pPr>
        <w:tabs>
          <w:tab w:val="right" w:leader="dot" w:pos="9355"/>
        </w:tabs>
        <w:rPr>
          <w:rFonts w:ascii="Arial" w:hAnsi="Arial" w:cs="Arial"/>
          <w:noProof/>
          <w:color w:val="EE0000"/>
          <w:sz w:val="20"/>
          <w:lang w:val="en-GB"/>
        </w:rPr>
      </w:pPr>
    </w:p>
    <w:p w14:paraId="0BA738CF" w14:textId="2AAD17E6" w:rsidR="004106A3" w:rsidRDefault="004106A3" w:rsidP="00E1571A">
      <w:pPr>
        <w:tabs>
          <w:tab w:val="right" w:leader="dot" w:pos="9355"/>
        </w:tabs>
        <w:rPr>
          <w:rFonts w:ascii="Arial" w:hAnsi="Arial" w:cs="Arial"/>
          <w:noProof/>
          <w:color w:val="EE0000"/>
          <w:sz w:val="20"/>
          <w:lang w:val="en-GB"/>
        </w:rPr>
      </w:pPr>
    </w:p>
    <w:p w14:paraId="4D7A9996" w14:textId="77777777" w:rsidR="00733873" w:rsidRDefault="00733873" w:rsidP="00E1571A">
      <w:pPr>
        <w:tabs>
          <w:tab w:val="right" w:leader="dot" w:pos="9355"/>
        </w:tabs>
        <w:rPr>
          <w:rFonts w:ascii="Arial" w:hAnsi="Arial" w:cs="Arial"/>
          <w:noProof/>
          <w:color w:val="EE0000"/>
          <w:sz w:val="20"/>
          <w:lang w:val="sr-Cyrl-CS"/>
        </w:rPr>
      </w:pPr>
    </w:p>
    <w:p w14:paraId="78462B4A" w14:textId="77777777" w:rsidR="00E1571A" w:rsidRPr="0079370B" w:rsidRDefault="00E1571A" w:rsidP="00E1571A">
      <w:pPr>
        <w:tabs>
          <w:tab w:val="right" w:leader="dot" w:pos="9355"/>
        </w:tabs>
        <w:rPr>
          <w:rFonts w:ascii="Arial" w:hAnsi="Arial" w:cs="Arial"/>
          <w:noProof/>
          <w:color w:val="EE0000"/>
          <w:sz w:val="20"/>
          <w:lang w:val="sr-Cyrl-CS"/>
        </w:rPr>
      </w:pPr>
    </w:p>
    <w:p w14:paraId="58E2F2E3" w14:textId="67564EF0" w:rsidR="004106A3" w:rsidRPr="00267D3C" w:rsidRDefault="004106A3" w:rsidP="00267D3C">
      <w:pPr>
        <w:ind w:firstLine="720"/>
        <w:jc w:val="both"/>
        <w:rPr>
          <w:rFonts w:ascii="Calibri" w:hAnsi="Calibri" w:cs="Calibri"/>
          <w:lang w:val="sr-Cyrl-RS"/>
        </w:rPr>
      </w:pPr>
      <w:r w:rsidRPr="00267D3C">
        <w:rPr>
          <w:rFonts w:ascii="Calibri" w:hAnsi="Calibri" w:cs="Calibri"/>
          <w:lang w:val="sr-Cyrl-RS"/>
        </w:rPr>
        <w:lastRenderedPageBreak/>
        <w:t>На основу члана 35. став. 7. Закона о планирању и изградњи ("Службени гласник РС", бр. 72/09, 81/09-исправка, 64/10-одлука УС, 24/11, 121/12-одлука УС, 42/13-одлука УС, 50/13-одлука УС, 98/13-одлука УС, 132/14, 145/14, 83/18, 31/19, 37/19-др.закон, 9/20, 52/21</w:t>
      </w:r>
      <w:r w:rsidR="009E4392">
        <w:rPr>
          <w:rFonts w:ascii="Calibri" w:hAnsi="Calibri" w:cs="Calibri"/>
          <w:lang w:val="sr-Cyrl-RS"/>
        </w:rPr>
        <w:t>,</w:t>
      </w:r>
      <w:r w:rsidRPr="00267D3C">
        <w:rPr>
          <w:rFonts w:ascii="Calibri" w:hAnsi="Calibri" w:cs="Calibri"/>
          <w:lang w:val="sr-Cyrl-RS"/>
        </w:rPr>
        <w:t xml:space="preserve"> 62/23</w:t>
      </w:r>
      <w:r w:rsidR="009E4392">
        <w:rPr>
          <w:rFonts w:ascii="Calibri" w:hAnsi="Calibri" w:cs="Calibri"/>
          <w:lang w:val="sr-Cyrl-RS"/>
        </w:rPr>
        <w:t xml:space="preserve"> и 91/25</w:t>
      </w:r>
      <w:r w:rsidRPr="00267D3C">
        <w:rPr>
          <w:rFonts w:ascii="Calibri" w:hAnsi="Calibri" w:cs="Calibri"/>
          <w:lang w:val="sr-Cyrl-RS"/>
        </w:rPr>
        <w:t xml:space="preserve">) и члана </w:t>
      </w:r>
      <w:r w:rsidR="00267D3C" w:rsidRPr="00267D3C">
        <w:rPr>
          <w:rFonts w:ascii="Calibri" w:hAnsi="Calibri" w:cs="Calibri"/>
          <w:lang w:val="sr-Cyrl-RS"/>
        </w:rPr>
        <w:t>25</w:t>
      </w:r>
      <w:r w:rsidRPr="00267D3C">
        <w:rPr>
          <w:rFonts w:ascii="Calibri" w:hAnsi="Calibri" w:cs="Calibri"/>
          <w:lang w:val="sr-Cyrl-RS"/>
        </w:rPr>
        <w:t xml:space="preserve">. став 1. тачка 5. </w:t>
      </w:r>
      <w:r w:rsidR="00267D3C" w:rsidRPr="00267D3C">
        <w:rPr>
          <w:rFonts w:ascii="Calibri" w:hAnsi="Calibri" w:cs="Calibri"/>
          <w:lang w:val="sr-Cyrl-RS"/>
        </w:rPr>
        <w:t>Статута града Пирота („Службени листа града Ниша“, број 20/19),</w:t>
      </w:r>
    </w:p>
    <w:p w14:paraId="68C77B10" w14:textId="2C944E0F" w:rsidR="00903559" w:rsidRPr="00267D3C" w:rsidRDefault="00267D3C" w:rsidP="00267D3C">
      <w:pPr>
        <w:ind w:firstLine="720"/>
        <w:jc w:val="both"/>
        <w:rPr>
          <w:rFonts w:ascii="Calibri" w:hAnsi="Calibri" w:cs="Calibri"/>
          <w:lang w:val="sr-Cyrl-RS"/>
        </w:rPr>
      </w:pPr>
      <w:r w:rsidRPr="00267D3C">
        <w:rPr>
          <w:rFonts w:ascii="Calibri" w:hAnsi="Calibri" w:cs="Calibri"/>
          <w:lang w:val="sr-Cyrl-RS"/>
        </w:rPr>
        <w:t>Скупштина града Пирота</w:t>
      </w:r>
      <w:r w:rsidR="004106A3" w:rsidRPr="00267D3C">
        <w:rPr>
          <w:rFonts w:ascii="Calibri" w:hAnsi="Calibri" w:cs="Calibri"/>
          <w:lang w:val="sr-Cyrl-RS"/>
        </w:rPr>
        <w:t>, на седници одржаној __.__.202</w:t>
      </w:r>
      <w:r w:rsidR="00903559" w:rsidRPr="00267D3C">
        <w:rPr>
          <w:rFonts w:ascii="Calibri" w:hAnsi="Calibri" w:cs="Calibri"/>
          <w:lang w:val="sr-Cyrl-RS"/>
        </w:rPr>
        <w:t>5</w:t>
      </w:r>
      <w:r w:rsidR="004106A3" w:rsidRPr="00267D3C">
        <w:rPr>
          <w:rFonts w:ascii="Calibri" w:hAnsi="Calibri" w:cs="Calibri"/>
          <w:lang w:val="sr-Cyrl-RS"/>
        </w:rPr>
        <w:t>. године, донела је</w:t>
      </w:r>
    </w:p>
    <w:p w14:paraId="087525A6" w14:textId="77777777" w:rsidR="00CD173F" w:rsidRPr="00267D3C" w:rsidRDefault="00CD173F" w:rsidP="00267D3C">
      <w:pPr>
        <w:tabs>
          <w:tab w:val="left" w:pos="3544"/>
        </w:tabs>
        <w:suppressAutoHyphens w:val="0"/>
        <w:spacing w:before="120" w:after="120"/>
        <w:jc w:val="both"/>
        <w:textAlignment w:val="auto"/>
        <w:rPr>
          <w:rFonts w:ascii="Calibri" w:hAnsi="Calibri" w:cs="Calibri"/>
          <w:lang w:val="sr-Cyrl-RS"/>
        </w:rPr>
      </w:pPr>
    </w:p>
    <w:p w14:paraId="7FC869DB" w14:textId="624540FE" w:rsidR="00CD173F" w:rsidRPr="00A46F64" w:rsidRDefault="00CD173F" w:rsidP="00CD173F">
      <w:pPr>
        <w:jc w:val="both"/>
        <w:rPr>
          <w:rFonts w:ascii="Arial" w:hAnsi="Arial"/>
          <w:b/>
          <w:sz w:val="16"/>
          <w:szCs w:val="16"/>
          <w:lang w:val="sr-Cyrl-RS"/>
        </w:rPr>
      </w:pPr>
    </w:p>
    <w:p w14:paraId="0E35858A" w14:textId="77777777" w:rsidR="00CD173F" w:rsidRPr="00267D3C" w:rsidRDefault="00CD173F" w:rsidP="00267D3C">
      <w:pPr>
        <w:tabs>
          <w:tab w:val="right" w:leader="dot" w:pos="9355"/>
        </w:tabs>
        <w:rPr>
          <w:rFonts w:asciiTheme="minorHAnsi" w:eastAsia="Calibri" w:hAnsiTheme="minorHAnsi" w:cstheme="minorHAnsi"/>
          <w:b/>
          <w:spacing w:val="56"/>
          <w:sz w:val="32"/>
          <w:szCs w:val="32"/>
          <w:lang w:val="en-GB"/>
        </w:rPr>
      </w:pPr>
    </w:p>
    <w:p w14:paraId="4ECFF424" w14:textId="77777777" w:rsidR="00CD173F" w:rsidRDefault="00CD173F" w:rsidP="00903559">
      <w:pPr>
        <w:tabs>
          <w:tab w:val="right" w:leader="dot" w:pos="9355"/>
        </w:tabs>
        <w:jc w:val="center"/>
        <w:rPr>
          <w:rFonts w:asciiTheme="minorHAnsi" w:eastAsia="Calibri" w:hAnsiTheme="minorHAnsi" w:cstheme="minorHAnsi"/>
          <w:b/>
          <w:spacing w:val="56"/>
          <w:sz w:val="32"/>
          <w:szCs w:val="32"/>
          <w:lang w:val="sr-Cyrl-RS"/>
        </w:rPr>
      </w:pPr>
    </w:p>
    <w:p w14:paraId="762B98A6" w14:textId="3650A4D3" w:rsidR="00903559" w:rsidRPr="007D0104" w:rsidRDefault="00903559" w:rsidP="00903559">
      <w:pPr>
        <w:tabs>
          <w:tab w:val="right" w:leader="dot" w:pos="9355"/>
        </w:tabs>
        <w:jc w:val="center"/>
        <w:rPr>
          <w:rFonts w:asciiTheme="minorHAnsi" w:eastAsia="Calibri" w:hAnsiTheme="minorHAnsi" w:cstheme="minorHAnsi"/>
          <w:b/>
          <w:spacing w:val="56"/>
          <w:sz w:val="32"/>
          <w:szCs w:val="32"/>
          <w:lang w:val="sr-Cyrl-RS"/>
        </w:rPr>
      </w:pPr>
      <w:r w:rsidRPr="007D0104">
        <w:rPr>
          <w:rFonts w:asciiTheme="minorHAnsi" w:eastAsia="Calibri" w:hAnsiTheme="minorHAnsi" w:cstheme="minorHAnsi"/>
          <w:b/>
          <w:spacing w:val="56"/>
          <w:sz w:val="32"/>
          <w:szCs w:val="32"/>
          <w:lang w:val="sr-Cyrl-RS"/>
        </w:rPr>
        <w:t>ПЛАН ДЕТАЉНЕ РЕГУЛАЦИЈЕ</w:t>
      </w:r>
    </w:p>
    <w:p w14:paraId="17975134" w14:textId="77777777" w:rsidR="007D0104" w:rsidRPr="007D0104" w:rsidRDefault="007D0104" w:rsidP="007D0104">
      <w:pPr>
        <w:tabs>
          <w:tab w:val="right" w:leader="dot" w:pos="9355"/>
        </w:tabs>
        <w:jc w:val="center"/>
        <w:rPr>
          <w:rFonts w:asciiTheme="minorHAnsi" w:eastAsia="Calibri" w:hAnsiTheme="minorHAnsi" w:cstheme="minorHAnsi"/>
          <w:b/>
          <w:lang w:val="sr-Cyrl-RS"/>
        </w:rPr>
      </w:pPr>
      <w:r w:rsidRPr="007D0104">
        <w:rPr>
          <w:rFonts w:asciiTheme="minorHAnsi" w:eastAsia="Calibri" w:hAnsiTheme="minorHAnsi" w:cstheme="minorHAnsi"/>
          <w:b/>
          <w:lang w:val="sr-Cyrl-RS"/>
        </w:rPr>
        <w:t>ЗА ИЗГРАДЊУ СОЛАРНЕ ЕЛЕКТРАНЕ</w:t>
      </w:r>
    </w:p>
    <w:p w14:paraId="2312ECF1" w14:textId="77777777" w:rsidR="007D0104" w:rsidRPr="007D0104" w:rsidRDefault="007D0104" w:rsidP="007D0104">
      <w:pPr>
        <w:tabs>
          <w:tab w:val="right" w:leader="dot" w:pos="9355"/>
        </w:tabs>
        <w:jc w:val="center"/>
        <w:rPr>
          <w:rFonts w:asciiTheme="minorHAnsi" w:eastAsia="Calibri" w:hAnsiTheme="minorHAnsi" w:cstheme="minorHAnsi"/>
          <w:b/>
          <w:lang w:val="sr-Cyrl-RS"/>
        </w:rPr>
      </w:pPr>
      <w:r w:rsidRPr="007D0104">
        <w:rPr>
          <w:rFonts w:asciiTheme="minorHAnsi" w:eastAsia="Calibri" w:hAnsiTheme="minorHAnsi" w:cstheme="minorHAnsi"/>
          <w:b/>
          <w:lang w:val="sr-Cyrl-RS"/>
        </w:rPr>
        <w:t>„НИШОР СОЛАР“ НА ЛОКАЛИТЕТУ У СЕЛУ НИШОР, ГРАД ПИРОТ</w:t>
      </w:r>
    </w:p>
    <w:p w14:paraId="26A90ECE" w14:textId="77777777" w:rsidR="00547AA7" w:rsidRPr="007D0104" w:rsidRDefault="00547AA7" w:rsidP="00547AA7">
      <w:pPr>
        <w:tabs>
          <w:tab w:val="left" w:pos="567"/>
          <w:tab w:val="right" w:leader="dot" w:pos="9072"/>
        </w:tabs>
        <w:spacing w:before="120"/>
        <w:jc w:val="both"/>
        <w:rPr>
          <w:rFonts w:asciiTheme="minorHAnsi" w:eastAsia="Calibri" w:hAnsiTheme="minorHAnsi" w:cstheme="minorHAnsi"/>
          <w:b/>
          <w:sz w:val="22"/>
          <w:szCs w:val="22"/>
          <w:lang w:val="sr-Cyrl-RS"/>
        </w:rPr>
      </w:pPr>
    </w:p>
    <w:p w14:paraId="0F73E22D" w14:textId="77777777" w:rsidR="00547AA7" w:rsidRPr="007D0104" w:rsidRDefault="00547AA7" w:rsidP="00547AA7">
      <w:pPr>
        <w:tabs>
          <w:tab w:val="left" w:pos="567"/>
          <w:tab w:val="right" w:leader="dot" w:pos="9072"/>
        </w:tabs>
        <w:spacing w:before="120"/>
        <w:jc w:val="both"/>
        <w:rPr>
          <w:rFonts w:asciiTheme="minorHAnsi" w:eastAsia="Calibri" w:hAnsiTheme="minorHAnsi" w:cstheme="minorHAnsi"/>
          <w:b/>
          <w:sz w:val="22"/>
          <w:szCs w:val="22"/>
          <w:lang w:val="sr-Cyrl-RS"/>
        </w:rPr>
      </w:pPr>
    </w:p>
    <w:p w14:paraId="43B6599E" w14:textId="5A8429D6" w:rsidR="00547AA7" w:rsidRPr="007D0104" w:rsidRDefault="00547AA7" w:rsidP="00547AA7">
      <w:pPr>
        <w:tabs>
          <w:tab w:val="left" w:pos="567"/>
          <w:tab w:val="right" w:leader="dot" w:pos="9072"/>
        </w:tabs>
        <w:spacing w:before="120"/>
        <w:jc w:val="both"/>
        <w:rPr>
          <w:rFonts w:asciiTheme="minorHAnsi" w:eastAsia="Calibri" w:hAnsiTheme="minorHAnsi" w:cstheme="minorHAnsi"/>
          <w:b/>
          <w:lang w:val="sr-Cyrl-RS"/>
        </w:rPr>
      </w:pPr>
      <w:r w:rsidRPr="007D0104">
        <w:rPr>
          <w:rFonts w:asciiTheme="minorHAnsi" w:eastAsia="Calibri" w:hAnsiTheme="minorHAnsi" w:cstheme="minorHAnsi"/>
          <w:b/>
          <w:lang w:val="sr-Cyrl-RS"/>
        </w:rPr>
        <w:t>ПОЛАЗНЕ ОСНОВЕ</w:t>
      </w:r>
    </w:p>
    <w:p w14:paraId="2450DAE9" w14:textId="77777777" w:rsidR="007D0104" w:rsidRPr="006F00B0" w:rsidRDefault="007D0104" w:rsidP="007D0104">
      <w:pPr>
        <w:tabs>
          <w:tab w:val="left" w:pos="3544"/>
        </w:tabs>
        <w:suppressAutoHyphens w:val="0"/>
        <w:spacing w:before="120" w:after="120"/>
        <w:jc w:val="both"/>
        <w:textAlignment w:val="auto"/>
        <w:rPr>
          <w:rFonts w:asciiTheme="minorHAnsi" w:hAnsiTheme="minorHAnsi" w:cstheme="minorHAnsi"/>
          <w:lang w:val="sr-Cyrl-RS"/>
        </w:rPr>
      </w:pPr>
      <w:r w:rsidRPr="006F00B0">
        <w:rPr>
          <w:rFonts w:asciiTheme="minorHAnsi" w:hAnsiTheme="minorHAnsi" w:cstheme="minorHAnsi"/>
          <w:lang w:val="sr-Cyrl-RS"/>
        </w:rPr>
        <w:t xml:space="preserve">План детаљне регулације за изградњу соларне електране „НИШОР СОЛАР“ на локалитету у селу Нишор, Град Пирот,  у даљем тексту: „План“, ради се на основу </w:t>
      </w:r>
      <w:bookmarkStart w:id="5" w:name="_Hlk204282028"/>
      <w:r w:rsidRPr="006F00B0">
        <w:rPr>
          <w:rFonts w:asciiTheme="minorHAnsi" w:hAnsiTheme="minorHAnsi" w:cstheme="minorHAnsi"/>
          <w:lang w:val="sr-Cyrl-RS"/>
        </w:rPr>
        <w:t>Одлуке о изради Плана детаљне регулације за изградњу соларне електране „НИШОР СОЛАР“ на локалитету у селу Нишор, Град Пирот, („Сл</w:t>
      </w:r>
      <w:r>
        <w:rPr>
          <w:rFonts w:asciiTheme="minorHAnsi" w:hAnsiTheme="minorHAnsi" w:cstheme="minorHAnsi"/>
          <w:lang w:val="sr-Cyrl-RS"/>
        </w:rPr>
        <w:t>.</w:t>
      </w:r>
      <w:r w:rsidRPr="006F00B0">
        <w:rPr>
          <w:rFonts w:asciiTheme="minorHAnsi" w:hAnsiTheme="minorHAnsi" w:cstheme="minorHAnsi"/>
          <w:lang w:val="sr-Cyrl-RS"/>
        </w:rPr>
        <w:t>лист Града Ниша“, бр. 59/25)</w:t>
      </w:r>
      <w:bookmarkEnd w:id="5"/>
      <w:r w:rsidRPr="006F00B0">
        <w:rPr>
          <w:rFonts w:asciiTheme="minorHAnsi" w:hAnsiTheme="minorHAnsi" w:cstheme="minorHAnsi"/>
          <w:lang w:val="sr-Cyrl-RS"/>
        </w:rPr>
        <w:t>, у даљем тексту: „Одлука о изради Плана“.</w:t>
      </w:r>
    </w:p>
    <w:p w14:paraId="1947DA9D" w14:textId="77777777" w:rsidR="007D0104" w:rsidRPr="00F07A72" w:rsidRDefault="007D0104" w:rsidP="007D0104">
      <w:pPr>
        <w:tabs>
          <w:tab w:val="left" w:pos="3544"/>
        </w:tabs>
        <w:suppressAutoHyphens w:val="0"/>
        <w:spacing w:before="120" w:after="120"/>
        <w:jc w:val="both"/>
        <w:textAlignment w:val="auto"/>
        <w:rPr>
          <w:rFonts w:asciiTheme="minorHAnsi" w:hAnsiTheme="minorHAnsi" w:cstheme="minorHAnsi"/>
          <w:lang w:val="sr-Latn-RS"/>
        </w:rPr>
      </w:pPr>
      <w:r w:rsidRPr="0078387B">
        <w:rPr>
          <w:rFonts w:asciiTheme="minorHAnsi" w:hAnsiTheme="minorHAnsi" w:cstheme="minorHAnsi"/>
          <w:lang w:val="sr-Cyrl-RS"/>
        </w:rPr>
        <w:t>Планирана је изградња соларног постројења за производњу електричне енергије из обновљивих извора, у складу са савременим технолошким решењима. Планирана снага соларног постројења износиће 5,5</w:t>
      </w:r>
      <w:r w:rsidRPr="0078387B">
        <w:rPr>
          <w:rFonts w:asciiTheme="minorHAnsi" w:hAnsiTheme="minorHAnsi" w:cstheme="minorHAnsi"/>
        </w:rPr>
        <w:t>MW.</w:t>
      </w:r>
    </w:p>
    <w:p w14:paraId="749A6F81" w14:textId="77777777" w:rsidR="007D0104" w:rsidRPr="006F00B0" w:rsidRDefault="007D0104" w:rsidP="007D0104">
      <w:pPr>
        <w:tabs>
          <w:tab w:val="left" w:pos="3544"/>
        </w:tabs>
        <w:suppressAutoHyphens w:val="0"/>
        <w:spacing w:before="120" w:after="120"/>
        <w:jc w:val="both"/>
        <w:textAlignment w:val="auto"/>
        <w:rPr>
          <w:rFonts w:asciiTheme="minorHAnsi" w:hAnsiTheme="minorHAnsi" w:cstheme="minorHAnsi"/>
          <w:lang w:val="sr-Cyrl-RS"/>
        </w:rPr>
      </w:pPr>
      <w:r w:rsidRPr="006F00B0">
        <w:rPr>
          <w:rFonts w:asciiTheme="minorHAnsi" w:hAnsiTheme="minorHAnsi" w:cstheme="minorHAnsi"/>
          <w:lang w:val="sr-Cyrl-RS"/>
        </w:rPr>
        <w:t>Плански основ за израду Плана садржан је у Просторном плану Града Пирота (''Сл.лист града Ниша'', бр. 39/21).</w:t>
      </w:r>
    </w:p>
    <w:p w14:paraId="5AE578BD" w14:textId="77777777" w:rsidR="007D0104" w:rsidRPr="006F00B0" w:rsidRDefault="007D0104" w:rsidP="007D0104">
      <w:pPr>
        <w:tabs>
          <w:tab w:val="left" w:pos="3544"/>
        </w:tabs>
        <w:suppressAutoHyphens w:val="0"/>
        <w:spacing w:before="120" w:after="120"/>
        <w:jc w:val="both"/>
        <w:textAlignment w:val="auto"/>
        <w:rPr>
          <w:rFonts w:asciiTheme="minorHAnsi" w:hAnsiTheme="minorHAnsi" w:cstheme="minorHAnsi"/>
          <w:lang w:val="sr-Cyrl-RS"/>
        </w:rPr>
      </w:pPr>
      <w:r w:rsidRPr="006F00B0">
        <w:rPr>
          <w:rFonts w:asciiTheme="minorHAnsi" w:hAnsiTheme="minorHAnsi" w:cstheme="minorHAnsi"/>
          <w:lang w:val="sr-Cyrl-RS"/>
        </w:rPr>
        <w:t>Циљ израде Плана је стварање планског основа за изградњу новог инфраструктурног комплекса, односно соларног постројења за производњу електричне енергије из обновљивих извора и тиме стварање услова за реализацију потребне саобраћајне и техничке инфраструктуре и електроенергетских објеката, као и утврђивање режима и услова коришћења земљишта. План служи као основ за издавање информације о локацији и локацијских условa за грађење свих потребних објеката у саставу предметне соларне електране.</w:t>
      </w:r>
    </w:p>
    <w:p w14:paraId="598C6F2C" w14:textId="7D58EB61" w:rsidR="00547AA7" w:rsidRPr="007D0104" w:rsidRDefault="00547AA7" w:rsidP="00547AA7">
      <w:pPr>
        <w:tabs>
          <w:tab w:val="left" w:pos="3544"/>
        </w:tabs>
        <w:suppressAutoHyphens w:val="0"/>
        <w:spacing w:before="120" w:after="120"/>
        <w:jc w:val="both"/>
        <w:textAlignment w:val="auto"/>
        <w:rPr>
          <w:rFonts w:asciiTheme="minorHAnsi" w:hAnsiTheme="minorHAnsi" w:cstheme="minorHAnsi"/>
          <w:lang w:val="sr-Cyrl-RS"/>
        </w:rPr>
      </w:pPr>
      <w:r w:rsidRPr="007D0104">
        <w:rPr>
          <w:rFonts w:asciiTheme="minorHAnsi" w:hAnsiTheme="minorHAnsi" w:cstheme="minorHAnsi"/>
          <w:lang w:val="sr-Cyrl-RS"/>
        </w:rPr>
        <w:t xml:space="preserve">План </w:t>
      </w:r>
      <w:bookmarkStart w:id="6" w:name="OLE_LINK1"/>
      <w:r w:rsidRPr="007D0104">
        <w:rPr>
          <w:rFonts w:asciiTheme="minorHAnsi" w:hAnsiTheme="minorHAnsi" w:cstheme="minorHAnsi"/>
          <w:lang w:val="sr-Cyrl-RS"/>
        </w:rPr>
        <w:t>садржи Текстуални део (Општи и Плански део</w:t>
      </w:r>
      <w:bookmarkEnd w:id="6"/>
      <w:r w:rsidRPr="007D0104">
        <w:rPr>
          <w:rFonts w:asciiTheme="minorHAnsi" w:hAnsiTheme="minorHAnsi" w:cstheme="minorHAnsi"/>
          <w:lang w:val="sr-Cyrl-RS"/>
        </w:rPr>
        <w:t>) и Графички део (карте Постојећег стања и Планских решења).</w:t>
      </w:r>
    </w:p>
    <w:p w14:paraId="1A1BD82A" w14:textId="36F7B87C" w:rsidR="00A8150D" w:rsidRDefault="007D0104" w:rsidP="00267D3C">
      <w:pPr>
        <w:spacing w:before="120" w:after="120"/>
        <w:jc w:val="both"/>
        <w:rPr>
          <w:rFonts w:asciiTheme="minorHAnsi" w:hAnsiTheme="minorHAnsi" w:cstheme="minorHAnsi"/>
          <w:lang w:val="sr-Cyrl-RS"/>
        </w:rPr>
      </w:pPr>
      <w:r>
        <w:rPr>
          <w:rFonts w:asciiTheme="minorHAnsi" w:hAnsiTheme="minorHAnsi" w:cstheme="minorHAnsi"/>
          <w:lang w:val="sr-Cyrl-RS"/>
        </w:rPr>
        <w:t xml:space="preserve">Планским основом дефинисано је да се </w:t>
      </w:r>
      <w:r w:rsidRPr="00453BAF">
        <w:rPr>
          <w:rFonts w:asciiTheme="minorHAnsi" w:hAnsiTheme="minorHAnsi" w:cstheme="minorHAnsi"/>
          <w:lang w:val="sr-Cyrl-RS"/>
        </w:rPr>
        <w:t>Стратешка процена утицаја ради за планове детаљне регулације</w:t>
      </w:r>
      <w:r>
        <w:rPr>
          <w:rFonts w:asciiTheme="minorHAnsi" w:hAnsiTheme="minorHAnsi" w:cstheme="minorHAnsi"/>
          <w:lang w:val="sr-Cyrl-RS"/>
        </w:rPr>
        <w:t>,</w:t>
      </w:r>
      <w:r w:rsidRPr="00453BAF">
        <w:rPr>
          <w:rFonts w:asciiTheme="minorHAnsi" w:hAnsiTheme="minorHAnsi" w:cstheme="minorHAnsi"/>
          <w:lang w:val="sr-Cyrl-RS"/>
        </w:rPr>
        <w:t xml:space="preserve"> експлоатацију минералних и осталих природних сировина и природних ресурса.</w:t>
      </w:r>
      <w:r>
        <w:rPr>
          <w:rFonts w:asciiTheme="minorHAnsi" w:hAnsiTheme="minorHAnsi" w:cstheme="minorHAnsi"/>
          <w:lang w:val="sr-Cyrl-RS"/>
        </w:rPr>
        <w:t xml:space="preserve"> </w:t>
      </w:r>
      <w:r w:rsidRPr="00453BAF">
        <w:rPr>
          <w:rFonts w:asciiTheme="minorHAnsi" w:hAnsiTheme="minorHAnsi" w:cstheme="minorHAnsi"/>
          <w:lang w:val="sr-Cyrl-RS"/>
        </w:rPr>
        <w:t xml:space="preserve">У складу са планираном наменом и могућим утицајима на стање животне средине, за предметни План </w:t>
      </w:r>
      <w:r>
        <w:rPr>
          <w:rFonts w:asciiTheme="minorHAnsi" w:hAnsiTheme="minorHAnsi" w:cstheme="minorHAnsi"/>
          <w:lang w:val="sr-Cyrl-RS"/>
        </w:rPr>
        <w:t>приступило се изради</w:t>
      </w:r>
      <w:r w:rsidRPr="00453BAF">
        <w:rPr>
          <w:rFonts w:asciiTheme="minorHAnsi" w:hAnsiTheme="minorHAnsi" w:cstheme="minorHAnsi"/>
          <w:lang w:val="sr-Cyrl-RS"/>
        </w:rPr>
        <w:t xml:space="preserve"> Стратешке процене утицаја Плана на животну средину. </w:t>
      </w:r>
      <w:r>
        <w:rPr>
          <w:rFonts w:asciiTheme="minorHAnsi" w:hAnsiTheme="minorHAnsi" w:cstheme="minorHAnsi"/>
          <w:lang w:val="sr-Cyrl-RS"/>
        </w:rPr>
        <w:t>Планом су</w:t>
      </w:r>
      <w:r w:rsidRPr="00453BAF">
        <w:rPr>
          <w:rFonts w:asciiTheme="minorHAnsi" w:hAnsiTheme="minorHAnsi" w:cstheme="minorHAnsi"/>
          <w:lang w:val="sr-Cyrl-RS"/>
        </w:rPr>
        <w:t xml:space="preserve"> дефинисани услови и мере заштите и унапређења животне средине.</w:t>
      </w:r>
    </w:p>
    <w:p w14:paraId="586D3799" w14:textId="77777777" w:rsidR="00E1571A" w:rsidRPr="00267D3C" w:rsidRDefault="00E1571A" w:rsidP="00267D3C">
      <w:pPr>
        <w:spacing w:before="120" w:after="120"/>
        <w:jc w:val="both"/>
        <w:rPr>
          <w:rFonts w:asciiTheme="minorHAnsi" w:hAnsiTheme="minorHAnsi" w:cstheme="minorHAnsi"/>
          <w:lang w:val="en-GB"/>
        </w:rPr>
      </w:pPr>
    </w:p>
    <w:p w14:paraId="19324C97" w14:textId="77777777" w:rsidR="00824827" w:rsidRPr="0079370B" w:rsidRDefault="00824827" w:rsidP="00547AA7">
      <w:pPr>
        <w:tabs>
          <w:tab w:val="left" w:pos="567"/>
          <w:tab w:val="right" w:leader="dot" w:pos="9072"/>
        </w:tabs>
        <w:spacing w:before="120"/>
        <w:jc w:val="both"/>
        <w:rPr>
          <w:rFonts w:asciiTheme="minorHAnsi" w:eastAsia="Calibri" w:hAnsiTheme="minorHAnsi" w:cstheme="minorHAnsi"/>
          <w:b/>
          <w:color w:val="EE0000"/>
          <w:sz w:val="22"/>
          <w:szCs w:val="22"/>
          <w:lang w:val="sr-Cyrl-RS"/>
        </w:rPr>
      </w:pPr>
    </w:p>
    <w:p w14:paraId="57789E1B" w14:textId="0B65A519" w:rsidR="00547AA7" w:rsidRPr="00824827" w:rsidRDefault="00547AA7" w:rsidP="00225D89">
      <w:pPr>
        <w:pStyle w:val="ListParagraph"/>
        <w:numPr>
          <w:ilvl w:val="0"/>
          <w:numId w:val="4"/>
        </w:numPr>
        <w:tabs>
          <w:tab w:val="left" w:pos="567"/>
          <w:tab w:val="right" w:leader="dot" w:pos="9072"/>
        </w:tabs>
        <w:spacing w:before="120"/>
        <w:jc w:val="both"/>
        <w:rPr>
          <w:rFonts w:asciiTheme="minorHAnsi" w:hAnsiTheme="minorHAnsi" w:cstheme="minorHAnsi"/>
          <w:b/>
          <w:sz w:val="24"/>
          <w:szCs w:val="24"/>
          <w:lang w:val="sr-Cyrl-RS"/>
        </w:rPr>
      </w:pPr>
      <w:r w:rsidRPr="00824827">
        <w:rPr>
          <w:rFonts w:asciiTheme="minorHAnsi" w:hAnsiTheme="minorHAnsi" w:cstheme="minorHAnsi"/>
          <w:b/>
          <w:sz w:val="24"/>
          <w:szCs w:val="24"/>
          <w:lang w:val="sr-Cyrl-RS"/>
        </w:rPr>
        <w:lastRenderedPageBreak/>
        <w:t>ОПШТИ ДЕО</w:t>
      </w:r>
    </w:p>
    <w:p w14:paraId="49566100" w14:textId="77777777" w:rsidR="00547AA7" w:rsidRPr="00824827" w:rsidRDefault="00547AA7" w:rsidP="00547AA7">
      <w:pPr>
        <w:suppressAutoHyphens w:val="0"/>
        <w:spacing w:after="120"/>
        <w:jc w:val="both"/>
        <w:rPr>
          <w:rFonts w:ascii="Calibri" w:hAnsi="Calibri" w:cs="Calibri"/>
          <w:noProof/>
          <w:lang w:val="sr-Cyrl-CS"/>
        </w:rPr>
      </w:pPr>
      <w:r w:rsidRPr="00824827">
        <w:rPr>
          <w:rFonts w:ascii="Calibri" w:hAnsi="Calibri" w:cs="Calibri"/>
          <w:noProof/>
          <w:lang w:val="sr-Cyrl-CS"/>
        </w:rPr>
        <w:t>1.1. ПРАВНИ И ПЛАНСКИ ОСНОВ ЗА ИЗРАДУ ПЛАНА</w:t>
      </w:r>
    </w:p>
    <w:p w14:paraId="11D42C1F" w14:textId="2F7157AA" w:rsidR="00547AA7" w:rsidRPr="00824827" w:rsidRDefault="00547AA7" w:rsidP="00547AA7">
      <w:pPr>
        <w:suppressAutoHyphens w:val="0"/>
        <w:spacing w:after="120"/>
        <w:jc w:val="both"/>
        <w:rPr>
          <w:rFonts w:ascii="Calibri" w:hAnsi="Calibri" w:cs="Calibri"/>
          <w:noProof/>
          <w:lang w:val="sr-Cyrl-CS"/>
        </w:rPr>
      </w:pPr>
      <w:r w:rsidRPr="00824827">
        <w:rPr>
          <w:rFonts w:ascii="Calibri" w:hAnsi="Calibri" w:cs="Calibri"/>
          <w:noProof/>
          <w:lang w:val="sr-Cyrl-CS"/>
        </w:rPr>
        <w:t>1.1.1. Правни  основ</w:t>
      </w:r>
    </w:p>
    <w:p w14:paraId="78E6FE2A" w14:textId="77777777" w:rsidR="00A8150D" w:rsidRPr="00824827" w:rsidRDefault="00A8150D" w:rsidP="00A8150D">
      <w:pPr>
        <w:spacing w:before="120" w:after="120"/>
        <w:jc w:val="both"/>
        <w:rPr>
          <w:rFonts w:asciiTheme="minorHAnsi" w:hAnsiTheme="minorHAnsi" w:cstheme="minorHAnsi"/>
          <w:lang w:val="sr-Cyrl-RS"/>
        </w:rPr>
      </w:pPr>
      <w:r w:rsidRPr="00824827">
        <w:rPr>
          <w:rFonts w:asciiTheme="minorHAnsi" w:hAnsiTheme="minorHAnsi" w:cstheme="minorHAnsi"/>
          <w:lang w:val="sr-Cyrl-RS"/>
        </w:rPr>
        <w:t>Правни основ за израду Плана представљају:</w:t>
      </w:r>
    </w:p>
    <w:p w14:paraId="31D47591" w14:textId="30288B03" w:rsidR="009A6F16" w:rsidRPr="00824827" w:rsidRDefault="009A6F16" w:rsidP="00225D89">
      <w:pPr>
        <w:pStyle w:val="ListParagraph"/>
        <w:numPr>
          <w:ilvl w:val="0"/>
          <w:numId w:val="1"/>
        </w:numPr>
        <w:spacing w:before="120" w:after="120"/>
        <w:jc w:val="both"/>
        <w:rPr>
          <w:rFonts w:asciiTheme="minorHAnsi" w:hAnsiTheme="minorHAnsi" w:cstheme="minorHAnsi"/>
          <w:iCs/>
          <w:sz w:val="24"/>
          <w:szCs w:val="24"/>
          <w:lang w:val="sr-Cyrl-RS"/>
        </w:rPr>
      </w:pPr>
      <w:r w:rsidRPr="00824827">
        <w:rPr>
          <w:rFonts w:asciiTheme="minorHAnsi" w:hAnsiTheme="minorHAnsi" w:cstheme="minorHAnsi"/>
          <w:iCs/>
          <w:sz w:val="24"/>
          <w:szCs w:val="24"/>
          <w:lang w:val="sr-Cyrl-RS"/>
        </w:rPr>
        <w:t>Закон о планирању и изградњи („Службени гласник РС“, бр. 72/09, 81/09-исправка, 64/10-одлука УС, 24/11, 121/12-одлука УС, 42/13-одлука УС, 50/13-одлука УС, 98/13-одлука УС, 132/14, 145/14, 83/18, 31/19 и 37/19-др. закон, 9/20, 52/21</w:t>
      </w:r>
      <w:r w:rsidR="009E4392">
        <w:rPr>
          <w:rFonts w:asciiTheme="minorHAnsi" w:hAnsiTheme="minorHAnsi" w:cstheme="minorHAnsi"/>
          <w:iCs/>
          <w:sz w:val="24"/>
          <w:szCs w:val="24"/>
          <w:lang w:val="sr-Cyrl-RS"/>
        </w:rPr>
        <w:t xml:space="preserve">, </w:t>
      </w:r>
      <w:r w:rsidRPr="00824827">
        <w:rPr>
          <w:rFonts w:asciiTheme="minorHAnsi" w:hAnsiTheme="minorHAnsi" w:cstheme="minorHAnsi"/>
          <w:iCs/>
          <w:sz w:val="24"/>
          <w:szCs w:val="24"/>
          <w:lang w:val="sr-Cyrl-RS"/>
        </w:rPr>
        <w:t>62/23</w:t>
      </w:r>
      <w:r w:rsidR="009E4392">
        <w:rPr>
          <w:rFonts w:asciiTheme="minorHAnsi" w:hAnsiTheme="minorHAnsi" w:cstheme="minorHAnsi"/>
          <w:iCs/>
          <w:sz w:val="24"/>
          <w:szCs w:val="24"/>
          <w:lang w:val="sr-Cyrl-RS"/>
        </w:rPr>
        <w:t xml:space="preserve"> и 91/25</w:t>
      </w:r>
      <w:r w:rsidRPr="00824827">
        <w:rPr>
          <w:rFonts w:asciiTheme="minorHAnsi" w:hAnsiTheme="minorHAnsi" w:cstheme="minorHAnsi"/>
          <w:iCs/>
          <w:sz w:val="24"/>
          <w:szCs w:val="24"/>
          <w:lang w:val="sr-Cyrl-RS"/>
        </w:rPr>
        <w:t>), у даљем тексту: „Закон“;</w:t>
      </w:r>
    </w:p>
    <w:p w14:paraId="3EAF022F" w14:textId="387A1639" w:rsidR="009A6F16" w:rsidRPr="00824827" w:rsidRDefault="009A6F16" w:rsidP="00225D89">
      <w:pPr>
        <w:pStyle w:val="ListParagraph"/>
        <w:numPr>
          <w:ilvl w:val="0"/>
          <w:numId w:val="1"/>
        </w:numPr>
        <w:spacing w:before="120" w:after="120"/>
        <w:jc w:val="both"/>
        <w:rPr>
          <w:rFonts w:asciiTheme="minorHAnsi" w:hAnsiTheme="minorHAnsi" w:cstheme="minorHAnsi"/>
          <w:iCs/>
          <w:sz w:val="24"/>
          <w:szCs w:val="24"/>
          <w:lang w:val="sr-Cyrl-RS"/>
        </w:rPr>
      </w:pPr>
      <w:r w:rsidRPr="00824827">
        <w:rPr>
          <w:rFonts w:asciiTheme="minorHAnsi" w:hAnsiTheme="minorHAnsi" w:cstheme="minorHAnsi"/>
          <w:iCs/>
          <w:sz w:val="24"/>
          <w:szCs w:val="24"/>
          <w:lang w:val="sr-Cyrl-RS"/>
        </w:rPr>
        <w:t>Правилник о садржини, начину и поступку израде докумената просторног и урбанистичког планирања („Службени гласник РС“, бр. 32/19</w:t>
      </w:r>
      <w:r w:rsidR="009228C2" w:rsidRPr="00824827">
        <w:rPr>
          <w:rFonts w:asciiTheme="minorHAnsi" w:hAnsiTheme="minorHAnsi" w:cstheme="minorHAnsi"/>
          <w:iCs/>
          <w:sz w:val="24"/>
          <w:szCs w:val="24"/>
          <w:lang w:val="sr-Cyrl-RS"/>
        </w:rPr>
        <w:t xml:space="preserve"> и 47/25</w:t>
      </w:r>
      <w:r w:rsidRPr="00824827">
        <w:rPr>
          <w:rFonts w:asciiTheme="minorHAnsi" w:hAnsiTheme="minorHAnsi" w:cstheme="minorHAnsi"/>
          <w:iCs/>
          <w:sz w:val="24"/>
          <w:szCs w:val="24"/>
          <w:lang w:val="sr-Cyrl-RS"/>
        </w:rPr>
        <w:t>), у даљем тексту: „Правилник“;</w:t>
      </w:r>
    </w:p>
    <w:p w14:paraId="0811A33D" w14:textId="77777777" w:rsidR="00824827" w:rsidRPr="00824827" w:rsidRDefault="009A6F16" w:rsidP="00824827">
      <w:pPr>
        <w:pStyle w:val="ListParagraph"/>
        <w:numPr>
          <w:ilvl w:val="0"/>
          <w:numId w:val="1"/>
        </w:numPr>
        <w:spacing w:before="120" w:after="120"/>
        <w:jc w:val="both"/>
        <w:rPr>
          <w:rFonts w:asciiTheme="minorHAnsi" w:hAnsiTheme="minorHAnsi" w:cstheme="minorHAnsi"/>
          <w:iCs/>
          <w:sz w:val="24"/>
          <w:szCs w:val="24"/>
          <w:lang w:val="sr-Cyrl-RS"/>
        </w:rPr>
      </w:pPr>
      <w:bookmarkStart w:id="7" w:name="_Hlk24587827"/>
      <w:r w:rsidRPr="00824827">
        <w:rPr>
          <w:rFonts w:asciiTheme="minorHAnsi" w:hAnsiTheme="minorHAnsi" w:cstheme="minorHAnsi"/>
          <w:iCs/>
          <w:sz w:val="24"/>
          <w:szCs w:val="24"/>
          <w:lang w:val="sr-Cyrl-RS"/>
        </w:rPr>
        <w:t xml:space="preserve">Статут </w:t>
      </w:r>
      <w:r w:rsidR="00824827" w:rsidRPr="00824827">
        <w:rPr>
          <w:rFonts w:asciiTheme="minorHAnsi" w:hAnsiTheme="minorHAnsi" w:cstheme="minorHAnsi"/>
          <w:iCs/>
          <w:sz w:val="24"/>
          <w:szCs w:val="24"/>
          <w:lang w:val="sr-Cyrl-RS"/>
        </w:rPr>
        <w:t>Града Пирота („Сл.лист Града Ниша“, бр. 20/19);</w:t>
      </w:r>
    </w:p>
    <w:p w14:paraId="7E450DE5" w14:textId="71BE1E38" w:rsidR="00824827" w:rsidRPr="00E54BB7" w:rsidRDefault="009A6F16" w:rsidP="00824827">
      <w:pPr>
        <w:pStyle w:val="ListParagraph"/>
        <w:numPr>
          <w:ilvl w:val="0"/>
          <w:numId w:val="1"/>
        </w:numPr>
        <w:spacing w:before="120" w:after="120"/>
        <w:jc w:val="both"/>
        <w:rPr>
          <w:rFonts w:asciiTheme="minorHAnsi" w:hAnsiTheme="minorHAnsi" w:cstheme="minorHAnsi"/>
          <w:iCs/>
          <w:sz w:val="24"/>
          <w:szCs w:val="24"/>
          <w:lang w:val="sr-Cyrl-RS"/>
        </w:rPr>
      </w:pPr>
      <w:r w:rsidRPr="00824827">
        <w:rPr>
          <w:rFonts w:asciiTheme="minorHAnsi" w:hAnsiTheme="minorHAnsi" w:cstheme="minorHAnsi"/>
          <w:iCs/>
          <w:lang w:val="sr-Cyrl-RS"/>
        </w:rPr>
        <w:t>Одлук</w:t>
      </w:r>
      <w:r w:rsidR="00A8150D" w:rsidRPr="00824827">
        <w:rPr>
          <w:rFonts w:asciiTheme="minorHAnsi" w:hAnsiTheme="minorHAnsi" w:cstheme="minorHAnsi"/>
          <w:iCs/>
          <w:lang w:val="sr-Cyrl-RS"/>
        </w:rPr>
        <w:t>а</w:t>
      </w:r>
      <w:r w:rsidRPr="00824827">
        <w:rPr>
          <w:rFonts w:asciiTheme="minorHAnsi" w:hAnsiTheme="minorHAnsi" w:cstheme="minorHAnsi"/>
          <w:iCs/>
          <w:lang w:val="sr-Cyrl-RS"/>
        </w:rPr>
        <w:t xml:space="preserve"> </w:t>
      </w:r>
      <w:bookmarkEnd w:id="7"/>
      <w:r w:rsidR="00824827" w:rsidRPr="00824827">
        <w:rPr>
          <w:rFonts w:asciiTheme="minorHAnsi" w:hAnsiTheme="minorHAnsi" w:cstheme="minorHAnsi"/>
          <w:iCs/>
          <w:lang w:val="sr-Cyrl-RS"/>
        </w:rPr>
        <w:t>о изради Плана детаљне регулације за изградњу соларне електране „НИШОР СОЛАР“ на локалитету у селу Нишор, град Пирот, („Сл.лист Града Ниша“, бр. 59/25)</w:t>
      </w:r>
      <w:r w:rsidR="00E54BB7">
        <w:rPr>
          <w:rFonts w:asciiTheme="minorHAnsi" w:hAnsiTheme="minorHAnsi" w:cstheme="minorHAnsi"/>
          <w:iCs/>
          <w:lang w:val="sr-Latn-RS"/>
        </w:rPr>
        <w:t>;</w:t>
      </w:r>
    </w:p>
    <w:p w14:paraId="31B4584F" w14:textId="138BD586" w:rsidR="00E54BB7" w:rsidRPr="00E54BB7" w:rsidRDefault="00E54BB7" w:rsidP="00E54BB7">
      <w:pPr>
        <w:pStyle w:val="ListParagraph"/>
        <w:numPr>
          <w:ilvl w:val="0"/>
          <w:numId w:val="1"/>
        </w:numPr>
        <w:spacing w:before="120" w:after="120"/>
        <w:jc w:val="both"/>
        <w:rPr>
          <w:rFonts w:asciiTheme="minorHAnsi" w:hAnsiTheme="minorHAnsi" w:cstheme="minorHAnsi"/>
          <w:iCs/>
          <w:sz w:val="24"/>
          <w:szCs w:val="24"/>
          <w:lang w:val="sr-Cyrl-RS"/>
        </w:rPr>
      </w:pPr>
      <w:r w:rsidRPr="00824827">
        <w:rPr>
          <w:rFonts w:asciiTheme="minorHAnsi" w:hAnsiTheme="minorHAnsi" w:cstheme="minorHAnsi"/>
          <w:iCs/>
          <w:lang w:val="sr-Cyrl-RS"/>
        </w:rPr>
        <w:t xml:space="preserve">Одлука о </w:t>
      </w:r>
      <w:r>
        <w:rPr>
          <w:rFonts w:asciiTheme="minorHAnsi" w:hAnsiTheme="minorHAnsi" w:cstheme="minorHAnsi"/>
          <w:iCs/>
          <w:lang w:val="sr-Cyrl-RS"/>
        </w:rPr>
        <w:t>приступању изради стратешке процене утицаја</w:t>
      </w:r>
      <w:r w:rsidRPr="00824827">
        <w:rPr>
          <w:rFonts w:asciiTheme="minorHAnsi" w:hAnsiTheme="minorHAnsi" w:cstheme="minorHAnsi"/>
          <w:iCs/>
          <w:lang w:val="sr-Cyrl-RS"/>
        </w:rPr>
        <w:t xml:space="preserve"> Плана детаљне регулације за изградњу соларне електране „НИШОР СОЛАР“ </w:t>
      </w:r>
      <w:r>
        <w:rPr>
          <w:rFonts w:asciiTheme="minorHAnsi" w:hAnsiTheme="minorHAnsi" w:cstheme="minorHAnsi"/>
          <w:iCs/>
          <w:lang w:val="sr-Cyrl-RS"/>
        </w:rPr>
        <w:t>КО</w:t>
      </w:r>
      <w:r w:rsidRPr="00824827">
        <w:rPr>
          <w:rFonts w:asciiTheme="minorHAnsi" w:hAnsiTheme="minorHAnsi" w:cstheme="minorHAnsi"/>
          <w:iCs/>
          <w:lang w:val="sr-Cyrl-RS"/>
        </w:rPr>
        <w:t xml:space="preserve"> Нишор, Пирот, („Сл.лист Града Ниша“, бр. </w:t>
      </w:r>
      <w:r>
        <w:rPr>
          <w:rFonts w:asciiTheme="minorHAnsi" w:hAnsiTheme="minorHAnsi" w:cstheme="minorHAnsi"/>
          <w:iCs/>
          <w:lang w:val="sr-Latn-RS"/>
        </w:rPr>
        <w:t>111</w:t>
      </w:r>
      <w:r w:rsidRPr="00824827">
        <w:rPr>
          <w:rFonts w:asciiTheme="minorHAnsi" w:hAnsiTheme="minorHAnsi" w:cstheme="minorHAnsi"/>
          <w:iCs/>
          <w:lang w:val="sr-Cyrl-RS"/>
        </w:rPr>
        <w:t>/25)</w:t>
      </w:r>
      <w:r>
        <w:rPr>
          <w:rFonts w:asciiTheme="minorHAnsi" w:hAnsiTheme="minorHAnsi" w:cstheme="minorHAnsi"/>
          <w:iCs/>
          <w:lang w:val="sr-Latn-RS"/>
        </w:rPr>
        <w:t>;</w:t>
      </w:r>
    </w:p>
    <w:p w14:paraId="259A3678" w14:textId="77777777" w:rsidR="00E54BB7" w:rsidRPr="00824827" w:rsidRDefault="00E54BB7" w:rsidP="00E54BB7">
      <w:pPr>
        <w:pStyle w:val="ListParagraph"/>
        <w:spacing w:before="120" w:after="120"/>
        <w:ind w:left="360"/>
        <w:jc w:val="both"/>
        <w:rPr>
          <w:rFonts w:asciiTheme="minorHAnsi" w:hAnsiTheme="minorHAnsi" w:cstheme="minorHAnsi"/>
          <w:iCs/>
          <w:sz w:val="24"/>
          <w:szCs w:val="24"/>
          <w:lang w:val="sr-Cyrl-RS"/>
        </w:rPr>
      </w:pPr>
    </w:p>
    <w:p w14:paraId="13AD630D" w14:textId="1A44E521" w:rsidR="00547AA7" w:rsidRPr="00824827" w:rsidRDefault="00547AA7" w:rsidP="00225D89">
      <w:pPr>
        <w:pStyle w:val="ListParagraph"/>
        <w:numPr>
          <w:ilvl w:val="2"/>
          <w:numId w:val="4"/>
        </w:numPr>
        <w:suppressAutoHyphens w:val="0"/>
        <w:spacing w:after="120"/>
        <w:jc w:val="both"/>
        <w:rPr>
          <w:rFonts w:cs="Calibri"/>
          <w:noProof/>
          <w:sz w:val="24"/>
          <w:szCs w:val="24"/>
          <w:lang w:val="sr-Cyrl-CS"/>
        </w:rPr>
      </w:pPr>
      <w:r w:rsidRPr="00824827">
        <w:rPr>
          <w:rFonts w:cs="Calibri"/>
          <w:noProof/>
          <w:sz w:val="24"/>
          <w:szCs w:val="24"/>
          <w:lang w:val="sr-Cyrl-CS"/>
        </w:rPr>
        <w:t>Плански основ</w:t>
      </w:r>
    </w:p>
    <w:p w14:paraId="49983198" w14:textId="77777777" w:rsidR="00824827" w:rsidRPr="00824827" w:rsidRDefault="00824827" w:rsidP="00824827">
      <w:pPr>
        <w:spacing w:before="120" w:after="120"/>
        <w:jc w:val="both"/>
        <w:rPr>
          <w:rFonts w:asciiTheme="minorHAnsi" w:hAnsiTheme="minorHAnsi" w:cstheme="minorHAnsi"/>
          <w:lang w:val="sr-Cyrl-RS"/>
        </w:rPr>
      </w:pPr>
      <w:r w:rsidRPr="00824827">
        <w:rPr>
          <w:rFonts w:asciiTheme="minorHAnsi" w:hAnsiTheme="minorHAnsi" w:cstheme="minorHAnsi"/>
          <w:lang w:val="sr-Cyrl-RS"/>
        </w:rPr>
        <w:t xml:space="preserve">Плански основ представља: </w:t>
      </w:r>
    </w:p>
    <w:p w14:paraId="4C91DA10" w14:textId="72554501" w:rsidR="00824827" w:rsidRDefault="00824827" w:rsidP="00824827">
      <w:pPr>
        <w:pStyle w:val="ListParagraph"/>
        <w:numPr>
          <w:ilvl w:val="0"/>
          <w:numId w:val="1"/>
        </w:numPr>
        <w:spacing w:before="120" w:after="120"/>
        <w:ind w:left="630"/>
        <w:jc w:val="both"/>
        <w:rPr>
          <w:rFonts w:asciiTheme="minorHAnsi" w:hAnsiTheme="minorHAnsi" w:cstheme="minorHAnsi"/>
          <w:iCs/>
          <w:sz w:val="24"/>
          <w:szCs w:val="24"/>
          <w:lang w:val="sr-Cyrl-RS"/>
        </w:rPr>
      </w:pPr>
      <w:r w:rsidRPr="00824827">
        <w:rPr>
          <w:rFonts w:asciiTheme="minorHAnsi" w:hAnsiTheme="minorHAnsi" w:cstheme="minorHAnsi"/>
          <w:iCs/>
          <w:sz w:val="24"/>
          <w:szCs w:val="24"/>
          <w:lang w:val="sr-Cyrl-RS"/>
        </w:rPr>
        <w:t>Просторни план Града Пирота (''Сл.лист града Ниша'', бр. 39/21).</w:t>
      </w:r>
    </w:p>
    <w:p w14:paraId="1289346E" w14:textId="77777777" w:rsidR="00824827" w:rsidRPr="00824827" w:rsidRDefault="00824827" w:rsidP="00824827">
      <w:pPr>
        <w:pStyle w:val="ListParagraph"/>
        <w:spacing w:before="120" w:after="120"/>
        <w:ind w:left="630"/>
        <w:jc w:val="both"/>
        <w:rPr>
          <w:rFonts w:asciiTheme="minorHAnsi" w:hAnsiTheme="minorHAnsi" w:cstheme="minorHAnsi"/>
          <w:iCs/>
          <w:sz w:val="24"/>
          <w:szCs w:val="24"/>
          <w:lang w:val="sr-Cyrl-RS"/>
        </w:rPr>
      </w:pPr>
    </w:p>
    <w:p w14:paraId="7DBDAFA1" w14:textId="77777777" w:rsidR="00547AA7" w:rsidRPr="00824827" w:rsidRDefault="00547AA7" w:rsidP="00547AA7">
      <w:pPr>
        <w:suppressAutoHyphens w:val="0"/>
        <w:spacing w:after="120"/>
        <w:jc w:val="both"/>
        <w:rPr>
          <w:rFonts w:ascii="Calibri" w:hAnsi="Calibri" w:cs="Calibri"/>
          <w:noProof/>
          <w:lang w:val="sr-Cyrl-CS"/>
        </w:rPr>
      </w:pPr>
      <w:r w:rsidRPr="00824827">
        <w:rPr>
          <w:rFonts w:ascii="Calibri" w:hAnsi="Calibri" w:cs="Calibri"/>
          <w:noProof/>
          <w:lang w:val="sr-Cyrl-CS"/>
        </w:rPr>
        <w:t>1.2.    ОБАВЕЗЕ, УСЛОВИ И СМЕРНИЦЕ ИЗ ПЛАНСКИХ ДОКУМЕНАТА ВИШЕГ РЕДА</w:t>
      </w:r>
    </w:p>
    <w:p w14:paraId="075325F6" w14:textId="627936A4" w:rsidR="009A6F16" w:rsidRPr="00824827" w:rsidRDefault="00FD6F05" w:rsidP="009A6F16">
      <w:pPr>
        <w:spacing w:before="120" w:after="120"/>
        <w:jc w:val="both"/>
        <w:rPr>
          <w:rFonts w:asciiTheme="minorHAnsi" w:hAnsiTheme="minorHAnsi" w:cstheme="minorHAnsi"/>
          <w:lang w:val="sr-Cyrl-RS"/>
        </w:rPr>
      </w:pPr>
      <w:r w:rsidRPr="00824827">
        <w:rPr>
          <w:rFonts w:asciiTheme="minorHAnsi" w:hAnsiTheme="minorHAnsi" w:cstheme="minorHAnsi"/>
        </w:rPr>
        <w:t xml:space="preserve">1.2.1. </w:t>
      </w:r>
      <w:r w:rsidR="009A6F16" w:rsidRPr="00824827">
        <w:rPr>
          <w:rFonts w:asciiTheme="minorHAnsi" w:hAnsiTheme="minorHAnsi" w:cstheme="minorHAnsi"/>
          <w:lang w:val="sr-Cyrl-RS"/>
        </w:rPr>
        <w:t xml:space="preserve">Извод из из Просторног плана Републике Србије од 2010. до 2020. год. </w:t>
      </w:r>
    </w:p>
    <w:p w14:paraId="169A5C76" w14:textId="4E1585E7" w:rsidR="009A6F16" w:rsidRPr="00824827" w:rsidRDefault="009A6F16" w:rsidP="009A6F16">
      <w:pPr>
        <w:spacing w:before="120" w:after="120"/>
        <w:jc w:val="both"/>
        <w:rPr>
          <w:rFonts w:asciiTheme="minorHAnsi" w:hAnsiTheme="minorHAnsi" w:cstheme="minorHAnsi"/>
          <w:lang w:val="sr-Cyrl-RS"/>
        </w:rPr>
      </w:pPr>
      <w:r w:rsidRPr="00824827">
        <w:rPr>
          <w:rFonts w:asciiTheme="minorHAnsi" w:hAnsiTheme="minorHAnsi" w:cstheme="minorHAnsi"/>
          <w:lang w:val="sr-Cyrl-RS"/>
        </w:rPr>
        <w:t>(„Службени гласник Републике Србије“, бр. 88/10)</w:t>
      </w:r>
    </w:p>
    <w:p w14:paraId="17FCD5BC" w14:textId="77777777" w:rsidR="00824827" w:rsidRPr="00824827" w:rsidRDefault="00824827" w:rsidP="00824827">
      <w:pPr>
        <w:spacing w:before="120" w:after="120"/>
        <w:jc w:val="both"/>
        <w:rPr>
          <w:rFonts w:asciiTheme="minorHAnsi" w:hAnsiTheme="minorHAnsi" w:cstheme="minorHAnsi"/>
          <w:u w:val="single"/>
          <w:lang w:val="sr-Cyrl-RS"/>
        </w:rPr>
      </w:pPr>
      <w:r w:rsidRPr="00824827">
        <w:rPr>
          <w:rFonts w:asciiTheme="minorHAnsi" w:hAnsiTheme="minorHAnsi" w:cstheme="minorHAnsi"/>
          <w:u w:val="single"/>
          <w:lang w:val="sr-Cyrl-RS"/>
        </w:rPr>
        <w:t>Основни циљеви</w:t>
      </w:r>
    </w:p>
    <w:p w14:paraId="59A03A1A" w14:textId="77777777" w:rsidR="00824827" w:rsidRPr="000168B8" w:rsidRDefault="00824827" w:rsidP="00824827">
      <w:pPr>
        <w:spacing w:before="120" w:after="120"/>
        <w:jc w:val="both"/>
        <w:rPr>
          <w:rFonts w:asciiTheme="minorHAnsi" w:hAnsiTheme="minorHAnsi" w:cstheme="minorHAnsi"/>
          <w:lang w:val="sr-Cyrl-RS"/>
        </w:rPr>
      </w:pPr>
      <w:r w:rsidRPr="000168B8">
        <w:rPr>
          <w:rFonts w:asciiTheme="minorHAnsi" w:hAnsiTheme="minorHAnsi" w:cstheme="minorHAnsi"/>
          <w:lang w:val="sr-Cyrl-RS"/>
        </w:rPr>
        <w:t>Успешан просторни развој Републике Србије, односно постепено приближавање визији њеног просторног развоја захтева достизање серије основних циљева, међу којима је и ОДРЖИВО КОРИШЋЕЊЕ ПРИРОДНИХ РЕСУРСА И ЗАШТИЋЕНА И УНАПРЕЂЕНА ЖИВОТНА СРЕДИНА. Ка достизању основних циљева Република Србија и све територијалне јединице које имају надлежност у области просторног развоја нужно ће морати да поштују серију међузависних приоритета односно оперативних циљева, где спада и побољшање енергетске ефикасности и коришћење обновљивих извора енергије.</w:t>
      </w:r>
    </w:p>
    <w:p w14:paraId="72E1E91C" w14:textId="77777777" w:rsidR="00824827" w:rsidRPr="00C53439" w:rsidRDefault="00824827" w:rsidP="00824827">
      <w:pPr>
        <w:spacing w:before="120" w:after="120"/>
        <w:jc w:val="both"/>
        <w:rPr>
          <w:rFonts w:asciiTheme="minorHAnsi" w:hAnsiTheme="minorHAnsi" w:cstheme="minorHAnsi"/>
          <w:u w:val="single"/>
          <w:lang w:val="sr-Cyrl-RS"/>
        </w:rPr>
      </w:pPr>
      <w:r w:rsidRPr="00C53439">
        <w:rPr>
          <w:rFonts w:asciiTheme="minorHAnsi" w:hAnsiTheme="minorHAnsi" w:cstheme="minorHAnsi"/>
          <w:u w:val="single"/>
          <w:lang w:val="sr-Cyrl-RS"/>
        </w:rPr>
        <w:t>Обновљиви извори енергије</w:t>
      </w:r>
    </w:p>
    <w:p w14:paraId="5FB8C610" w14:textId="77777777" w:rsidR="00824827" w:rsidRPr="000168B8" w:rsidRDefault="00824827" w:rsidP="00824827">
      <w:pPr>
        <w:spacing w:before="120" w:after="120"/>
        <w:jc w:val="both"/>
        <w:rPr>
          <w:rFonts w:asciiTheme="minorHAnsi" w:hAnsiTheme="minorHAnsi" w:cstheme="minorHAnsi"/>
          <w:lang w:val="sr-Cyrl-RS"/>
        </w:rPr>
      </w:pPr>
      <w:r w:rsidRPr="000168B8">
        <w:rPr>
          <w:rFonts w:asciiTheme="minorHAnsi" w:hAnsiTheme="minorHAnsi" w:cstheme="minorHAnsi"/>
          <w:lang w:val="sr-Cyrl-RS"/>
        </w:rPr>
        <w:t xml:space="preserve">Република Србија има природне погодности и добар потенцијал за производњу енергије из обновљивих извора, што би могло да допринесе смањењу увозне зависности земље и умањи штетне ефекте стаклене баште. У обновљиве изворе </w:t>
      </w:r>
      <w:r w:rsidRPr="000168B8">
        <w:rPr>
          <w:rFonts w:asciiTheme="minorHAnsi" w:hAnsiTheme="minorHAnsi" w:cstheme="minorHAnsi"/>
          <w:lang w:val="sr-Cyrl-RS"/>
        </w:rPr>
        <w:lastRenderedPageBreak/>
        <w:t>енергије (ОИЕ) чији потенцијал постоји у Републици Србији спадају: енергија биомасе (укључујући биогас и биогориво), енергија малих хидроелектрана, енергија сунца, енергија ветра и геотермална енергија.</w:t>
      </w:r>
      <w:r w:rsidRPr="000168B8">
        <w:rPr>
          <w:rFonts w:asciiTheme="minorHAnsi" w:hAnsiTheme="minorHAnsi" w:cstheme="minorHAnsi"/>
          <w:lang w:val="sr-Latn-RS"/>
        </w:rPr>
        <w:t xml:space="preserve"> </w:t>
      </w:r>
      <w:r w:rsidRPr="000168B8">
        <w:rPr>
          <w:rFonts w:asciiTheme="minorHAnsi" w:hAnsiTheme="minorHAnsi" w:cstheme="minorHAnsi"/>
          <w:lang w:val="sr-Cyrl-RS"/>
        </w:rPr>
        <w:t>Битна карактеристика обновљивих извора енергије је да су то чисти, еколошки прихватљиви извори енергије, који значајно доприносе смањењу загађења животне срeдине (ваздуха, воде и земљишта). Степен коришћења ОИЕ у Републици Србији је веома низак, ако се изузме искоришћење великих водених токова. Главни разлог је у томе што су трошкови коришћења обновљивих извора енергије знатно виши од трошкова коришћења конвенционалних извора енергије. Енергетски потенцијал ОИЕ у Републици Србији износи преко 4,3 милиона тона еквивалентне нафте (у даљем тексту Mтен) годишње, што представља око четвртину тренутне потрошње примарне енергије.</w:t>
      </w:r>
    </w:p>
    <w:p w14:paraId="4E934D6C" w14:textId="77777777" w:rsidR="00824827" w:rsidRPr="00C53439" w:rsidRDefault="00824827" w:rsidP="00824827">
      <w:pPr>
        <w:spacing w:before="120" w:after="120"/>
        <w:jc w:val="both"/>
        <w:rPr>
          <w:rFonts w:asciiTheme="minorHAnsi" w:hAnsiTheme="minorHAnsi" w:cstheme="minorHAnsi"/>
          <w:u w:val="single"/>
          <w:lang w:val="sr-Cyrl-RS"/>
        </w:rPr>
      </w:pPr>
      <w:r w:rsidRPr="00C53439">
        <w:rPr>
          <w:rFonts w:asciiTheme="minorHAnsi" w:hAnsiTheme="minorHAnsi" w:cstheme="minorHAnsi"/>
          <w:u w:val="single"/>
          <w:lang w:val="sr-Cyrl-RS"/>
        </w:rPr>
        <w:t>Кoришћење обновљивих извора енергије - енергија сунца</w:t>
      </w:r>
    </w:p>
    <w:p w14:paraId="040DFA82" w14:textId="77777777" w:rsidR="00824827" w:rsidRPr="000168B8" w:rsidRDefault="00824827" w:rsidP="00824827">
      <w:pPr>
        <w:spacing w:before="120" w:after="120"/>
        <w:jc w:val="both"/>
        <w:rPr>
          <w:rFonts w:asciiTheme="minorHAnsi" w:hAnsiTheme="minorHAnsi" w:cstheme="minorHAnsi"/>
          <w:lang w:val="sr-Cyrl-RS"/>
        </w:rPr>
      </w:pPr>
      <w:r w:rsidRPr="000168B8">
        <w:rPr>
          <w:rFonts w:asciiTheme="minorHAnsi" w:hAnsiTheme="minorHAnsi" w:cstheme="minorHAnsi"/>
          <w:lang w:val="sr-Cyrl-RS"/>
        </w:rPr>
        <w:t>На већем делу територије Републике Србије број сунчаних дана је знатно већи него у многим европским земљама (између 1.500 и 2.200 часова годишње). Насеља у Републици Србији су мале густине, објекти су у већини случајева слободностојећи, без већих препрека приступу сунчевим зрацима, што омогућава коришћење соларне енергије. Процењује се да у Републици Србији технички потенцијал за производњу соларне енергије (узимајући у обзир постојећу расположиву површину кровова и ефикасност система конверзије од 15%) износи око 0.6 Mтен годишње (14% у укупном потенцијалу ОИЕ). Просечан интензитет сунчевог зрачења на територији Републике Србије се креће од 1,1 kWh/m²/дан на северу до 1,7 kWh/m²/дан на југу – током јануара, а од 5,9 до 6,6 kWh/m²/дан – током јула.</w:t>
      </w:r>
    </w:p>
    <w:p w14:paraId="38F09104" w14:textId="45B443F0" w:rsidR="00824827" w:rsidRPr="00824827" w:rsidRDefault="00824827" w:rsidP="009A6F16">
      <w:pPr>
        <w:spacing w:before="120" w:after="120"/>
        <w:jc w:val="both"/>
        <w:rPr>
          <w:rFonts w:asciiTheme="minorHAnsi" w:hAnsiTheme="minorHAnsi" w:cstheme="minorHAnsi"/>
          <w:lang w:val="sr-Cyrl-RS"/>
        </w:rPr>
      </w:pPr>
      <w:r w:rsidRPr="000168B8">
        <w:rPr>
          <w:rFonts w:asciiTheme="minorHAnsi" w:hAnsiTheme="minorHAnsi" w:cstheme="minorHAnsi"/>
          <w:lang w:val="sr-Cyrl-RS"/>
        </w:rPr>
        <w:t xml:space="preserve">На годишњем нивоу, просечна вредност енергије глобалног зрачења за територију Републике Србије износи од 1200 kWh/m²/годишње у северозападној Србији, до </w:t>
      </w:r>
      <w:r w:rsidRPr="005F7ABA">
        <w:rPr>
          <w:rFonts w:asciiTheme="minorHAnsi" w:hAnsiTheme="minorHAnsi" w:cstheme="minorHAnsi"/>
          <w:b/>
          <w:bCs/>
          <w:lang w:val="sr-Cyrl-RS"/>
        </w:rPr>
        <w:t>1550kWh/m²/годишње у југоисточној Србији,</w:t>
      </w:r>
      <w:r w:rsidRPr="000168B8">
        <w:rPr>
          <w:rFonts w:asciiTheme="minorHAnsi" w:hAnsiTheme="minorHAnsi" w:cstheme="minorHAnsi"/>
          <w:lang w:val="sr-Cyrl-RS"/>
        </w:rPr>
        <w:t xml:space="preserve"> док у средњем делу износи око 1400kWh/m²/годишње. Степен искоришћења зрачења зависи од карактеристика уграђеног пријемника топлоте, тако да се може усвојити просечна вредност расположиве корисне енергије у Републици Србији од 700 kWh/m².</w:t>
      </w:r>
    </w:p>
    <w:p w14:paraId="558BBC6B" w14:textId="4B270340" w:rsidR="00824827" w:rsidRPr="00824827" w:rsidRDefault="009A6F16" w:rsidP="00824827">
      <w:pPr>
        <w:pStyle w:val="ListParagraph"/>
        <w:numPr>
          <w:ilvl w:val="2"/>
          <w:numId w:val="2"/>
        </w:numPr>
        <w:spacing w:before="120" w:after="120"/>
        <w:jc w:val="both"/>
        <w:rPr>
          <w:rFonts w:asciiTheme="minorHAnsi" w:hAnsiTheme="minorHAnsi" w:cstheme="minorHAnsi"/>
          <w:sz w:val="24"/>
          <w:szCs w:val="24"/>
        </w:rPr>
      </w:pPr>
      <w:proofErr w:type="spellStart"/>
      <w:r w:rsidRPr="00824827">
        <w:rPr>
          <w:rFonts w:asciiTheme="minorHAnsi" w:hAnsiTheme="minorHAnsi" w:cstheme="minorHAnsi"/>
          <w:sz w:val="24"/>
          <w:szCs w:val="24"/>
        </w:rPr>
        <w:t>Извод</w:t>
      </w:r>
      <w:proofErr w:type="spellEnd"/>
      <w:r w:rsidR="00824827" w:rsidRPr="00824827">
        <w:rPr>
          <w:rFonts w:asciiTheme="minorHAnsi" w:hAnsiTheme="minorHAnsi" w:cstheme="minorHAnsi"/>
          <w:b/>
          <w:bCs/>
          <w:lang w:val="sr-Cyrl-RS"/>
        </w:rPr>
        <w:t xml:space="preserve"> </w:t>
      </w:r>
      <w:proofErr w:type="spellStart"/>
      <w:r w:rsidR="00824827" w:rsidRPr="00824827">
        <w:rPr>
          <w:rFonts w:asciiTheme="minorHAnsi" w:hAnsiTheme="minorHAnsi" w:cstheme="minorHAnsi"/>
          <w:sz w:val="24"/>
          <w:szCs w:val="24"/>
        </w:rPr>
        <w:t>из</w:t>
      </w:r>
      <w:proofErr w:type="spellEnd"/>
      <w:r w:rsidR="00824827" w:rsidRPr="00824827">
        <w:rPr>
          <w:rFonts w:asciiTheme="minorHAnsi" w:hAnsiTheme="minorHAnsi" w:cstheme="minorHAnsi"/>
          <w:sz w:val="24"/>
          <w:szCs w:val="24"/>
        </w:rPr>
        <w:t xml:space="preserve"> </w:t>
      </w:r>
      <w:proofErr w:type="spellStart"/>
      <w:r w:rsidR="00824827" w:rsidRPr="00824827">
        <w:rPr>
          <w:rFonts w:asciiTheme="minorHAnsi" w:hAnsiTheme="minorHAnsi" w:cstheme="minorHAnsi"/>
          <w:sz w:val="24"/>
          <w:szCs w:val="24"/>
        </w:rPr>
        <w:t>Просторног</w:t>
      </w:r>
      <w:proofErr w:type="spellEnd"/>
      <w:r w:rsidR="00824827" w:rsidRPr="00824827">
        <w:rPr>
          <w:rFonts w:asciiTheme="minorHAnsi" w:hAnsiTheme="minorHAnsi" w:cstheme="minorHAnsi"/>
          <w:sz w:val="24"/>
          <w:szCs w:val="24"/>
        </w:rPr>
        <w:t xml:space="preserve"> </w:t>
      </w:r>
      <w:proofErr w:type="spellStart"/>
      <w:r w:rsidR="00824827" w:rsidRPr="00824827">
        <w:rPr>
          <w:rFonts w:asciiTheme="minorHAnsi" w:hAnsiTheme="minorHAnsi" w:cstheme="minorHAnsi"/>
          <w:sz w:val="24"/>
          <w:szCs w:val="24"/>
        </w:rPr>
        <w:t>плана</w:t>
      </w:r>
      <w:proofErr w:type="spellEnd"/>
      <w:r w:rsidR="00824827" w:rsidRPr="00824827">
        <w:rPr>
          <w:rFonts w:asciiTheme="minorHAnsi" w:hAnsiTheme="minorHAnsi" w:cstheme="minorHAnsi"/>
          <w:sz w:val="24"/>
          <w:szCs w:val="24"/>
        </w:rPr>
        <w:t xml:space="preserve"> Града Пирота (''Сл.лист града Ниша'', бр. 39/21) </w:t>
      </w:r>
    </w:p>
    <w:p w14:paraId="2C65FB31" w14:textId="77777777" w:rsidR="00824827" w:rsidRPr="00027807" w:rsidRDefault="00824827" w:rsidP="00824827">
      <w:pPr>
        <w:jc w:val="both"/>
        <w:rPr>
          <w:rFonts w:asciiTheme="minorHAnsi" w:hAnsiTheme="minorHAnsi" w:cstheme="minorHAnsi"/>
          <w:lang w:val="sr-Cyrl-RS"/>
        </w:rPr>
      </w:pPr>
      <w:r w:rsidRPr="00824827">
        <w:rPr>
          <w:rFonts w:asciiTheme="minorHAnsi" w:hAnsiTheme="minorHAnsi" w:cstheme="minorHAnsi"/>
          <w:lang w:val="sr-Cyrl-RS"/>
        </w:rPr>
        <w:t xml:space="preserve">У оквиру поглавља </w:t>
      </w:r>
      <w:r w:rsidRPr="00824827">
        <w:rPr>
          <w:rFonts w:asciiTheme="minorHAnsi" w:hAnsiTheme="minorHAnsi" w:cstheme="minorHAnsi"/>
          <w:u w:val="single"/>
          <w:lang w:val="sr-Cyrl-RS"/>
        </w:rPr>
        <w:t>Заштита, уређење, коришћење и развој природних система</w:t>
      </w:r>
      <w:r w:rsidRPr="00C53439">
        <w:rPr>
          <w:rFonts w:asciiTheme="minorHAnsi" w:hAnsiTheme="minorHAnsi" w:cstheme="minorHAnsi"/>
          <w:u w:val="single"/>
          <w:lang w:val="sr-Cyrl-RS"/>
        </w:rPr>
        <w:t xml:space="preserve"> и ресурса</w:t>
      </w:r>
      <w:r w:rsidRPr="00027807">
        <w:rPr>
          <w:rFonts w:asciiTheme="minorHAnsi" w:hAnsiTheme="minorHAnsi" w:cstheme="minorHAnsi"/>
          <w:lang w:val="sr-Cyrl-RS"/>
        </w:rPr>
        <w:t xml:space="preserve"> за  обновљививе изворе енергије</w:t>
      </w:r>
      <w:r>
        <w:rPr>
          <w:rFonts w:asciiTheme="minorHAnsi" w:hAnsiTheme="minorHAnsi" w:cstheme="minorHAnsi"/>
          <w:lang w:val="sr-Cyrl-RS"/>
        </w:rPr>
        <w:t>, односно за коришћење соларне енергије,</w:t>
      </w:r>
      <w:r w:rsidRPr="00027807">
        <w:rPr>
          <w:rFonts w:asciiTheme="minorHAnsi" w:hAnsiTheme="minorHAnsi" w:cstheme="minorHAnsi"/>
          <w:lang w:val="sr-Cyrl-RS"/>
        </w:rPr>
        <w:t xml:space="preserve"> наводи се следеће:</w:t>
      </w:r>
    </w:p>
    <w:p w14:paraId="5F6259AB" w14:textId="77777777" w:rsidR="00824827" w:rsidRDefault="00824827" w:rsidP="0092183F">
      <w:pPr>
        <w:pStyle w:val="ListParagraph"/>
        <w:numPr>
          <w:ilvl w:val="0"/>
          <w:numId w:val="12"/>
        </w:numPr>
        <w:jc w:val="both"/>
        <w:rPr>
          <w:rFonts w:asciiTheme="minorHAnsi" w:hAnsiTheme="minorHAnsi" w:cstheme="minorHAnsi"/>
          <w:sz w:val="24"/>
          <w:szCs w:val="24"/>
          <w:lang w:val="sr-Cyrl-RS"/>
        </w:rPr>
      </w:pPr>
      <w:r w:rsidRPr="0052373C">
        <w:rPr>
          <w:rFonts w:asciiTheme="minorHAnsi" w:hAnsiTheme="minorHAnsi" w:cstheme="minorHAnsi"/>
          <w:sz w:val="24"/>
          <w:szCs w:val="24"/>
          <w:lang w:val="sr-Cyrl-RS"/>
        </w:rPr>
        <w:t>Степен коришћења обновљивих извора енергије у Граду Пироту, као и у целој Србији, је веома низак, јер су трошкови њиховог коришћења знатно виши од трошкова коришћења конвенционалних извора енергије.</w:t>
      </w:r>
    </w:p>
    <w:p w14:paraId="5B16F147" w14:textId="77777777" w:rsidR="00824827" w:rsidRPr="0052373C" w:rsidRDefault="00824827" w:rsidP="0092183F">
      <w:pPr>
        <w:pStyle w:val="ListParagraph"/>
        <w:numPr>
          <w:ilvl w:val="0"/>
          <w:numId w:val="12"/>
        </w:numPr>
        <w:jc w:val="both"/>
        <w:rPr>
          <w:rFonts w:asciiTheme="minorHAnsi" w:hAnsiTheme="minorHAnsi" w:cstheme="minorHAnsi"/>
          <w:sz w:val="24"/>
          <w:szCs w:val="24"/>
          <w:lang w:val="sr-Cyrl-RS"/>
        </w:rPr>
      </w:pPr>
      <w:r w:rsidRPr="0052373C">
        <w:rPr>
          <w:rFonts w:asciiTheme="minorHAnsi" w:hAnsiTheme="minorHAnsi" w:cstheme="minorHAnsi"/>
          <w:sz w:val="24"/>
          <w:szCs w:val="24"/>
          <w:lang w:val="sr-Cyrl-RS"/>
        </w:rPr>
        <w:t xml:space="preserve">На простору Града Пирота постоје добри природни предуслови за ефикасно коришћење соларне енергије. Годишњи просек дневне енергије глобалног зрачења на хоризонталну површину је већи од 4 </w:t>
      </w:r>
      <w:r>
        <w:rPr>
          <w:rFonts w:asciiTheme="minorHAnsi" w:hAnsiTheme="minorHAnsi" w:cstheme="minorHAnsi"/>
          <w:sz w:val="24"/>
          <w:szCs w:val="24"/>
        </w:rPr>
        <w:t>k</w:t>
      </w:r>
      <w:r w:rsidRPr="0052373C">
        <w:rPr>
          <w:rFonts w:asciiTheme="minorHAnsi" w:hAnsiTheme="minorHAnsi" w:cstheme="minorHAnsi"/>
          <w:sz w:val="24"/>
          <w:szCs w:val="24"/>
          <w:lang w:val="sr-Cyrl-RS"/>
        </w:rPr>
        <w:t>W</w:t>
      </w:r>
      <w:r>
        <w:rPr>
          <w:rFonts w:asciiTheme="minorHAnsi" w:hAnsiTheme="minorHAnsi" w:cstheme="minorHAnsi"/>
          <w:sz w:val="24"/>
          <w:szCs w:val="24"/>
        </w:rPr>
        <w:t>h</w:t>
      </w:r>
      <w:r w:rsidRPr="0052373C">
        <w:rPr>
          <w:rFonts w:asciiTheme="minorHAnsi" w:hAnsiTheme="minorHAnsi" w:cstheme="minorHAnsi"/>
          <w:sz w:val="24"/>
          <w:szCs w:val="24"/>
          <w:lang w:val="sr-Cyrl-RS"/>
        </w:rPr>
        <w:t>/m²/дан</w:t>
      </w:r>
      <w:r>
        <w:rPr>
          <w:rFonts w:asciiTheme="minorHAnsi" w:hAnsiTheme="minorHAnsi" w:cstheme="minorHAnsi"/>
          <w:sz w:val="24"/>
          <w:szCs w:val="24"/>
          <w:lang w:val="sr-Cyrl-RS"/>
        </w:rPr>
        <w:t>,</w:t>
      </w:r>
      <w:r w:rsidRPr="0052373C">
        <w:rPr>
          <w:rFonts w:asciiTheme="minorHAnsi" w:hAnsiTheme="minorHAnsi" w:cstheme="minorHAnsi"/>
          <w:sz w:val="24"/>
          <w:szCs w:val="24"/>
          <w:lang w:val="sr-Cyrl-RS"/>
        </w:rPr>
        <w:t xml:space="preserve"> а просечна годишња вредност се креће и до 1550 </w:t>
      </w:r>
      <w:r>
        <w:rPr>
          <w:rFonts w:asciiTheme="minorHAnsi" w:hAnsiTheme="minorHAnsi" w:cstheme="minorHAnsi"/>
          <w:sz w:val="24"/>
          <w:szCs w:val="24"/>
        </w:rPr>
        <w:t>k</w:t>
      </w:r>
      <w:r w:rsidRPr="0052373C">
        <w:rPr>
          <w:rFonts w:asciiTheme="minorHAnsi" w:hAnsiTheme="minorHAnsi" w:cstheme="minorHAnsi"/>
          <w:sz w:val="24"/>
          <w:szCs w:val="24"/>
          <w:lang w:val="sr-Cyrl-RS"/>
        </w:rPr>
        <w:t>W</w:t>
      </w:r>
      <w:r>
        <w:rPr>
          <w:rFonts w:asciiTheme="minorHAnsi" w:hAnsiTheme="minorHAnsi" w:cstheme="minorHAnsi"/>
          <w:sz w:val="24"/>
          <w:szCs w:val="24"/>
        </w:rPr>
        <w:t>h</w:t>
      </w:r>
      <w:r w:rsidRPr="0052373C">
        <w:rPr>
          <w:rFonts w:asciiTheme="minorHAnsi" w:hAnsiTheme="minorHAnsi" w:cstheme="minorHAnsi"/>
          <w:sz w:val="24"/>
          <w:szCs w:val="24"/>
          <w:lang w:val="sr-Cyrl-RS"/>
        </w:rPr>
        <w:t>/m²/дан. Број кишних и облачних дана на годишњем нивоу је мали. Поред повољних климатских услова (преко 1850 сунчаних сати годишње) постоје и други природни предуслови у виду постојања великих површина необрадивог или тешко обрадивог земљишта са повољном ор</w:t>
      </w:r>
      <w:r>
        <w:rPr>
          <w:rFonts w:asciiTheme="minorHAnsi" w:hAnsiTheme="minorHAnsi" w:cstheme="minorHAnsi"/>
          <w:sz w:val="24"/>
          <w:szCs w:val="24"/>
          <w:lang w:val="sr-Cyrl-RS"/>
        </w:rPr>
        <w:t>и</w:t>
      </w:r>
      <w:r w:rsidRPr="0052373C">
        <w:rPr>
          <w:rFonts w:asciiTheme="minorHAnsi" w:hAnsiTheme="minorHAnsi" w:cstheme="minorHAnsi"/>
          <w:sz w:val="24"/>
          <w:szCs w:val="24"/>
          <w:lang w:val="sr-Cyrl-RS"/>
        </w:rPr>
        <w:t>јентацијом и нагибом које</w:t>
      </w:r>
      <w:r>
        <w:rPr>
          <w:rFonts w:asciiTheme="minorHAnsi" w:hAnsiTheme="minorHAnsi" w:cstheme="minorHAnsi"/>
          <w:sz w:val="24"/>
          <w:szCs w:val="24"/>
          <w:lang w:val="sr-Cyrl-RS"/>
        </w:rPr>
        <w:t xml:space="preserve"> </w:t>
      </w:r>
      <w:r w:rsidRPr="0052373C">
        <w:rPr>
          <w:rFonts w:asciiTheme="minorHAnsi" w:hAnsiTheme="minorHAnsi" w:cstheme="minorHAnsi"/>
          <w:sz w:val="24"/>
          <w:szCs w:val="24"/>
          <w:lang w:val="sr-Cyrl-RS"/>
        </w:rPr>
        <w:t>представљају повољне локације за постављање соларних панела.</w:t>
      </w:r>
    </w:p>
    <w:p w14:paraId="1A3309CF" w14:textId="77777777" w:rsidR="00824827" w:rsidRPr="0052373C" w:rsidRDefault="00824827" w:rsidP="0092183F">
      <w:pPr>
        <w:pStyle w:val="ListParagraph"/>
        <w:numPr>
          <w:ilvl w:val="0"/>
          <w:numId w:val="12"/>
        </w:numPr>
        <w:jc w:val="both"/>
        <w:rPr>
          <w:rFonts w:asciiTheme="minorHAnsi" w:hAnsiTheme="minorHAnsi" w:cstheme="minorHAnsi"/>
          <w:sz w:val="24"/>
          <w:szCs w:val="24"/>
          <w:lang w:val="sr-Cyrl-RS"/>
        </w:rPr>
      </w:pPr>
      <w:r w:rsidRPr="0052373C">
        <w:rPr>
          <w:rFonts w:asciiTheme="minorHAnsi" w:hAnsiTheme="minorHAnsi" w:cstheme="minorHAnsi"/>
          <w:sz w:val="24"/>
          <w:szCs w:val="24"/>
          <w:lang w:val="sr-Cyrl-RS"/>
        </w:rPr>
        <w:lastRenderedPageBreak/>
        <w:t>Планом се дозвољава изградња соларних панела на локацијама погодним за такву врсту изградње, уз обавезну израду Плана детаљне регулације</w:t>
      </w:r>
      <w:r>
        <w:rPr>
          <w:rFonts w:asciiTheme="minorHAnsi" w:hAnsiTheme="minorHAnsi" w:cstheme="minorHAnsi"/>
          <w:sz w:val="24"/>
          <w:szCs w:val="24"/>
          <w:lang w:val="sr-Cyrl-RS"/>
        </w:rPr>
        <w:t>.</w:t>
      </w:r>
      <w:r w:rsidRPr="0052373C">
        <w:rPr>
          <w:rFonts w:asciiTheme="minorHAnsi" w:hAnsiTheme="minorHAnsi" w:cstheme="minorHAnsi"/>
          <w:sz w:val="24"/>
          <w:szCs w:val="24"/>
          <w:lang w:val="sr-Cyrl-RS"/>
        </w:rPr>
        <w:t xml:space="preserve"> </w:t>
      </w:r>
    </w:p>
    <w:p w14:paraId="330C1BF2" w14:textId="77777777" w:rsidR="00824827" w:rsidRDefault="00824827" w:rsidP="00824827">
      <w:pPr>
        <w:jc w:val="both"/>
        <w:rPr>
          <w:rFonts w:asciiTheme="minorHAnsi" w:hAnsiTheme="minorHAnsi" w:cstheme="minorHAnsi"/>
          <w:lang w:val="sr-Cyrl-RS"/>
        </w:rPr>
      </w:pPr>
      <w:r w:rsidRPr="00027807">
        <w:rPr>
          <w:rFonts w:asciiTheme="minorHAnsi" w:hAnsiTheme="minorHAnsi" w:cstheme="minorHAnsi"/>
          <w:lang w:val="sr-Cyrl-RS"/>
        </w:rPr>
        <w:t>Обухват Плана се налази ван грађевинског подручја села Нишор</w:t>
      </w:r>
      <w:r w:rsidRPr="00C53439">
        <w:rPr>
          <w:rFonts w:asciiTheme="minorHAnsi" w:hAnsiTheme="minorHAnsi" w:cstheme="minorHAnsi"/>
          <w:lang w:val="sr-Cyrl-RS"/>
        </w:rPr>
        <w:t xml:space="preserve"> </w:t>
      </w:r>
      <w:r w:rsidRPr="00027807">
        <w:rPr>
          <w:rFonts w:asciiTheme="minorHAnsi" w:hAnsiTheme="minorHAnsi" w:cstheme="minorHAnsi"/>
          <w:lang w:val="sr-Cyrl-RS"/>
        </w:rPr>
        <w:t>(не налази се у оквиру Уређајне основе за село Нишор), а чине га пољопривредно и шумско земљиште.</w:t>
      </w:r>
      <w:r>
        <w:rPr>
          <w:rFonts w:asciiTheme="minorHAnsi" w:hAnsiTheme="minorHAnsi" w:cstheme="minorHAnsi"/>
          <w:lang w:val="sr-Cyrl-RS"/>
        </w:rPr>
        <w:t xml:space="preserve"> У </w:t>
      </w:r>
      <w:r w:rsidRPr="00C53439">
        <w:rPr>
          <w:rFonts w:asciiTheme="minorHAnsi" w:hAnsiTheme="minorHAnsi" w:cstheme="minorHAnsi"/>
          <w:lang w:val="sr-Cyrl-RS"/>
        </w:rPr>
        <w:t xml:space="preserve">поглављу </w:t>
      </w:r>
      <w:r w:rsidRPr="00C53439">
        <w:rPr>
          <w:rFonts w:asciiTheme="minorHAnsi" w:hAnsiTheme="minorHAnsi" w:cstheme="minorHAnsi"/>
          <w:u w:val="single"/>
          <w:lang w:val="sr-Cyrl-RS"/>
        </w:rPr>
        <w:t>Пропозиције просторног развоја - Правила грађења</w:t>
      </w:r>
      <w:r w:rsidRPr="00C53439">
        <w:rPr>
          <w:rFonts w:asciiTheme="minorHAnsi" w:hAnsiTheme="minorHAnsi" w:cstheme="minorHAnsi"/>
          <w:lang w:val="sr-Cyrl-RS"/>
        </w:rPr>
        <w:t xml:space="preserve"> за  пољопривредно земљиште се наводи да је објекте обновљивих извора енергије соларне електране могуће градити на пољопривредном земљишту уз обавезну израду Плана детаљне регулације са максималним индексом заузетости 80% и максималном спратношћу П+1, док за шумско земљиште важи да је дозвољена изградња објеката у функцији шумске привреде, водопривред</w:t>
      </w:r>
      <w:r>
        <w:rPr>
          <w:rFonts w:asciiTheme="minorHAnsi" w:hAnsiTheme="minorHAnsi" w:cstheme="minorHAnsi"/>
          <w:lang w:val="sr-Cyrl-RS"/>
        </w:rPr>
        <w:t>е</w:t>
      </w:r>
      <w:r w:rsidRPr="00C53439">
        <w:rPr>
          <w:rFonts w:asciiTheme="minorHAnsi" w:hAnsiTheme="minorHAnsi" w:cstheme="minorHAnsi"/>
          <w:lang w:val="sr-Cyrl-RS"/>
        </w:rPr>
        <w:t>, терцијарн</w:t>
      </w:r>
      <w:r>
        <w:rPr>
          <w:rFonts w:asciiTheme="minorHAnsi" w:hAnsiTheme="minorHAnsi" w:cstheme="minorHAnsi"/>
          <w:lang w:val="sr-Cyrl-RS"/>
        </w:rPr>
        <w:t>е</w:t>
      </w:r>
      <w:r w:rsidRPr="00C53439">
        <w:rPr>
          <w:rFonts w:asciiTheme="minorHAnsi" w:hAnsiTheme="minorHAnsi" w:cstheme="minorHAnsi"/>
          <w:lang w:val="sr-Cyrl-RS"/>
        </w:rPr>
        <w:t xml:space="preserve"> делатност</w:t>
      </w:r>
      <w:r>
        <w:rPr>
          <w:rFonts w:asciiTheme="minorHAnsi" w:hAnsiTheme="minorHAnsi" w:cstheme="minorHAnsi"/>
          <w:lang w:val="sr-Cyrl-RS"/>
        </w:rPr>
        <w:t>и</w:t>
      </w:r>
      <w:r w:rsidRPr="00C53439">
        <w:rPr>
          <w:rFonts w:asciiTheme="minorHAnsi" w:hAnsiTheme="minorHAnsi" w:cstheme="minorHAnsi"/>
          <w:lang w:val="sr-Cyrl-RS"/>
        </w:rPr>
        <w:t xml:space="preserve"> (туризам и угоститељство), јавне делатности (здравствена заштита) и </w:t>
      </w:r>
      <w:r>
        <w:rPr>
          <w:rFonts w:asciiTheme="minorHAnsi" w:hAnsiTheme="minorHAnsi" w:cstheme="minorHAnsi"/>
          <w:lang w:val="sr-Cyrl-RS"/>
        </w:rPr>
        <w:t xml:space="preserve">за </w:t>
      </w:r>
      <w:r w:rsidRPr="00C53439">
        <w:rPr>
          <w:rFonts w:asciiTheme="minorHAnsi" w:hAnsiTheme="minorHAnsi" w:cstheme="minorHAnsi"/>
          <w:lang w:val="sr-Cyrl-RS"/>
        </w:rPr>
        <w:t>потребне електроенергетске и друге инфраструктуре.</w:t>
      </w:r>
    </w:p>
    <w:p w14:paraId="7298F345" w14:textId="77777777" w:rsidR="00824827" w:rsidRPr="00C53439" w:rsidRDefault="00824827" w:rsidP="00824827">
      <w:pPr>
        <w:jc w:val="both"/>
        <w:rPr>
          <w:rFonts w:asciiTheme="minorHAnsi" w:hAnsiTheme="minorHAnsi" w:cstheme="minorHAnsi"/>
          <w:lang w:val="sr-Cyrl-RS"/>
        </w:rPr>
      </w:pPr>
    </w:p>
    <w:p w14:paraId="70B98E88" w14:textId="77777777" w:rsidR="00824827" w:rsidRPr="001D3AD0" w:rsidRDefault="00824827" w:rsidP="00824827">
      <w:pPr>
        <w:jc w:val="center"/>
        <w:rPr>
          <w:color w:val="000000"/>
          <w:lang w:eastAsia="zh-CN"/>
        </w:rPr>
      </w:pPr>
      <w:r>
        <w:rPr>
          <w:rFonts w:ascii="Arial" w:hAnsi="Arial" w:cs="Arial"/>
          <w:noProof/>
          <w:sz w:val="20"/>
          <w:szCs w:val="20"/>
        </w:rPr>
        <w:drawing>
          <wp:inline distT="0" distB="0" distL="0" distR="0" wp14:anchorId="5A25C4F4" wp14:editId="502EFF20">
            <wp:extent cx="5366192" cy="3923071"/>
            <wp:effectExtent l="0" t="0" r="6350" b="127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517735" cy="4033860"/>
                    </a:xfrm>
                    <a:prstGeom prst="rect">
                      <a:avLst/>
                    </a:prstGeom>
                    <a:noFill/>
                    <a:ln>
                      <a:noFill/>
                    </a:ln>
                  </pic:spPr>
                </pic:pic>
              </a:graphicData>
            </a:graphic>
          </wp:inline>
        </w:drawing>
      </w:r>
    </w:p>
    <w:p w14:paraId="199DE9F9" w14:textId="77777777" w:rsidR="00824827" w:rsidRPr="004920D5" w:rsidRDefault="00824827" w:rsidP="00824827">
      <w:pPr>
        <w:spacing w:before="120" w:after="120"/>
        <w:jc w:val="both"/>
        <w:rPr>
          <w:rFonts w:asciiTheme="minorHAnsi" w:hAnsiTheme="minorHAnsi" w:cstheme="minorHAnsi"/>
          <w:i/>
          <w:iCs/>
          <w:sz w:val="20"/>
          <w:szCs w:val="20"/>
        </w:rPr>
      </w:pPr>
      <w:r w:rsidRPr="004920D5">
        <w:rPr>
          <w:rFonts w:asciiTheme="minorHAnsi" w:hAnsiTheme="minorHAnsi" w:cstheme="minorHAnsi"/>
          <w:i/>
          <w:iCs/>
          <w:sz w:val="20"/>
          <w:szCs w:val="20"/>
          <w:lang w:val="sr-Cyrl-RS"/>
        </w:rPr>
        <w:t>Положај</w:t>
      </w:r>
      <w:r w:rsidRPr="004920D5">
        <w:rPr>
          <w:rFonts w:asciiTheme="minorHAnsi" w:hAnsiTheme="minorHAnsi" w:cstheme="minorHAnsi"/>
          <w:i/>
          <w:iCs/>
          <w:sz w:val="20"/>
          <w:szCs w:val="20"/>
        </w:rPr>
        <w:t xml:space="preserve"> </w:t>
      </w:r>
      <w:r w:rsidRPr="004920D5">
        <w:rPr>
          <w:rFonts w:asciiTheme="minorHAnsi" w:hAnsiTheme="minorHAnsi" w:cstheme="minorHAnsi"/>
          <w:i/>
          <w:iCs/>
          <w:sz w:val="20"/>
          <w:szCs w:val="20"/>
          <w:lang w:val="sr-Cyrl-RS"/>
        </w:rPr>
        <w:t>СЕ НИШОР СОЛАР на Рефералној карти “Намена простора“ - Просторни план Града Пирота</w:t>
      </w:r>
      <w:r w:rsidRPr="004920D5">
        <w:rPr>
          <w:rFonts w:ascii="Arial" w:hAnsi="Arial" w:cs="Arial"/>
          <w:b/>
          <w:i/>
          <w:iCs/>
          <w:noProof/>
          <w:color w:val="FF0000"/>
          <w:lang w:val="sr-Latn-RS"/>
        </w:rPr>
        <w:t xml:space="preserve">               </w:t>
      </w:r>
      <w:r w:rsidRPr="004920D5">
        <w:rPr>
          <w:rFonts w:ascii="Arial" w:hAnsi="Arial" w:cs="Arial"/>
          <w:b/>
          <w:i/>
          <w:iCs/>
          <w:noProof/>
          <w:color w:val="FF0000"/>
          <w:lang w:val="sr-Cyrl-CS"/>
        </w:rPr>
        <w:t xml:space="preserve">   </w:t>
      </w:r>
    </w:p>
    <w:p w14:paraId="1B3600EA" w14:textId="6EAC950E" w:rsidR="00824827" w:rsidRDefault="00824827" w:rsidP="00547AA7">
      <w:pPr>
        <w:suppressAutoHyphens w:val="0"/>
        <w:spacing w:after="120"/>
        <w:jc w:val="both"/>
        <w:rPr>
          <w:rFonts w:ascii="Calibri" w:hAnsi="Calibri" w:cs="Calibri"/>
          <w:noProof/>
          <w:color w:val="EE0000"/>
          <w:lang w:val="sr-Cyrl-CS"/>
        </w:rPr>
      </w:pPr>
    </w:p>
    <w:p w14:paraId="6DDF296D" w14:textId="77777777" w:rsidR="00E54BB7" w:rsidRDefault="00E54BB7" w:rsidP="00547AA7">
      <w:pPr>
        <w:suppressAutoHyphens w:val="0"/>
        <w:spacing w:after="120"/>
        <w:jc w:val="both"/>
        <w:rPr>
          <w:rFonts w:ascii="Calibri" w:hAnsi="Calibri" w:cs="Calibri"/>
          <w:noProof/>
          <w:color w:val="EE0000"/>
          <w:lang w:val="sr-Cyrl-CS"/>
        </w:rPr>
      </w:pPr>
    </w:p>
    <w:p w14:paraId="50F723B1" w14:textId="77777777" w:rsidR="00824827" w:rsidRDefault="00824827" w:rsidP="00547AA7">
      <w:pPr>
        <w:suppressAutoHyphens w:val="0"/>
        <w:spacing w:after="120"/>
        <w:jc w:val="both"/>
        <w:rPr>
          <w:rFonts w:ascii="Calibri" w:hAnsi="Calibri" w:cs="Calibri"/>
          <w:noProof/>
          <w:color w:val="EE0000"/>
          <w:lang w:val="sr-Cyrl-CS"/>
        </w:rPr>
      </w:pPr>
    </w:p>
    <w:p w14:paraId="72B72D57" w14:textId="77777777" w:rsidR="00824827" w:rsidRDefault="00824827" w:rsidP="00547AA7">
      <w:pPr>
        <w:suppressAutoHyphens w:val="0"/>
        <w:spacing w:after="120"/>
        <w:jc w:val="both"/>
        <w:rPr>
          <w:rFonts w:ascii="Calibri" w:hAnsi="Calibri" w:cs="Calibri"/>
          <w:noProof/>
          <w:color w:val="EE0000"/>
          <w:lang w:val="sr-Cyrl-CS"/>
        </w:rPr>
      </w:pPr>
    </w:p>
    <w:p w14:paraId="30D49E9A" w14:textId="77777777" w:rsidR="00824827" w:rsidRDefault="00824827" w:rsidP="00547AA7">
      <w:pPr>
        <w:suppressAutoHyphens w:val="0"/>
        <w:spacing w:after="120"/>
        <w:jc w:val="both"/>
        <w:rPr>
          <w:rFonts w:ascii="Calibri" w:hAnsi="Calibri" w:cs="Calibri"/>
          <w:noProof/>
          <w:color w:val="EE0000"/>
          <w:lang w:val="sr-Cyrl-CS"/>
        </w:rPr>
      </w:pPr>
    </w:p>
    <w:p w14:paraId="7BDFB000" w14:textId="77777777" w:rsidR="00824827" w:rsidRDefault="00824827" w:rsidP="00547AA7">
      <w:pPr>
        <w:suppressAutoHyphens w:val="0"/>
        <w:spacing w:after="120"/>
        <w:jc w:val="both"/>
        <w:rPr>
          <w:rFonts w:ascii="Calibri" w:hAnsi="Calibri" w:cs="Calibri"/>
          <w:noProof/>
          <w:color w:val="EE0000"/>
          <w:lang w:val="sr-Cyrl-CS"/>
        </w:rPr>
      </w:pPr>
    </w:p>
    <w:p w14:paraId="156D007C" w14:textId="77777777" w:rsidR="00824827" w:rsidRDefault="00824827" w:rsidP="00547AA7">
      <w:pPr>
        <w:suppressAutoHyphens w:val="0"/>
        <w:spacing w:after="120"/>
        <w:jc w:val="both"/>
        <w:rPr>
          <w:rFonts w:ascii="Calibri" w:hAnsi="Calibri" w:cs="Calibri"/>
          <w:noProof/>
          <w:color w:val="EE0000"/>
          <w:lang w:val="sr-Cyrl-CS"/>
        </w:rPr>
      </w:pPr>
    </w:p>
    <w:p w14:paraId="662D6991" w14:textId="77777777" w:rsidR="00824827" w:rsidRDefault="00824827" w:rsidP="00547AA7">
      <w:pPr>
        <w:suppressAutoHyphens w:val="0"/>
        <w:spacing w:after="120"/>
        <w:jc w:val="both"/>
        <w:rPr>
          <w:rFonts w:ascii="Calibri" w:hAnsi="Calibri" w:cs="Calibri"/>
          <w:noProof/>
          <w:color w:val="EE0000"/>
          <w:lang w:val="sr-Cyrl-CS"/>
        </w:rPr>
      </w:pPr>
    </w:p>
    <w:p w14:paraId="75DEBF0C" w14:textId="77777777" w:rsidR="00824827" w:rsidRDefault="00824827" w:rsidP="00547AA7">
      <w:pPr>
        <w:suppressAutoHyphens w:val="0"/>
        <w:spacing w:after="120"/>
        <w:jc w:val="both"/>
        <w:rPr>
          <w:rFonts w:ascii="Calibri" w:hAnsi="Calibri" w:cs="Calibri"/>
          <w:noProof/>
          <w:color w:val="EE0000"/>
          <w:lang w:val="sr-Cyrl-CS"/>
        </w:rPr>
      </w:pPr>
    </w:p>
    <w:p w14:paraId="0E0F378E" w14:textId="29D1EF86" w:rsidR="00547AA7" w:rsidRPr="00372FAC" w:rsidRDefault="00547AA7" w:rsidP="00547AA7">
      <w:pPr>
        <w:suppressAutoHyphens w:val="0"/>
        <w:spacing w:after="120"/>
        <w:jc w:val="both"/>
        <w:rPr>
          <w:rFonts w:ascii="Calibri" w:hAnsi="Calibri" w:cs="Calibri"/>
          <w:noProof/>
          <w:lang w:val="sr-Cyrl-CS"/>
        </w:rPr>
      </w:pPr>
      <w:r w:rsidRPr="00372FAC">
        <w:rPr>
          <w:rFonts w:ascii="Calibri" w:hAnsi="Calibri" w:cs="Calibri"/>
          <w:noProof/>
          <w:lang w:val="sr-Cyrl-CS"/>
        </w:rPr>
        <w:lastRenderedPageBreak/>
        <w:t xml:space="preserve">1.3.   </w:t>
      </w:r>
      <w:r w:rsidR="00016EB6" w:rsidRPr="00372FAC">
        <w:rPr>
          <w:rFonts w:ascii="Calibri" w:hAnsi="Calibri" w:cs="Calibri"/>
          <w:noProof/>
          <w:lang w:val="sr-Cyrl-CS"/>
        </w:rPr>
        <w:t xml:space="preserve">ОБУХВАТ И </w:t>
      </w:r>
      <w:r w:rsidRPr="00372FAC">
        <w:rPr>
          <w:rFonts w:ascii="Calibri" w:hAnsi="Calibri" w:cs="Calibri"/>
          <w:noProof/>
          <w:lang w:val="sr-Cyrl-CS"/>
        </w:rPr>
        <w:t xml:space="preserve"> ОПИС ГРАНИЦЕ ПЛАНА</w:t>
      </w:r>
    </w:p>
    <w:p w14:paraId="6632A97F" w14:textId="77777777" w:rsidR="00372FAC" w:rsidRPr="00415B2B" w:rsidRDefault="00A8150D" w:rsidP="00372FAC">
      <w:pPr>
        <w:spacing w:before="120" w:after="120"/>
        <w:jc w:val="both"/>
        <w:rPr>
          <w:rFonts w:asciiTheme="minorHAnsi" w:hAnsiTheme="minorHAnsi" w:cstheme="minorHAnsi"/>
          <w:lang w:val="sr-Cyrl-RS"/>
        </w:rPr>
      </w:pPr>
      <w:r w:rsidRPr="00372FAC">
        <w:rPr>
          <w:rFonts w:asciiTheme="minorHAnsi" w:hAnsiTheme="minorHAnsi" w:cstheme="minorHAnsi"/>
          <w:lang w:val="sr-Cyrl-RS"/>
        </w:rPr>
        <w:t>Планом се разрађује подручје од 1</w:t>
      </w:r>
      <w:r w:rsidR="00372FAC" w:rsidRPr="00372FAC">
        <w:rPr>
          <w:rFonts w:asciiTheme="minorHAnsi" w:hAnsiTheme="minorHAnsi" w:cstheme="minorHAnsi"/>
          <w:lang w:val="en-GB"/>
        </w:rPr>
        <w:t>0</w:t>
      </w:r>
      <w:r w:rsidRPr="00372FAC">
        <w:rPr>
          <w:rFonts w:asciiTheme="minorHAnsi" w:hAnsiTheme="minorHAnsi" w:cstheme="minorHAnsi"/>
          <w:lang w:val="sr-Cyrl-RS"/>
        </w:rPr>
        <w:t>,</w:t>
      </w:r>
      <w:r w:rsidR="00372FAC" w:rsidRPr="00372FAC">
        <w:rPr>
          <w:rFonts w:asciiTheme="minorHAnsi" w:hAnsiTheme="minorHAnsi" w:cstheme="minorHAnsi"/>
          <w:lang w:val="en-GB"/>
        </w:rPr>
        <w:t>20</w:t>
      </w:r>
      <w:r w:rsidRPr="00372FAC">
        <w:rPr>
          <w:rFonts w:asciiTheme="minorHAnsi" w:hAnsiTheme="minorHAnsi" w:cstheme="minorHAnsi"/>
          <w:lang w:val="sr-Cyrl-RS"/>
        </w:rPr>
        <w:t xml:space="preserve">hа, на територији </w:t>
      </w:r>
      <w:r w:rsidR="00372FAC" w:rsidRPr="00372FAC">
        <w:rPr>
          <w:rFonts w:asciiTheme="minorHAnsi" w:hAnsiTheme="minorHAnsi" w:cstheme="minorHAnsi"/>
          <w:lang w:val="sr-Cyrl-RS"/>
        </w:rPr>
        <w:t xml:space="preserve">Града Пирота у оквиру </w:t>
      </w:r>
      <w:r w:rsidR="00372FAC" w:rsidRPr="00415B2B">
        <w:rPr>
          <w:rFonts w:asciiTheme="minorHAnsi" w:hAnsiTheme="minorHAnsi" w:cstheme="minorHAnsi"/>
          <w:lang w:val="sr-Cyrl-RS"/>
        </w:rPr>
        <w:t>катастарске општине Нишор.</w:t>
      </w:r>
    </w:p>
    <w:p w14:paraId="52189BAC" w14:textId="409D4D1F" w:rsidR="00FD6F05" w:rsidRPr="00415B2B" w:rsidRDefault="00A8150D" w:rsidP="00A8150D">
      <w:pPr>
        <w:spacing w:before="120" w:after="120"/>
        <w:jc w:val="both"/>
        <w:rPr>
          <w:rFonts w:asciiTheme="minorHAnsi" w:hAnsiTheme="minorHAnsi" w:cstheme="minorHAnsi"/>
          <w:lang w:val="sr-Cyrl-RS"/>
        </w:rPr>
      </w:pPr>
      <w:r w:rsidRPr="00415B2B">
        <w:rPr>
          <w:rFonts w:asciiTheme="minorHAnsi" w:hAnsiTheme="minorHAnsi" w:cstheme="minorHAnsi"/>
          <w:lang w:val="sr-Cyrl-RS"/>
        </w:rPr>
        <w:t>Граница Плана приказана је на свим графичким прилозима. План се ради на ажурном овереном катастарско-топографском плану.</w:t>
      </w:r>
    </w:p>
    <w:p w14:paraId="07484339" w14:textId="77777777" w:rsidR="008E5EB1" w:rsidRPr="00415B2B" w:rsidRDefault="008E5EB1" w:rsidP="008E5EB1">
      <w:pPr>
        <w:spacing w:before="120" w:after="120"/>
        <w:jc w:val="both"/>
        <w:rPr>
          <w:rFonts w:asciiTheme="minorHAnsi" w:hAnsiTheme="minorHAnsi" w:cstheme="minorHAnsi"/>
          <w:lang w:val="sr-Cyrl-RS"/>
        </w:rPr>
      </w:pPr>
      <w:r w:rsidRPr="00415B2B">
        <w:rPr>
          <w:rFonts w:asciiTheme="minorHAnsi" w:hAnsiTheme="minorHAnsi" w:cstheme="minorHAnsi"/>
          <w:lang w:val="sr-Cyrl-RS"/>
        </w:rPr>
        <w:t xml:space="preserve">У обухват Плана улазе следеће катастарске парцеле: </w:t>
      </w:r>
    </w:p>
    <w:p w14:paraId="1C1597D1" w14:textId="77777777" w:rsidR="00E1571A" w:rsidRPr="00B63874" w:rsidRDefault="00E1571A" w:rsidP="00E1571A">
      <w:pPr>
        <w:pStyle w:val="ListParagraph"/>
        <w:numPr>
          <w:ilvl w:val="0"/>
          <w:numId w:val="1"/>
        </w:numPr>
        <w:spacing w:before="120" w:after="120"/>
        <w:ind w:left="630"/>
        <w:jc w:val="both"/>
        <w:rPr>
          <w:rFonts w:asciiTheme="minorHAnsi" w:hAnsiTheme="minorHAnsi" w:cstheme="minorHAnsi"/>
          <w:iCs/>
          <w:sz w:val="24"/>
          <w:szCs w:val="24"/>
          <w:lang w:val="sr-Cyrl-RS"/>
        </w:rPr>
      </w:pPr>
      <w:bookmarkStart w:id="8" w:name="_Hlk59130866"/>
      <w:r w:rsidRPr="00B63874">
        <w:rPr>
          <w:rFonts w:asciiTheme="minorHAnsi" w:hAnsiTheme="minorHAnsi" w:cstheme="minorHAnsi"/>
          <w:iCs/>
          <w:sz w:val="24"/>
          <w:szCs w:val="24"/>
          <w:lang w:val="sr-Cyrl-RS"/>
        </w:rPr>
        <w:t xml:space="preserve">целе катастарске парцеле: 1053, 1324, 1038, 1039, 1042, 1040, 1041, 1043, 1044, 1045, 1046, 1047, 1048, 1049, 1050, 1051, 1052, 995, 994, 991, 979 све из КО Нишор; </w:t>
      </w:r>
    </w:p>
    <w:p w14:paraId="036DE008" w14:textId="698DBF04" w:rsidR="00E1571A" w:rsidRPr="00B63874" w:rsidRDefault="00E1571A" w:rsidP="00E1571A">
      <w:pPr>
        <w:pStyle w:val="ListParagraph"/>
        <w:numPr>
          <w:ilvl w:val="0"/>
          <w:numId w:val="1"/>
        </w:numPr>
        <w:spacing w:before="120" w:after="120"/>
        <w:ind w:left="630"/>
        <w:jc w:val="both"/>
        <w:rPr>
          <w:rFonts w:asciiTheme="minorHAnsi" w:hAnsiTheme="minorHAnsi" w:cstheme="minorHAnsi"/>
          <w:iCs/>
          <w:sz w:val="24"/>
          <w:szCs w:val="24"/>
          <w:lang w:val="sr-Cyrl-RS"/>
        </w:rPr>
      </w:pPr>
      <w:r w:rsidRPr="00B63874">
        <w:rPr>
          <w:rFonts w:asciiTheme="minorHAnsi" w:hAnsiTheme="minorHAnsi" w:cstheme="minorHAnsi"/>
          <w:iCs/>
          <w:sz w:val="24"/>
          <w:szCs w:val="24"/>
          <w:lang w:val="sr-Cyrl-RS"/>
        </w:rPr>
        <w:t>делови катастарских парцела број: 6030 и 6016 све из КО Нишор</w:t>
      </w:r>
      <w:r>
        <w:rPr>
          <w:rFonts w:asciiTheme="minorHAnsi" w:hAnsiTheme="minorHAnsi" w:cstheme="minorHAnsi"/>
          <w:iCs/>
          <w:sz w:val="24"/>
          <w:szCs w:val="24"/>
        </w:rPr>
        <w:t>.</w:t>
      </w:r>
      <w:r w:rsidRPr="00B63874">
        <w:rPr>
          <w:rFonts w:asciiTheme="minorHAnsi" w:hAnsiTheme="minorHAnsi" w:cstheme="minorHAnsi"/>
          <w:iCs/>
          <w:sz w:val="24"/>
          <w:szCs w:val="24"/>
          <w:lang w:val="sr-Cyrl-RS"/>
        </w:rPr>
        <w:t xml:space="preserve"> </w:t>
      </w:r>
    </w:p>
    <w:p w14:paraId="30FFE07D" w14:textId="77777777" w:rsidR="00B476E8" w:rsidRPr="00934C39" w:rsidRDefault="00B476E8" w:rsidP="00A8150D">
      <w:pPr>
        <w:spacing w:before="120" w:after="120"/>
        <w:jc w:val="both"/>
        <w:rPr>
          <w:rFonts w:asciiTheme="minorHAnsi" w:hAnsiTheme="minorHAnsi" w:cstheme="minorHAnsi"/>
          <w:u w:val="single"/>
          <w:lang w:val="sr-Cyrl-RS"/>
        </w:rPr>
      </w:pPr>
      <w:bookmarkStart w:id="9" w:name="_Hlk208833447"/>
      <w:r w:rsidRPr="00934C39">
        <w:rPr>
          <w:rFonts w:asciiTheme="minorHAnsi" w:hAnsiTheme="minorHAnsi" w:cstheme="minorHAnsi"/>
          <w:u w:val="single"/>
          <w:lang w:val="sr-Cyrl-RS"/>
        </w:rPr>
        <w:t xml:space="preserve">Граница планског подручја:  </w:t>
      </w:r>
    </w:p>
    <w:p w14:paraId="6353E164" w14:textId="77777777" w:rsidR="00B476E8" w:rsidRPr="00934C39" w:rsidRDefault="00B476E8" w:rsidP="00A8150D">
      <w:pPr>
        <w:spacing w:before="120" w:after="120"/>
        <w:jc w:val="both"/>
        <w:rPr>
          <w:rFonts w:asciiTheme="minorHAnsi" w:hAnsiTheme="minorHAnsi" w:cstheme="minorHAnsi"/>
          <w:lang w:val="sr-Cyrl-RS"/>
        </w:rPr>
      </w:pPr>
      <w:r w:rsidRPr="00934C39">
        <w:rPr>
          <w:rFonts w:asciiTheme="minorHAnsi" w:hAnsiTheme="minorHAnsi" w:cstheme="minorHAnsi"/>
          <w:lang w:val="sr-Cyrl-RS"/>
        </w:rPr>
        <w:t xml:space="preserve">Граница Плана почиње: </w:t>
      </w:r>
    </w:p>
    <w:p w14:paraId="3A99E309" w14:textId="7F2313C0" w:rsidR="00A83EC9" w:rsidRPr="00934C39" w:rsidRDefault="00A83EC9" w:rsidP="00A8150D">
      <w:pPr>
        <w:spacing w:before="120" w:after="120"/>
        <w:jc w:val="both"/>
        <w:rPr>
          <w:rFonts w:asciiTheme="minorHAnsi" w:hAnsiTheme="minorHAnsi" w:cstheme="minorHAnsi"/>
          <w:lang w:val="sr-Cyrl-RS"/>
        </w:rPr>
      </w:pPr>
      <w:r w:rsidRPr="00934C39">
        <w:rPr>
          <w:rFonts w:asciiTheme="minorHAnsi" w:hAnsiTheme="minorHAnsi" w:cstheme="minorHAnsi"/>
          <w:lang w:val="sr-Cyrl-RS"/>
        </w:rPr>
        <w:t>североисточном</w:t>
      </w:r>
      <w:r w:rsidR="00964474" w:rsidRPr="00934C39">
        <w:rPr>
          <w:rFonts w:asciiTheme="minorHAnsi" w:hAnsiTheme="minorHAnsi" w:cstheme="minorHAnsi"/>
          <w:lang w:val="sr-Cyrl-RS"/>
        </w:rPr>
        <w:t xml:space="preserve"> границом к.п.бр. </w:t>
      </w:r>
      <w:r w:rsidRPr="00934C39">
        <w:rPr>
          <w:rFonts w:asciiTheme="minorHAnsi" w:hAnsiTheme="minorHAnsi" w:cstheme="minorHAnsi"/>
          <w:lang w:val="sr-Cyrl-RS"/>
        </w:rPr>
        <w:t>6030 до к.п.бр. 991 и наставља њеном северозападном границом и даље западном, северном и источном границом к.п.бр. 979</w:t>
      </w:r>
      <w:r w:rsidR="00964474" w:rsidRPr="00934C39">
        <w:rPr>
          <w:rFonts w:asciiTheme="minorHAnsi" w:hAnsiTheme="minorHAnsi" w:cstheme="minorHAnsi"/>
          <w:lang w:val="sr-Cyrl-RS"/>
        </w:rPr>
        <w:t>, зати</w:t>
      </w:r>
      <w:r w:rsidR="006B1A5A" w:rsidRPr="00934C39">
        <w:rPr>
          <w:rFonts w:asciiTheme="minorHAnsi" w:hAnsiTheme="minorHAnsi" w:cstheme="minorHAnsi"/>
          <w:lang w:val="sr-Cyrl-RS"/>
        </w:rPr>
        <w:t>м</w:t>
      </w:r>
      <w:r w:rsidR="00964474" w:rsidRPr="00934C39">
        <w:rPr>
          <w:rFonts w:asciiTheme="minorHAnsi" w:hAnsiTheme="minorHAnsi" w:cstheme="minorHAnsi"/>
          <w:lang w:val="sr-Cyrl-RS"/>
        </w:rPr>
        <w:t xml:space="preserve"> источном границом </w:t>
      </w:r>
      <w:r w:rsidRPr="00934C39">
        <w:rPr>
          <w:rFonts w:asciiTheme="minorHAnsi" w:hAnsiTheme="minorHAnsi" w:cstheme="minorHAnsi"/>
          <w:lang w:val="sr-Cyrl-RS"/>
        </w:rPr>
        <w:t xml:space="preserve">к.п.бр. 991, па северном и источном границом к.п.бр. 994, наставља источном границом к.п.бр. 995 и 1044, северном и југоисточном границом к.п.бр. 1041, затим југоисточно границом к.п.бр. 1040 и 1038, скреће југозападном границом к.п.бр. 1038 и 1039, сече к.п.бр. 6030, наставља јужном и југозападном границом к.п.бр. 1324, па </w:t>
      </w:r>
      <w:r w:rsidR="001C1007" w:rsidRPr="00934C39">
        <w:rPr>
          <w:rFonts w:asciiTheme="minorHAnsi" w:hAnsiTheme="minorHAnsi" w:cstheme="minorHAnsi"/>
          <w:lang w:val="sr-Cyrl-RS"/>
        </w:rPr>
        <w:t xml:space="preserve">наставља границом к.п.бр. </w:t>
      </w:r>
      <w:r w:rsidR="00FA08CD" w:rsidRPr="00934C39">
        <w:rPr>
          <w:rFonts w:asciiTheme="minorHAnsi" w:hAnsiTheme="minorHAnsi" w:cstheme="minorHAnsi"/>
        </w:rPr>
        <w:t xml:space="preserve">1053 </w:t>
      </w:r>
      <w:r w:rsidR="006D49D0" w:rsidRPr="00934C39">
        <w:rPr>
          <w:rFonts w:asciiTheme="minorHAnsi" w:hAnsiTheme="minorHAnsi" w:cstheme="minorHAnsi"/>
          <w:lang w:val="sr-Cyrl-RS"/>
        </w:rPr>
        <w:t>ка к.п.бр. 1314, 1260, 1259,</w:t>
      </w:r>
      <w:r w:rsidR="00934C39" w:rsidRPr="00934C39">
        <w:rPr>
          <w:rFonts w:asciiTheme="minorHAnsi" w:hAnsiTheme="minorHAnsi" w:cstheme="minorHAnsi"/>
          <w:lang w:val="sr-Latn-RS"/>
        </w:rPr>
        <w:t xml:space="preserve"> </w:t>
      </w:r>
      <w:r w:rsidR="00934C39" w:rsidRPr="00934C39">
        <w:rPr>
          <w:rFonts w:asciiTheme="minorHAnsi" w:hAnsiTheme="minorHAnsi" w:cstheme="minorHAnsi"/>
          <w:lang w:val="sr-Cyrl-RS"/>
        </w:rPr>
        <w:t>1257, 1254, затим уз границу између к.п.бр. 1053 и 6016 и скреће северозападно ка к.п.бр. 919, иде западном границом к.п.бр. 6016, сече је и наставља њеном источном границом све до почетне тачке.</w:t>
      </w:r>
    </w:p>
    <w:bookmarkEnd w:id="9"/>
    <w:p w14:paraId="08F9118B" w14:textId="77777777" w:rsidR="00A83EC9" w:rsidRPr="00934C39" w:rsidRDefault="00A83EC9" w:rsidP="00A8150D">
      <w:pPr>
        <w:spacing w:before="120" w:after="120"/>
        <w:jc w:val="both"/>
        <w:rPr>
          <w:rFonts w:asciiTheme="minorHAnsi" w:hAnsiTheme="minorHAnsi" w:cstheme="minorHAnsi"/>
          <w:lang w:val="sr-Cyrl-RS"/>
        </w:rPr>
      </w:pPr>
    </w:p>
    <w:p w14:paraId="0D3A9DFC" w14:textId="77777777" w:rsidR="00A83EC9" w:rsidRDefault="00A83EC9" w:rsidP="00A8150D">
      <w:pPr>
        <w:spacing w:before="120" w:after="120"/>
        <w:jc w:val="both"/>
        <w:rPr>
          <w:rFonts w:asciiTheme="minorHAnsi" w:hAnsiTheme="minorHAnsi" w:cstheme="minorHAnsi"/>
          <w:color w:val="EE0000"/>
          <w:lang w:val="sr-Cyrl-RS"/>
        </w:rPr>
      </w:pPr>
    </w:p>
    <w:bookmarkEnd w:id="8"/>
    <w:p w14:paraId="31C22484" w14:textId="77777777" w:rsidR="00EB4705" w:rsidRDefault="00EB4705" w:rsidP="00547AA7">
      <w:pPr>
        <w:suppressAutoHyphens w:val="0"/>
        <w:spacing w:after="120"/>
        <w:jc w:val="both"/>
        <w:rPr>
          <w:rFonts w:ascii="Calibri" w:hAnsi="Calibri" w:cs="Calibri"/>
          <w:noProof/>
          <w:color w:val="EE0000"/>
          <w:lang w:val="sr-Cyrl-CS"/>
        </w:rPr>
      </w:pPr>
    </w:p>
    <w:p w14:paraId="10893770" w14:textId="77777777" w:rsidR="00EB4705" w:rsidRDefault="00EB4705" w:rsidP="00547AA7">
      <w:pPr>
        <w:suppressAutoHyphens w:val="0"/>
        <w:spacing w:after="120"/>
        <w:jc w:val="both"/>
        <w:rPr>
          <w:rFonts w:ascii="Calibri" w:hAnsi="Calibri" w:cs="Calibri"/>
          <w:noProof/>
          <w:color w:val="EE0000"/>
          <w:lang w:val="sr-Cyrl-CS"/>
        </w:rPr>
      </w:pPr>
    </w:p>
    <w:p w14:paraId="289C4B84" w14:textId="77777777" w:rsidR="00EB4705" w:rsidRDefault="00EB4705" w:rsidP="00547AA7">
      <w:pPr>
        <w:suppressAutoHyphens w:val="0"/>
        <w:spacing w:after="120"/>
        <w:jc w:val="both"/>
        <w:rPr>
          <w:rFonts w:ascii="Calibri" w:hAnsi="Calibri" w:cs="Calibri"/>
          <w:noProof/>
          <w:color w:val="EE0000"/>
          <w:lang w:val="sr-Cyrl-CS"/>
        </w:rPr>
      </w:pPr>
    </w:p>
    <w:p w14:paraId="072A32A2" w14:textId="77777777" w:rsidR="00EB4705" w:rsidRDefault="00EB4705" w:rsidP="00547AA7">
      <w:pPr>
        <w:suppressAutoHyphens w:val="0"/>
        <w:spacing w:after="120"/>
        <w:jc w:val="both"/>
        <w:rPr>
          <w:rFonts w:ascii="Calibri" w:hAnsi="Calibri" w:cs="Calibri"/>
          <w:noProof/>
          <w:color w:val="EE0000"/>
          <w:lang w:val="sr-Cyrl-CS"/>
        </w:rPr>
      </w:pPr>
    </w:p>
    <w:p w14:paraId="076AD651" w14:textId="77777777" w:rsidR="00EB4705" w:rsidRDefault="00EB4705" w:rsidP="00547AA7">
      <w:pPr>
        <w:suppressAutoHyphens w:val="0"/>
        <w:spacing w:after="120"/>
        <w:jc w:val="both"/>
        <w:rPr>
          <w:rFonts w:ascii="Calibri" w:hAnsi="Calibri" w:cs="Calibri"/>
          <w:noProof/>
          <w:color w:val="EE0000"/>
          <w:lang w:val="sr-Cyrl-CS"/>
        </w:rPr>
      </w:pPr>
    </w:p>
    <w:p w14:paraId="7E0D4847" w14:textId="77777777" w:rsidR="00EB4705" w:rsidRDefault="00EB4705" w:rsidP="00547AA7">
      <w:pPr>
        <w:suppressAutoHyphens w:val="0"/>
        <w:spacing w:after="120"/>
        <w:jc w:val="both"/>
        <w:rPr>
          <w:rFonts w:ascii="Calibri" w:hAnsi="Calibri" w:cs="Calibri"/>
          <w:noProof/>
          <w:color w:val="EE0000"/>
          <w:lang w:val="sr-Cyrl-CS"/>
        </w:rPr>
      </w:pPr>
    </w:p>
    <w:p w14:paraId="74937BBE" w14:textId="77777777" w:rsidR="00EB4705" w:rsidRDefault="00EB4705" w:rsidP="00547AA7">
      <w:pPr>
        <w:suppressAutoHyphens w:val="0"/>
        <w:spacing w:after="120"/>
        <w:jc w:val="both"/>
        <w:rPr>
          <w:rFonts w:ascii="Calibri" w:hAnsi="Calibri" w:cs="Calibri"/>
          <w:noProof/>
          <w:color w:val="EE0000"/>
          <w:lang w:val="sr-Cyrl-CS"/>
        </w:rPr>
      </w:pPr>
    </w:p>
    <w:p w14:paraId="4CDA0BB8" w14:textId="77777777" w:rsidR="00EB4705" w:rsidRDefault="00EB4705" w:rsidP="00547AA7">
      <w:pPr>
        <w:suppressAutoHyphens w:val="0"/>
        <w:spacing w:after="120"/>
        <w:jc w:val="both"/>
        <w:rPr>
          <w:rFonts w:ascii="Calibri" w:hAnsi="Calibri" w:cs="Calibri"/>
          <w:noProof/>
          <w:color w:val="EE0000"/>
          <w:lang w:val="sr-Cyrl-CS"/>
        </w:rPr>
      </w:pPr>
    </w:p>
    <w:p w14:paraId="01607108" w14:textId="77777777" w:rsidR="00EB4705" w:rsidRDefault="00EB4705" w:rsidP="00547AA7">
      <w:pPr>
        <w:suppressAutoHyphens w:val="0"/>
        <w:spacing w:after="120"/>
        <w:jc w:val="both"/>
        <w:rPr>
          <w:rFonts w:ascii="Calibri" w:hAnsi="Calibri" w:cs="Calibri"/>
          <w:noProof/>
          <w:color w:val="EE0000"/>
          <w:lang w:val="sr-Cyrl-CS"/>
        </w:rPr>
      </w:pPr>
    </w:p>
    <w:p w14:paraId="16AE2590" w14:textId="77777777" w:rsidR="00EB4705" w:rsidRDefault="00EB4705" w:rsidP="00547AA7">
      <w:pPr>
        <w:suppressAutoHyphens w:val="0"/>
        <w:spacing w:after="120"/>
        <w:jc w:val="both"/>
        <w:rPr>
          <w:rFonts w:ascii="Calibri" w:hAnsi="Calibri" w:cs="Calibri"/>
          <w:noProof/>
          <w:color w:val="EE0000"/>
          <w:lang w:val="sr-Cyrl-CS"/>
        </w:rPr>
      </w:pPr>
    </w:p>
    <w:p w14:paraId="0868ACBB" w14:textId="77777777" w:rsidR="00EB4705" w:rsidRDefault="00EB4705" w:rsidP="00547AA7">
      <w:pPr>
        <w:suppressAutoHyphens w:val="0"/>
        <w:spacing w:after="120"/>
        <w:jc w:val="both"/>
        <w:rPr>
          <w:rFonts w:ascii="Calibri" w:hAnsi="Calibri" w:cs="Calibri"/>
          <w:noProof/>
          <w:color w:val="EE0000"/>
          <w:lang w:val="sr-Cyrl-CS"/>
        </w:rPr>
      </w:pPr>
    </w:p>
    <w:p w14:paraId="39D94B32" w14:textId="77777777" w:rsidR="00EB4705" w:rsidRDefault="00EB4705" w:rsidP="00547AA7">
      <w:pPr>
        <w:suppressAutoHyphens w:val="0"/>
        <w:spacing w:after="120"/>
        <w:jc w:val="both"/>
        <w:rPr>
          <w:rFonts w:ascii="Calibri" w:hAnsi="Calibri" w:cs="Calibri"/>
          <w:noProof/>
          <w:color w:val="EE0000"/>
          <w:lang w:val="sr-Cyrl-CS"/>
        </w:rPr>
      </w:pPr>
    </w:p>
    <w:p w14:paraId="435F1454" w14:textId="77777777" w:rsidR="00EB4705" w:rsidRDefault="00EB4705" w:rsidP="00547AA7">
      <w:pPr>
        <w:suppressAutoHyphens w:val="0"/>
        <w:spacing w:after="120"/>
        <w:jc w:val="both"/>
        <w:rPr>
          <w:rFonts w:ascii="Calibri" w:hAnsi="Calibri" w:cs="Calibri"/>
          <w:noProof/>
          <w:color w:val="EE0000"/>
          <w:lang w:val="sr-Cyrl-CS"/>
        </w:rPr>
      </w:pPr>
    </w:p>
    <w:p w14:paraId="3DBED498" w14:textId="77777777" w:rsidR="00EB4705" w:rsidRDefault="00EB4705" w:rsidP="00547AA7">
      <w:pPr>
        <w:suppressAutoHyphens w:val="0"/>
        <w:spacing w:after="120"/>
        <w:jc w:val="both"/>
        <w:rPr>
          <w:rFonts w:ascii="Calibri" w:hAnsi="Calibri" w:cs="Calibri"/>
          <w:noProof/>
          <w:color w:val="EE0000"/>
          <w:lang w:val="sr-Cyrl-CS"/>
        </w:rPr>
      </w:pPr>
    </w:p>
    <w:p w14:paraId="3B29CD3D" w14:textId="319BB6C1" w:rsidR="00B476E8" w:rsidRPr="00EB4705" w:rsidRDefault="00547AA7" w:rsidP="00547AA7">
      <w:pPr>
        <w:suppressAutoHyphens w:val="0"/>
        <w:spacing w:after="120"/>
        <w:jc w:val="both"/>
        <w:rPr>
          <w:rFonts w:ascii="Calibri" w:hAnsi="Calibri" w:cs="Calibri"/>
          <w:noProof/>
          <w:lang w:val="sr-Cyrl-CS"/>
        </w:rPr>
      </w:pPr>
      <w:r w:rsidRPr="00EB4705">
        <w:rPr>
          <w:rFonts w:ascii="Calibri" w:hAnsi="Calibri" w:cs="Calibri"/>
          <w:noProof/>
          <w:lang w:val="sr-Cyrl-CS"/>
        </w:rPr>
        <w:lastRenderedPageBreak/>
        <w:t>1.4.    ОПИС ПОСТОЈЕЋЕГ СТАЊА</w:t>
      </w:r>
    </w:p>
    <w:p w14:paraId="0C5CB372" w14:textId="77777777" w:rsidR="00B476E8" w:rsidRPr="00EB4705" w:rsidRDefault="00B476E8" w:rsidP="00B476E8">
      <w:pPr>
        <w:spacing w:before="120" w:after="120"/>
        <w:rPr>
          <w:rFonts w:asciiTheme="minorHAnsi" w:hAnsiTheme="minorHAnsi" w:cstheme="minorHAnsi"/>
          <w:b/>
          <w:lang w:val="sr-Cyrl-RS"/>
        </w:rPr>
      </w:pPr>
      <w:r w:rsidRPr="00EB4705">
        <w:rPr>
          <w:rFonts w:asciiTheme="minorHAnsi" w:hAnsiTheme="minorHAnsi" w:cstheme="minorHAnsi"/>
          <w:b/>
          <w:lang w:val="sr-Cyrl-RS"/>
        </w:rPr>
        <w:t>Локација</w:t>
      </w:r>
    </w:p>
    <w:p w14:paraId="49C1DF59" w14:textId="77777777" w:rsidR="001A0C32" w:rsidRDefault="001A0C32" w:rsidP="001A0C32">
      <w:pPr>
        <w:spacing w:before="120" w:after="120"/>
        <w:jc w:val="both"/>
        <w:rPr>
          <w:rFonts w:asciiTheme="minorHAnsi" w:hAnsiTheme="minorHAnsi" w:cstheme="minorHAnsi"/>
          <w:lang w:val="sr-Cyrl-RS"/>
        </w:rPr>
      </w:pPr>
      <w:r w:rsidRPr="008C6C90">
        <w:rPr>
          <w:rFonts w:asciiTheme="minorHAnsi" w:hAnsiTheme="minorHAnsi" w:cstheme="minorHAnsi"/>
          <w:lang w:val="sr-Cyrl-RS"/>
        </w:rPr>
        <w:t>Планско подручје налази се у атару села Нишор, северно на око 7km од центра Пирота мерено ваздушном линијом,  а североисточно у односу на грађевинско подручје села Нишор</w:t>
      </w:r>
      <w:r>
        <w:rPr>
          <w:rFonts w:asciiTheme="minorHAnsi" w:hAnsiTheme="minorHAnsi" w:cstheme="minorHAnsi"/>
          <w:lang w:val="sr-Cyrl-RS"/>
        </w:rPr>
        <w:t>, односно на правцу ка Великој Лукањи.</w:t>
      </w:r>
    </w:p>
    <w:p w14:paraId="2DA24262" w14:textId="77777777" w:rsidR="001A0C32" w:rsidRDefault="001A0C32" w:rsidP="001A0C32">
      <w:pPr>
        <w:spacing w:before="120" w:after="120"/>
        <w:jc w:val="both"/>
        <w:rPr>
          <w:noProof/>
          <w:lang w:val="en-GB"/>
        </w:rPr>
      </w:pPr>
    </w:p>
    <w:p w14:paraId="44D97667" w14:textId="77777777" w:rsidR="001A0C32" w:rsidRDefault="001A0C32" w:rsidP="001A0C32">
      <w:pPr>
        <w:spacing w:before="120" w:after="120"/>
        <w:jc w:val="both"/>
        <w:rPr>
          <w:rFonts w:asciiTheme="minorHAnsi" w:hAnsiTheme="minorHAnsi" w:cstheme="minorHAnsi"/>
          <w:color w:val="FF0000"/>
          <w:lang w:val="en-GB"/>
        </w:rPr>
      </w:pPr>
      <w:r>
        <w:rPr>
          <w:rFonts w:asciiTheme="minorHAnsi" w:hAnsiTheme="minorHAnsi" w:cstheme="minorHAnsi"/>
          <w:b/>
          <w:noProof/>
          <w:lang w:val="en-GB"/>
        </w:rPr>
        <w:drawing>
          <wp:inline distT="0" distB="0" distL="0" distR="0" wp14:anchorId="298E26E6" wp14:editId="4D771EE8">
            <wp:extent cx="5553075" cy="4133850"/>
            <wp:effectExtent l="0" t="0" r="9525" b="0"/>
            <wp:docPr id="140596597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553075" cy="4133850"/>
                    </a:xfrm>
                    <a:prstGeom prst="rect">
                      <a:avLst/>
                    </a:prstGeom>
                    <a:noFill/>
                    <a:ln>
                      <a:noFill/>
                    </a:ln>
                  </pic:spPr>
                </pic:pic>
              </a:graphicData>
            </a:graphic>
          </wp:inline>
        </w:drawing>
      </w:r>
    </w:p>
    <w:p w14:paraId="65A02E39" w14:textId="77777777" w:rsidR="001A0C32" w:rsidRPr="00416497" w:rsidRDefault="001A0C32" w:rsidP="001A0C32">
      <w:pPr>
        <w:spacing w:before="120" w:after="120"/>
        <w:jc w:val="both"/>
        <w:rPr>
          <w:rFonts w:asciiTheme="minorHAnsi" w:hAnsiTheme="minorHAnsi" w:cstheme="minorHAnsi"/>
          <w:i/>
          <w:iCs/>
          <w:sz w:val="20"/>
          <w:szCs w:val="20"/>
          <w:lang w:val="sr-Cyrl-RS"/>
        </w:rPr>
      </w:pPr>
      <w:r w:rsidRPr="00416497">
        <w:rPr>
          <w:rFonts w:asciiTheme="minorHAnsi" w:hAnsiTheme="minorHAnsi" w:cstheme="minorHAnsi"/>
          <w:i/>
          <w:iCs/>
          <w:sz w:val="20"/>
          <w:szCs w:val="20"/>
          <w:lang w:val="sr-Cyrl-RS"/>
        </w:rPr>
        <w:t>Положај локације приказан на топографској карти</w:t>
      </w:r>
    </w:p>
    <w:p w14:paraId="4D1A349F" w14:textId="77777777" w:rsidR="001A0C32" w:rsidRDefault="001A0C32" w:rsidP="001A0C32">
      <w:pPr>
        <w:spacing w:before="120" w:after="120"/>
        <w:jc w:val="both"/>
        <w:rPr>
          <w:rFonts w:ascii="Arial" w:hAnsi="Arial" w:cs="Arial"/>
          <w:noProof/>
          <w:color w:val="7030A0"/>
          <w:sz w:val="20"/>
          <w:lang w:val="sr-Cyrl-CS"/>
        </w:rPr>
      </w:pPr>
    </w:p>
    <w:p w14:paraId="1CC924E0" w14:textId="77777777" w:rsidR="00EB4705" w:rsidRPr="0035092E" w:rsidRDefault="001A0C32" w:rsidP="001A0C32">
      <w:pPr>
        <w:spacing w:before="120" w:after="120"/>
        <w:jc w:val="both"/>
        <w:rPr>
          <w:rFonts w:asciiTheme="minorHAnsi" w:hAnsiTheme="minorHAnsi" w:cstheme="minorHAnsi"/>
          <w:lang w:val="sr-Cyrl-RS"/>
        </w:rPr>
      </w:pPr>
      <w:r w:rsidRPr="0035092E">
        <w:rPr>
          <w:rFonts w:asciiTheme="minorHAnsi" w:hAnsiTheme="minorHAnsi" w:cstheme="minorHAnsi"/>
          <w:lang w:val="sr-Cyrl-RS"/>
        </w:rPr>
        <w:t xml:space="preserve">Средишњи део обухвата чини део к.п.бр. 6030 - некатегорисани пут, јавна својина Града Пирота; са источне стране у односу на некатегорисани пут је пољопривредно земљиште; са западне стране налази се пољопривредно и шумско земљиште, као и део потока, јавна својина РС . </w:t>
      </w:r>
    </w:p>
    <w:p w14:paraId="01619188" w14:textId="46C8B4B4" w:rsidR="001A0C32" w:rsidRPr="00962DBA" w:rsidRDefault="001A0C32" w:rsidP="001A0C32">
      <w:pPr>
        <w:spacing w:before="120" w:after="120"/>
        <w:jc w:val="both"/>
        <w:rPr>
          <w:rFonts w:asciiTheme="minorHAnsi" w:hAnsiTheme="minorHAnsi" w:cstheme="minorHAnsi"/>
          <w:lang w:val="sr-Cyrl-RS"/>
        </w:rPr>
      </w:pPr>
      <w:r w:rsidRPr="00962DBA">
        <w:rPr>
          <w:rFonts w:asciiTheme="minorHAnsi" w:hAnsiTheme="minorHAnsi" w:cstheme="minorHAnsi"/>
          <w:lang w:val="sr-Cyrl-RS"/>
        </w:rPr>
        <w:t xml:space="preserve">Локација се наласи јужно у односу на општински пут 2. реда 17-Нишор, а источно у односу на </w:t>
      </w:r>
      <w:r w:rsidRPr="00C00E69">
        <w:rPr>
          <w:rFonts w:asciiTheme="minorHAnsi" w:hAnsiTheme="minorHAnsi" w:cstheme="minorHAnsi"/>
          <w:lang w:val="sr-Cyrl-RS"/>
        </w:rPr>
        <w:t>ТС 35/10</w:t>
      </w:r>
      <w:r w:rsidRPr="00962DBA">
        <w:rPr>
          <w:rFonts w:asciiTheme="minorHAnsi" w:hAnsiTheme="minorHAnsi" w:cstheme="minorHAnsi"/>
          <w:lang w:val="sr-Cyrl-RS"/>
        </w:rPr>
        <w:t>kV</w:t>
      </w:r>
      <w:r w:rsidRPr="00C00E69">
        <w:rPr>
          <w:rFonts w:asciiTheme="minorHAnsi" w:hAnsiTheme="minorHAnsi" w:cstheme="minorHAnsi"/>
          <w:lang w:val="sr-Cyrl-RS"/>
        </w:rPr>
        <w:t xml:space="preserve"> „Нишор“</w:t>
      </w:r>
      <w:r>
        <w:rPr>
          <w:rFonts w:asciiTheme="minorHAnsi" w:hAnsiTheme="minorHAnsi" w:cstheme="minorHAnsi"/>
          <w:lang w:val="sr-Cyrl-RS"/>
        </w:rPr>
        <w:t xml:space="preserve"> - </w:t>
      </w:r>
      <w:r w:rsidRPr="00AB0D49">
        <w:rPr>
          <w:rFonts w:asciiTheme="minorHAnsi" w:hAnsiTheme="minorHAnsi" w:cstheme="minorHAnsi"/>
          <w:lang w:val="sr-Cyrl-RS"/>
        </w:rPr>
        <w:t xml:space="preserve">место прикључења </w:t>
      </w:r>
      <w:r>
        <w:rPr>
          <w:rFonts w:asciiTheme="minorHAnsi" w:hAnsiTheme="minorHAnsi" w:cstheme="minorHAnsi"/>
          <w:lang w:val="sr-Cyrl-RS"/>
        </w:rPr>
        <w:t xml:space="preserve">планиране соларне </w:t>
      </w:r>
      <w:r w:rsidRPr="00AB0D49">
        <w:rPr>
          <w:rFonts w:asciiTheme="minorHAnsi" w:hAnsiTheme="minorHAnsi" w:cstheme="minorHAnsi"/>
          <w:lang w:val="sr-Cyrl-RS"/>
        </w:rPr>
        <w:t>електране на ДСЕЕ</w:t>
      </w:r>
      <w:r>
        <w:rPr>
          <w:rFonts w:asciiTheme="minorHAnsi" w:hAnsiTheme="minorHAnsi" w:cstheme="minorHAnsi"/>
          <w:lang w:val="sr-Cyrl-RS"/>
        </w:rPr>
        <w:t>.</w:t>
      </w:r>
    </w:p>
    <w:p w14:paraId="1718B2C0" w14:textId="77777777" w:rsidR="001A0C32" w:rsidRPr="00873A22" w:rsidRDefault="001A0C32" w:rsidP="001A0C32">
      <w:pPr>
        <w:spacing w:before="120" w:after="120"/>
        <w:jc w:val="both"/>
        <w:rPr>
          <w:rFonts w:asciiTheme="minorHAnsi" w:hAnsiTheme="minorHAnsi" w:cstheme="minorHAnsi"/>
          <w:lang w:val="sr-Cyrl-RS"/>
        </w:rPr>
      </w:pPr>
      <w:r w:rsidRPr="00873A22">
        <w:rPr>
          <w:rFonts w:asciiTheme="minorHAnsi" w:hAnsiTheme="minorHAnsi" w:cstheme="minorHAnsi"/>
          <w:lang w:val="sr-Cyrl-RS"/>
        </w:rPr>
        <w:t xml:space="preserve">Обухват Плана се </w:t>
      </w:r>
      <w:r>
        <w:rPr>
          <w:rFonts w:asciiTheme="minorHAnsi" w:hAnsiTheme="minorHAnsi" w:cstheme="minorHAnsi"/>
          <w:lang w:val="sr-Cyrl-RS"/>
        </w:rPr>
        <w:t>не налази у оквиру парка природе „Стара Планина“, није у планираним</w:t>
      </w:r>
      <w:r w:rsidRPr="00873A22">
        <w:rPr>
          <w:rFonts w:asciiTheme="minorHAnsi" w:hAnsiTheme="minorHAnsi" w:cstheme="minorHAnsi"/>
          <w:lang w:val="sr-Cyrl-RS"/>
        </w:rPr>
        <w:t xml:space="preserve"> </w:t>
      </w:r>
      <w:r>
        <w:rPr>
          <w:rFonts w:asciiTheme="minorHAnsi" w:hAnsiTheme="minorHAnsi" w:cstheme="minorHAnsi"/>
          <w:lang w:val="sr-Cyrl-RS"/>
        </w:rPr>
        <w:t>зонама</w:t>
      </w:r>
      <w:r w:rsidRPr="00873A22">
        <w:rPr>
          <w:rFonts w:asciiTheme="minorHAnsi" w:hAnsiTheme="minorHAnsi" w:cstheme="minorHAnsi"/>
          <w:lang w:val="sr-Cyrl-RS"/>
        </w:rPr>
        <w:t xml:space="preserve"> заштите природе, </w:t>
      </w:r>
      <w:r>
        <w:rPr>
          <w:rFonts w:asciiTheme="minorHAnsi" w:hAnsiTheme="minorHAnsi" w:cstheme="minorHAnsi"/>
          <w:lang w:val="sr-Cyrl-RS"/>
        </w:rPr>
        <w:t>а такође, налази се</w:t>
      </w:r>
      <w:r w:rsidRPr="00873A22">
        <w:rPr>
          <w:rFonts w:asciiTheme="minorHAnsi" w:hAnsiTheme="minorHAnsi" w:cstheme="minorHAnsi"/>
          <w:lang w:val="sr-Cyrl-RS"/>
        </w:rPr>
        <w:t xml:space="preserve"> и ван зоне заштите акумулације Завој.</w:t>
      </w:r>
    </w:p>
    <w:p w14:paraId="0C8DB696" w14:textId="77777777" w:rsidR="00EB4705" w:rsidRDefault="00EB4705" w:rsidP="00B476E8">
      <w:pPr>
        <w:spacing w:before="120" w:after="120"/>
        <w:rPr>
          <w:rFonts w:asciiTheme="minorHAnsi" w:hAnsiTheme="minorHAnsi" w:cstheme="minorHAnsi"/>
          <w:b/>
          <w:color w:val="EE0000"/>
          <w:lang w:val="sr-Cyrl-RS"/>
        </w:rPr>
      </w:pPr>
    </w:p>
    <w:p w14:paraId="08B9D8FC" w14:textId="77777777" w:rsidR="00EB4705" w:rsidRPr="00073B61" w:rsidRDefault="00EB4705" w:rsidP="00EB4705">
      <w:pPr>
        <w:tabs>
          <w:tab w:val="left" w:pos="-1800"/>
          <w:tab w:val="left" w:pos="-720"/>
        </w:tabs>
        <w:spacing w:before="360" w:after="120"/>
        <w:rPr>
          <w:rFonts w:asciiTheme="minorHAnsi" w:hAnsiTheme="minorHAnsi" w:cstheme="minorHAnsi"/>
          <w:b/>
          <w:color w:val="FF0000"/>
          <w:lang w:val="sr-Cyrl-RS"/>
        </w:rPr>
      </w:pPr>
      <w:r>
        <w:rPr>
          <w:rFonts w:asciiTheme="minorHAnsi" w:hAnsiTheme="minorHAnsi" w:cstheme="minorHAnsi"/>
          <w:b/>
          <w:noProof/>
          <w:color w:val="FF0000"/>
          <w:lang w:val="sr-Cyrl-RS"/>
        </w:rPr>
        <w:lastRenderedPageBreak/>
        <w:drawing>
          <wp:inline distT="0" distB="0" distL="0" distR="0" wp14:anchorId="06B1A689" wp14:editId="684E8353">
            <wp:extent cx="5562600" cy="3181350"/>
            <wp:effectExtent l="0" t="0" r="0" b="0"/>
            <wp:docPr id="172990638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675389" cy="3245856"/>
                    </a:xfrm>
                    <a:prstGeom prst="rect">
                      <a:avLst/>
                    </a:prstGeom>
                    <a:noFill/>
                    <a:ln>
                      <a:noFill/>
                    </a:ln>
                  </pic:spPr>
                </pic:pic>
              </a:graphicData>
            </a:graphic>
          </wp:inline>
        </w:drawing>
      </w:r>
      <w:r w:rsidRPr="004920D5">
        <w:rPr>
          <w:rFonts w:asciiTheme="minorHAnsi" w:hAnsiTheme="minorHAnsi" w:cstheme="minorHAnsi"/>
          <w:i/>
          <w:iCs/>
          <w:sz w:val="20"/>
          <w:szCs w:val="20"/>
          <w:lang w:val="sr-Cyrl-RS"/>
        </w:rPr>
        <w:t>Приказ шире околине</w:t>
      </w:r>
    </w:p>
    <w:p w14:paraId="5CC5FF81" w14:textId="77777777" w:rsidR="00EB4705" w:rsidRPr="00073B61" w:rsidRDefault="00EB4705" w:rsidP="00EB4705">
      <w:pPr>
        <w:tabs>
          <w:tab w:val="left" w:pos="-1800"/>
          <w:tab w:val="left" w:pos="-720"/>
        </w:tabs>
        <w:spacing w:before="360" w:after="120"/>
        <w:jc w:val="center"/>
        <w:rPr>
          <w:rFonts w:asciiTheme="minorHAnsi" w:hAnsiTheme="minorHAnsi" w:cstheme="minorHAnsi"/>
          <w:b/>
          <w:lang w:val="en-GB"/>
        </w:rPr>
      </w:pPr>
      <w:r w:rsidRPr="00073B61">
        <w:rPr>
          <w:rFonts w:asciiTheme="minorHAnsi" w:hAnsiTheme="minorHAnsi" w:cstheme="minorHAnsi"/>
          <w:b/>
          <w:noProof/>
          <w:lang w:val="en-GB"/>
        </w:rPr>
        <w:drawing>
          <wp:inline distT="0" distB="0" distL="0" distR="0" wp14:anchorId="2710F1C7" wp14:editId="501824FA">
            <wp:extent cx="5553075" cy="2814573"/>
            <wp:effectExtent l="0" t="0" r="0" b="5080"/>
            <wp:docPr id="64598573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600861" cy="2838793"/>
                    </a:xfrm>
                    <a:prstGeom prst="rect">
                      <a:avLst/>
                    </a:prstGeom>
                    <a:noFill/>
                    <a:ln>
                      <a:noFill/>
                    </a:ln>
                  </pic:spPr>
                </pic:pic>
              </a:graphicData>
            </a:graphic>
          </wp:inline>
        </w:drawing>
      </w:r>
    </w:p>
    <w:p w14:paraId="32E7EE67" w14:textId="77777777" w:rsidR="00EB4705" w:rsidRPr="00873A22" w:rsidRDefault="00EB4705" w:rsidP="00EB4705">
      <w:pPr>
        <w:tabs>
          <w:tab w:val="left" w:pos="709"/>
          <w:tab w:val="left" w:pos="8854"/>
        </w:tabs>
        <w:ind w:right="-38"/>
        <w:rPr>
          <w:rFonts w:asciiTheme="minorHAnsi" w:hAnsiTheme="minorHAnsi" w:cstheme="minorHAnsi"/>
          <w:i/>
          <w:iCs/>
          <w:sz w:val="20"/>
          <w:szCs w:val="20"/>
          <w:lang w:val="sr-Cyrl-RS"/>
        </w:rPr>
      </w:pPr>
      <w:r w:rsidRPr="00073B61">
        <w:rPr>
          <w:rFonts w:asciiTheme="minorHAnsi" w:hAnsiTheme="minorHAnsi" w:cstheme="minorHAnsi"/>
          <w:i/>
          <w:iCs/>
          <w:sz w:val="20"/>
          <w:szCs w:val="20"/>
          <w:lang w:val="sr-Cyrl-RS"/>
        </w:rPr>
        <w:t>Поглед на локацију планирану за постављања соларних панела</w:t>
      </w:r>
    </w:p>
    <w:p w14:paraId="6A5CE493" w14:textId="77777777" w:rsidR="00EB4705" w:rsidRDefault="00EB4705" w:rsidP="00B476E8">
      <w:pPr>
        <w:spacing w:before="120" w:after="120"/>
        <w:rPr>
          <w:rFonts w:asciiTheme="minorHAnsi" w:hAnsiTheme="minorHAnsi" w:cstheme="minorHAnsi"/>
          <w:b/>
          <w:color w:val="EE0000"/>
          <w:lang w:val="sr-Cyrl-RS"/>
        </w:rPr>
      </w:pPr>
    </w:p>
    <w:p w14:paraId="0270C8EA" w14:textId="77777777" w:rsidR="00EB4705" w:rsidRPr="00E4112D" w:rsidRDefault="00EB4705" w:rsidP="00EB4705">
      <w:pPr>
        <w:spacing w:before="120" w:after="120"/>
        <w:rPr>
          <w:rFonts w:asciiTheme="minorHAnsi" w:hAnsiTheme="minorHAnsi" w:cstheme="minorHAnsi"/>
          <w:b/>
          <w:lang w:val="sr-Cyrl-RS"/>
        </w:rPr>
      </w:pPr>
      <w:r w:rsidRPr="00E4112D">
        <w:rPr>
          <w:rFonts w:asciiTheme="minorHAnsi" w:hAnsiTheme="minorHAnsi" w:cstheme="minorHAnsi"/>
          <w:b/>
          <w:lang w:val="sr-Cyrl-RS"/>
        </w:rPr>
        <w:t>Намена површина по парцелама</w:t>
      </w:r>
    </w:p>
    <w:p w14:paraId="3BD8618B" w14:textId="77777777" w:rsidR="00EB4705" w:rsidRPr="0035092E" w:rsidRDefault="00EB4705" w:rsidP="00EB4705">
      <w:pPr>
        <w:spacing w:before="120" w:after="120"/>
        <w:jc w:val="both"/>
        <w:rPr>
          <w:rFonts w:asciiTheme="minorHAnsi" w:hAnsiTheme="minorHAnsi" w:cstheme="minorHAnsi"/>
          <w:lang w:val="sr-Cyrl-RS"/>
        </w:rPr>
      </w:pPr>
      <w:r w:rsidRPr="0035092E">
        <w:rPr>
          <w:rFonts w:asciiTheme="minorHAnsi" w:hAnsiTheme="minorHAnsi" w:cstheme="minorHAnsi"/>
          <w:lang w:val="sr-Cyrl-RS"/>
        </w:rPr>
        <w:t>Највећи део планског подручја чини пољопривредно земљиште од 5. до 8. класе, мали део чини шумско земљиште 6. класе, а остатак  обухвата су делови катастарских парцела некатегорисаног пута и потока.</w:t>
      </w:r>
    </w:p>
    <w:p w14:paraId="5A6F7AEF" w14:textId="77777777" w:rsidR="008C66D1" w:rsidRDefault="008C66D1" w:rsidP="008C66D1">
      <w:pPr>
        <w:spacing w:before="120" w:after="120"/>
        <w:jc w:val="both"/>
        <w:rPr>
          <w:rFonts w:asciiTheme="minorHAnsi" w:hAnsiTheme="minorHAnsi" w:cstheme="minorHAnsi"/>
          <w:color w:val="EE0000"/>
          <w:lang w:val="sr-Cyrl-RS"/>
        </w:rPr>
      </w:pPr>
    </w:p>
    <w:p w14:paraId="503921FC" w14:textId="77777777" w:rsidR="00EB4705" w:rsidRDefault="00EB4705" w:rsidP="008C66D1">
      <w:pPr>
        <w:spacing w:before="120" w:after="120"/>
        <w:jc w:val="both"/>
        <w:rPr>
          <w:rFonts w:asciiTheme="minorHAnsi" w:hAnsiTheme="minorHAnsi" w:cstheme="minorHAnsi"/>
          <w:color w:val="EE0000"/>
          <w:lang w:val="sr-Cyrl-RS"/>
        </w:rPr>
      </w:pPr>
    </w:p>
    <w:p w14:paraId="4AC50576" w14:textId="77777777" w:rsidR="00EB4705" w:rsidRDefault="00EB4705" w:rsidP="008C66D1">
      <w:pPr>
        <w:spacing w:before="120" w:after="120"/>
        <w:jc w:val="both"/>
        <w:rPr>
          <w:rFonts w:asciiTheme="minorHAnsi" w:hAnsiTheme="minorHAnsi" w:cstheme="minorHAnsi"/>
          <w:color w:val="EE0000"/>
          <w:lang w:val="sr-Cyrl-RS"/>
        </w:rPr>
      </w:pPr>
    </w:p>
    <w:p w14:paraId="6324772A" w14:textId="77777777" w:rsidR="00EB4705" w:rsidRDefault="00EB4705" w:rsidP="008C66D1">
      <w:pPr>
        <w:spacing w:before="120" w:after="120"/>
        <w:jc w:val="both"/>
        <w:rPr>
          <w:rFonts w:asciiTheme="minorHAnsi" w:hAnsiTheme="minorHAnsi" w:cstheme="minorHAnsi"/>
          <w:color w:val="EE0000"/>
          <w:lang w:val="sr-Cyrl-RS"/>
        </w:rPr>
      </w:pPr>
    </w:p>
    <w:p w14:paraId="56CB5C10" w14:textId="77777777" w:rsidR="00EB4705" w:rsidRPr="0079370B" w:rsidRDefault="00EB4705" w:rsidP="008C66D1">
      <w:pPr>
        <w:spacing w:before="120" w:after="120"/>
        <w:jc w:val="both"/>
        <w:rPr>
          <w:rFonts w:asciiTheme="minorHAnsi" w:hAnsiTheme="minorHAnsi" w:cstheme="minorHAnsi"/>
          <w:color w:val="EE0000"/>
          <w:lang w:val="sr-Cyrl-RS"/>
        </w:rPr>
      </w:pPr>
    </w:p>
    <w:p w14:paraId="41773E82" w14:textId="1E44C33C" w:rsidR="00B476E8" w:rsidRPr="00EB4705" w:rsidRDefault="00B476E8" w:rsidP="00B476E8">
      <w:pPr>
        <w:spacing w:before="120" w:after="120"/>
        <w:rPr>
          <w:rFonts w:asciiTheme="minorHAnsi" w:hAnsiTheme="minorHAnsi" w:cstheme="minorHAnsi"/>
          <w:b/>
          <w:lang w:val="sr-Cyrl-RS"/>
        </w:rPr>
      </w:pPr>
      <w:r w:rsidRPr="00EB4705">
        <w:rPr>
          <w:rFonts w:asciiTheme="minorHAnsi" w:hAnsiTheme="minorHAnsi" w:cstheme="minorHAnsi"/>
          <w:b/>
          <w:lang w:val="sr-Cyrl-RS"/>
        </w:rPr>
        <w:lastRenderedPageBreak/>
        <w:t>Природне карактеристике</w:t>
      </w:r>
    </w:p>
    <w:p w14:paraId="70985387" w14:textId="77777777" w:rsidR="00EB4705" w:rsidRPr="0020087B" w:rsidRDefault="00EB4705" w:rsidP="00EB4705">
      <w:pPr>
        <w:spacing w:before="120" w:after="120"/>
        <w:jc w:val="both"/>
        <w:rPr>
          <w:rFonts w:asciiTheme="minorHAnsi" w:hAnsiTheme="minorHAnsi" w:cstheme="minorHAnsi"/>
          <w:lang w:val="en-GB"/>
        </w:rPr>
      </w:pPr>
      <w:proofErr w:type="spellStart"/>
      <w:r w:rsidRPr="00EB4705">
        <w:rPr>
          <w:rFonts w:asciiTheme="minorHAnsi" w:hAnsiTheme="minorHAnsi" w:cstheme="minorHAnsi"/>
          <w:lang w:val="en-GB"/>
        </w:rPr>
        <w:t>Подручје</w:t>
      </w:r>
      <w:proofErr w:type="spellEnd"/>
      <w:r w:rsidRPr="00EB4705">
        <w:rPr>
          <w:rFonts w:asciiTheme="minorHAnsi" w:hAnsiTheme="minorHAnsi" w:cstheme="minorHAnsi"/>
          <w:lang w:val="en-GB"/>
        </w:rPr>
        <w:t xml:space="preserve"> </w:t>
      </w:r>
      <w:proofErr w:type="spellStart"/>
      <w:r w:rsidRPr="00EB4705">
        <w:rPr>
          <w:rFonts w:asciiTheme="minorHAnsi" w:hAnsiTheme="minorHAnsi" w:cstheme="minorHAnsi"/>
          <w:lang w:val="en-GB"/>
        </w:rPr>
        <w:t>Града</w:t>
      </w:r>
      <w:proofErr w:type="spellEnd"/>
      <w:r w:rsidRPr="00EB4705">
        <w:rPr>
          <w:rFonts w:asciiTheme="minorHAnsi" w:hAnsiTheme="minorHAnsi" w:cstheme="minorHAnsi"/>
          <w:lang w:val="en-GB"/>
        </w:rPr>
        <w:t xml:space="preserve"> </w:t>
      </w:r>
      <w:proofErr w:type="spellStart"/>
      <w:r w:rsidRPr="00EB4705">
        <w:rPr>
          <w:rFonts w:asciiTheme="minorHAnsi" w:hAnsiTheme="minorHAnsi" w:cstheme="minorHAnsi"/>
          <w:lang w:val="en-GB"/>
        </w:rPr>
        <w:t>Пирота</w:t>
      </w:r>
      <w:proofErr w:type="spellEnd"/>
      <w:r w:rsidRPr="00EB4705">
        <w:rPr>
          <w:rFonts w:asciiTheme="minorHAnsi" w:hAnsiTheme="minorHAnsi" w:cstheme="minorHAnsi"/>
          <w:lang w:val="en-GB"/>
        </w:rPr>
        <w:t xml:space="preserve"> </w:t>
      </w:r>
      <w:proofErr w:type="spellStart"/>
      <w:r w:rsidRPr="00EB4705">
        <w:rPr>
          <w:rFonts w:asciiTheme="minorHAnsi" w:hAnsiTheme="minorHAnsi" w:cstheme="minorHAnsi"/>
          <w:lang w:val="en-GB"/>
        </w:rPr>
        <w:t>припада</w:t>
      </w:r>
      <w:proofErr w:type="spellEnd"/>
      <w:r w:rsidRPr="00EB4705">
        <w:rPr>
          <w:rFonts w:asciiTheme="minorHAnsi" w:hAnsiTheme="minorHAnsi" w:cstheme="minorHAnsi"/>
          <w:lang w:val="en-GB"/>
        </w:rPr>
        <w:t xml:space="preserve"> </w:t>
      </w:r>
      <w:proofErr w:type="spellStart"/>
      <w:r w:rsidRPr="00EB4705">
        <w:rPr>
          <w:rFonts w:asciiTheme="minorHAnsi" w:hAnsiTheme="minorHAnsi" w:cstheme="minorHAnsi"/>
          <w:lang w:val="en-GB"/>
        </w:rPr>
        <w:t>брдско-планинском</w:t>
      </w:r>
      <w:proofErr w:type="spellEnd"/>
      <w:r w:rsidRPr="00EB4705">
        <w:rPr>
          <w:rFonts w:asciiTheme="minorHAnsi" w:hAnsiTheme="minorHAnsi" w:cstheme="minorHAnsi"/>
          <w:lang w:val="en-GB"/>
        </w:rPr>
        <w:t xml:space="preserve"> </w:t>
      </w:r>
      <w:proofErr w:type="spellStart"/>
      <w:r w:rsidRPr="00EB4705">
        <w:rPr>
          <w:rFonts w:asciiTheme="minorHAnsi" w:hAnsiTheme="minorHAnsi" w:cstheme="minorHAnsi"/>
          <w:lang w:val="en-GB"/>
        </w:rPr>
        <w:t>подручју</w:t>
      </w:r>
      <w:proofErr w:type="spellEnd"/>
      <w:r w:rsidRPr="00EB4705">
        <w:rPr>
          <w:rFonts w:asciiTheme="minorHAnsi" w:hAnsiTheme="minorHAnsi" w:cstheme="minorHAnsi"/>
          <w:lang w:val="en-GB"/>
        </w:rPr>
        <w:t xml:space="preserve"> </w:t>
      </w:r>
      <w:proofErr w:type="spellStart"/>
      <w:r w:rsidRPr="00EB4705">
        <w:rPr>
          <w:rFonts w:asciiTheme="minorHAnsi" w:hAnsiTheme="minorHAnsi" w:cstheme="minorHAnsi"/>
          <w:lang w:val="en-GB"/>
        </w:rPr>
        <w:t>источне</w:t>
      </w:r>
      <w:proofErr w:type="spellEnd"/>
      <w:r w:rsidRPr="00EB4705">
        <w:rPr>
          <w:rFonts w:asciiTheme="minorHAnsi" w:hAnsiTheme="minorHAnsi" w:cstheme="minorHAnsi"/>
          <w:lang w:val="en-GB"/>
        </w:rPr>
        <w:t xml:space="preserve"> </w:t>
      </w:r>
      <w:proofErr w:type="spellStart"/>
      <w:r w:rsidRPr="00EB4705">
        <w:rPr>
          <w:rFonts w:asciiTheme="minorHAnsi" w:hAnsiTheme="minorHAnsi" w:cstheme="minorHAnsi"/>
          <w:lang w:val="en-GB"/>
        </w:rPr>
        <w:t>Србије</w:t>
      </w:r>
      <w:proofErr w:type="spellEnd"/>
      <w:r w:rsidRPr="00EB4705">
        <w:rPr>
          <w:rFonts w:asciiTheme="minorHAnsi" w:hAnsiTheme="minorHAnsi" w:cstheme="minorHAnsi"/>
          <w:lang w:val="en-GB"/>
        </w:rPr>
        <w:t xml:space="preserve">. </w:t>
      </w:r>
      <w:proofErr w:type="spellStart"/>
      <w:r w:rsidRPr="00EB4705">
        <w:rPr>
          <w:rFonts w:asciiTheme="minorHAnsi" w:hAnsiTheme="minorHAnsi" w:cstheme="minorHAnsi"/>
          <w:lang w:val="en-GB"/>
        </w:rPr>
        <w:t>Основна</w:t>
      </w:r>
      <w:proofErr w:type="spellEnd"/>
      <w:r w:rsidRPr="00EB4705">
        <w:rPr>
          <w:rFonts w:asciiTheme="minorHAnsi" w:hAnsiTheme="minorHAnsi" w:cstheme="minorHAnsi"/>
          <w:lang w:val="en-GB"/>
        </w:rPr>
        <w:t xml:space="preserve"> </w:t>
      </w:r>
      <w:proofErr w:type="spellStart"/>
      <w:r w:rsidRPr="00EB4705">
        <w:rPr>
          <w:rFonts w:asciiTheme="minorHAnsi" w:hAnsiTheme="minorHAnsi" w:cstheme="minorHAnsi"/>
          <w:lang w:val="en-GB"/>
        </w:rPr>
        <w:t>одлика</w:t>
      </w:r>
      <w:proofErr w:type="spellEnd"/>
      <w:r w:rsidRPr="00EB4705">
        <w:rPr>
          <w:rFonts w:asciiTheme="minorHAnsi" w:hAnsiTheme="minorHAnsi" w:cstheme="minorHAnsi"/>
          <w:lang w:val="en-GB"/>
        </w:rPr>
        <w:t xml:space="preserve"> </w:t>
      </w:r>
      <w:proofErr w:type="spellStart"/>
      <w:r w:rsidRPr="00EB4705">
        <w:rPr>
          <w:rFonts w:asciiTheme="minorHAnsi" w:hAnsiTheme="minorHAnsi" w:cstheme="minorHAnsi"/>
          <w:lang w:val="en-GB"/>
        </w:rPr>
        <w:t>рељефа</w:t>
      </w:r>
      <w:proofErr w:type="spellEnd"/>
      <w:r w:rsidRPr="00EB4705">
        <w:rPr>
          <w:rFonts w:asciiTheme="minorHAnsi" w:hAnsiTheme="minorHAnsi" w:cstheme="minorHAnsi"/>
          <w:lang w:val="en-GB"/>
        </w:rPr>
        <w:t xml:space="preserve"> </w:t>
      </w:r>
      <w:proofErr w:type="spellStart"/>
      <w:r w:rsidRPr="00EB4705">
        <w:rPr>
          <w:rFonts w:asciiTheme="minorHAnsi" w:hAnsiTheme="minorHAnsi" w:cstheme="minorHAnsi"/>
          <w:lang w:val="en-GB"/>
        </w:rPr>
        <w:t>пиротског</w:t>
      </w:r>
      <w:proofErr w:type="spellEnd"/>
      <w:r w:rsidRPr="00EB4705">
        <w:rPr>
          <w:rFonts w:asciiTheme="minorHAnsi" w:hAnsiTheme="minorHAnsi" w:cstheme="minorHAnsi"/>
          <w:lang w:val="en-GB"/>
        </w:rPr>
        <w:t xml:space="preserve"> </w:t>
      </w:r>
      <w:proofErr w:type="spellStart"/>
      <w:r w:rsidRPr="00EB4705">
        <w:rPr>
          <w:rFonts w:asciiTheme="minorHAnsi" w:hAnsiTheme="minorHAnsi" w:cstheme="minorHAnsi"/>
          <w:lang w:val="en-GB"/>
        </w:rPr>
        <w:t>краја</w:t>
      </w:r>
      <w:proofErr w:type="spellEnd"/>
      <w:r w:rsidRPr="00EB4705">
        <w:rPr>
          <w:rFonts w:asciiTheme="minorHAnsi" w:hAnsiTheme="minorHAnsi" w:cstheme="minorHAnsi"/>
          <w:lang w:val="en-GB"/>
        </w:rPr>
        <w:t xml:space="preserve"> </w:t>
      </w:r>
      <w:proofErr w:type="spellStart"/>
      <w:r w:rsidRPr="0020087B">
        <w:rPr>
          <w:rFonts w:asciiTheme="minorHAnsi" w:hAnsiTheme="minorHAnsi" w:cstheme="minorHAnsi"/>
          <w:lang w:val="en-GB"/>
        </w:rPr>
        <w:t>јесте</w:t>
      </w:r>
      <w:proofErr w:type="spellEnd"/>
      <w:r w:rsidRPr="0020087B">
        <w:rPr>
          <w:rFonts w:asciiTheme="minorHAnsi" w:hAnsiTheme="minorHAnsi" w:cstheme="minorHAnsi"/>
          <w:lang w:val="en-GB"/>
        </w:rPr>
        <w:t xml:space="preserve"> </w:t>
      </w:r>
      <w:proofErr w:type="spellStart"/>
      <w:r w:rsidRPr="0020087B">
        <w:rPr>
          <w:rFonts w:asciiTheme="minorHAnsi" w:hAnsiTheme="minorHAnsi" w:cstheme="minorHAnsi"/>
          <w:lang w:val="en-GB"/>
        </w:rPr>
        <w:t>његова</w:t>
      </w:r>
      <w:proofErr w:type="spellEnd"/>
      <w:r w:rsidRPr="0020087B">
        <w:rPr>
          <w:rFonts w:asciiTheme="minorHAnsi" w:hAnsiTheme="minorHAnsi" w:cstheme="minorHAnsi"/>
          <w:lang w:val="en-GB"/>
        </w:rPr>
        <w:t xml:space="preserve"> </w:t>
      </w:r>
      <w:proofErr w:type="spellStart"/>
      <w:r w:rsidRPr="0020087B">
        <w:rPr>
          <w:rFonts w:asciiTheme="minorHAnsi" w:hAnsiTheme="minorHAnsi" w:cstheme="minorHAnsi"/>
          <w:lang w:val="en-GB"/>
        </w:rPr>
        <w:t>сложеност</w:t>
      </w:r>
      <w:proofErr w:type="spellEnd"/>
      <w:r w:rsidRPr="0020087B">
        <w:rPr>
          <w:rFonts w:asciiTheme="minorHAnsi" w:hAnsiTheme="minorHAnsi" w:cstheme="minorHAnsi"/>
          <w:lang w:val="en-GB"/>
        </w:rPr>
        <w:t xml:space="preserve"> и </w:t>
      </w:r>
      <w:proofErr w:type="spellStart"/>
      <w:r w:rsidRPr="0020087B">
        <w:rPr>
          <w:rFonts w:asciiTheme="minorHAnsi" w:hAnsiTheme="minorHAnsi" w:cstheme="minorHAnsi"/>
          <w:lang w:val="en-GB"/>
        </w:rPr>
        <w:t>разноликост</w:t>
      </w:r>
      <w:proofErr w:type="spellEnd"/>
      <w:r w:rsidRPr="0020087B">
        <w:rPr>
          <w:rFonts w:asciiTheme="minorHAnsi" w:hAnsiTheme="minorHAnsi" w:cstheme="minorHAnsi"/>
          <w:lang w:val="en-GB"/>
        </w:rPr>
        <w:t xml:space="preserve"> у </w:t>
      </w:r>
      <w:proofErr w:type="spellStart"/>
      <w:r w:rsidRPr="0020087B">
        <w:rPr>
          <w:rFonts w:asciiTheme="minorHAnsi" w:hAnsiTheme="minorHAnsi" w:cstheme="minorHAnsi"/>
          <w:lang w:val="en-GB"/>
        </w:rPr>
        <w:t>морфолошком</w:t>
      </w:r>
      <w:proofErr w:type="spellEnd"/>
      <w:r w:rsidRPr="0020087B">
        <w:rPr>
          <w:rFonts w:asciiTheme="minorHAnsi" w:hAnsiTheme="minorHAnsi" w:cstheme="minorHAnsi"/>
          <w:lang w:val="en-GB"/>
        </w:rPr>
        <w:t xml:space="preserve"> и </w:t>
      </w:r>
      <w:proofErr w:type="spellStart"/>
      <w:r w:rsidRPr="0020087B">
        <w:rPr>
          <w:rFonts w:asciiTheme="minorHAnsi" w:hAnsiTheme="minorHAnsi" w:cstheme="minorHAnsi"/>
          <w:lang w:val="en-GB"/>
        </w:rPr>
        <w:t>морфогенетском</w:t>
      </w:r>
      <w:proofErr w:type="spellEnd"/>
      <w:r w:rsidRPr="0020087B">
        <w:rPr>
          <w:rFonts w:asciiTheme="minorHAnsi" w:hAnsiTheme="minorHAnsi" w:cstheme="minorHAnsi"/>
          <w:lang w:val="en-GB"/>
        </w:rPr>
        <w:t xml:space="preserve"> </w:t>
      </w:r>
      <w:proofErr w:type="spellStart"/>
      <w:r w:rsidRPr="0020087B">
        <w:rPr>
          <w:rFonts w:asciiTheme="minorHAnsi" w:hAnsiTheme="minorHAnsi" w:cstheme="minorHAnsi"/>
          <w:lang w:val="en-GB"/>
        </w:rPr>
        <w:t>смислу</w:t>
      </w:r>
      <w:proofErr w:type="spellEnd"/>
      <w:r w:rsidRPr="0020087B">
        <w:rPr>
          <w:rFonts w:asciiTheme="minorHAnsi" w:hAnsiTheme="minorHAnsi" w:cstheme="minorHAnsi"/>
          <w:lang w:val="en-GB"/>
        </w:rPr>
        <w:t xml:space="preserve">. </w:t>
      </w:r>
      <w:proofErr w:type="spellStart"/>
      <w:r w:rsidRPr="0020087B">
        <w:rPr>
          <w:rFonts w:asciiTheme="minorHAnsi" w:hAnsiTheme="minorHAnsi" w:cstheme="minorHAnsi"/>
          <w:lang w:val="en-GB"/>
        </w:rPr>
        <w:t>Основни</w:t>
      </w:r>
      <w:proofErr w:type="spellEnd"/>
      <w:r w:rsidRPr="0020087B">
        <w:rPr>
          <w:rFonts w:asciiTheme="minorHAnsi" w:hAnsiTheme="minorHAnsi" w:cstheme="minorHAnsi"/>
          <w:lang w:val="en-GB"/>
        </w:rPr>
        <w:t xml:space="preserve"> </w:t>
      </w:r>
      <w:proofErr w:type="spellStart"/>
      <w:r w:rsidRPr="0020087B">
        <w:rPr>
          <w:rFonts w:asciiTheme="minorHAnsi" w:hAnsiTheme="minorHAnsi" w:cstheme="minorHAnsi"/>
          <w:lang w:val="en-GB"/>
        </w:rPr>
        <w:t>облици</w:t>
      </w:r>
      <w:proofErr w:type="spellEnd"/>
      <w:r w:rsidRPr="0020087B">
        <w:rPr>
          <w:rFonts w:asciiTheme="minorHAnsi" w:hAnsiTheme="minorHAnsi" w:cstheme="minorHAnsi"/>
          <w:lang w:val="en-GB"/>
        </w:rPr>
        <w:t xml:space="preserve"> </w:t>
      </w:r>
      <w:proofErr w:type="spellStart"/>
      <w:r w:rsidRPr="0020087B">
        <w:rPr>
          <w:rFonts w:asciiTheme="minorHAnsi" w:hAnsiTheme="minorHAnsi" w:cstheme="minorHAnsi"/>
          <w:lang w:val="en-GB"/>
        </w:rPr>
        <w:t>рељефа</w:t>
      </w:r>
      <w:proofErr w:type="spellEnd"/>
      <w:r w:rsidRPr="0020087B">
        <w:rPr>
          <w:rFonts w:asciiTheme="minorHAnsi" w:hAnsiTheme="minorHAnsi" w:cstheme="minorHAnsi"/>
          <w:lang w:val="en-GB"/>
        </w:rPr>
        <w:t xml:space="preserve"> </w:t>
      </w:r>
      <w:proofErr w:type="spellStart"/>
      <w:r w:rsidRPr="0020087B">
        <w:rPr>
          <w:rFonts w:asciiTheme="minorHAnsi" w:hAnsiTheme="minorHAnsi" w:cstheme="minorHAnsi"/>
          <w:lang w:val="en-GB"/>
        </w:rPr>
        <w:t>пиротског</w:t>
      </w:r>
      <w:proofErr w:type="spellEnd"/>
      <w:r w:rsidRPr="0020087B">
        <w:rPr>
          <w:rFonts w:asciiTheme="minorHAnsi" w:hAnsiTheme="minorHAnsi" w:cstheme="minorHAnsi"/>
          <w:lang w:val="en-GB"/>
        </w:rPr>
        <w:t xml:space="preserve"> </w:t>
      </w:r>
      <w:proofErr w:type="spellStart"/>
      <w:r w:rsidRPr="0020087B">
        <w:rPr>
          <w:rFonts w:asciiTheme="minorHAnsi" w:hAnsiTheme="minorHAnsi" w:cstheme="minorHAnsi"/>
          <w:lang w:val="en-GB"/>
        </w:rPr>
        <w:t>краја</w:t>
      </w:r>
      <w:proofErr w:type="spellEnd"/>
      <w:r w:rsidRPr="0020087B">
        <w:rPr>
          <w:rFonts w:asciiTheme="minorHAnsi" w:hAnsiTheme="minorHAnsi" w:cstheme="minorHAnsi"/>
          <w:lang w:val="en-GB"/>
        </w:rPr>
        <w:t xml:space="preserve"> </w:t>
      </w:r>
      <w:proofErr w:type="spellStart"/>
      <w:r w:rsidRPr="0020087B">
        <w:rPr>
          <w:rFonts w:asciiTheme="minorHAnsi" w:hAnsiTheme="minorHAnsi" w:cstheme="minorHAnsi"/>
          <w:lang w:val="en-GB"/>
        </w:rPr>
        <w:t>имају</w:t>
      </w:r>
      <w:proofErr w:type="spellEnd"/>
      <w:r w:rsidRPr="0020087B">
        <w:rPr>
          <w:rFonts w:asciiTheme="minorHAnsi" w:hAnsiTheme="minorHAnsi" w:cstheme="minorHAnsi"/>
          <w:lang w:val="en-GB"/>
        </w:rPr>
        <w:t xml:space="preserve"> </w:t>
      </w:r>
      <w:proofErr w:type="spellStart"/>
      <w:r w:rsidRPr="0020087B">
        <w:rPr>
          <w:rFonts w:asciiTheme="minorHAnsi" w:hAnsiTheme="minorHAnsi" w:cstheme="minorHAnsi"/>
          <w:lang w:val="en-GB"/>
        </w:rPr>
        <w:t>тектонско</w:t>
      </w:r>
      <w:proofErr w:type="spellEnd"/>
      <w:r w:rsidRPr="0020087B">
        <w:rPr>
          <w:rFonts w:asciiTheme="minorHAnsi" w:hAnsiTheme="minorHAnsi" w:cstheme="minorHAnsi"/>
          <w:lang w:val="en-GB"/>
        </w:rPr>
        <w:t xml:space="preserve"> </w:t>
      </w:r>
      <w:proofErr w:type="spellStart"/>
      <w:r w:rsidRPr="0020087B">
        <w:rPr>
          <w:rFonts w:asciiTheme="minorHAnsi" w:hAnsiTheme="minorHAnsi" w:cstheme="minorHAnsi"/>
          <w:lang w:val="en-GB"/>
        </w:rPr>
        <w:t>обележје</w:t>
      </w:r>
      <w:proofErr w:type="spellEnd"/>
      <w:r w:rsidRPr="0020087B">
        <w:rPr>
          <w:rFonts w:asciiTheme="minorHAnsi" w:hAnsiTheme="minorHAnsi" w:cstheme="minorHAnsi"/>
          <w:lang w:val="en-GB"/>
        </w:rPr>
        <w:t xml:space="preserve">, </w:t>
      </w:r>
      <w:proofErr w:type="spellStart"/>
      <w:r w:rsidRPr="0020087B">
        <w:rPr>
          <w:rFonts w:asciiTheme="minorHAnsi" w:hAnsiTheme="minorHAnsi" w:cstheme="minorHAnsi"/>
          <w:lang w:val="en-GB"/>
        </w:rPr>
        <w:t>док</w:t>
      </w:r>
      <w:proofErr w:type="spellEnd"/>
      <w:r w:rsidRPr="0020087B">
        <w:rPr>
          <w:rFonts w:asciiTheme="minorHAnsi" w:hAnsiTheme="minorHAnsi" w:cstheme="minorHAnsi"/>
          <w:lang w:val="en-GB"/>
        </w:rPr>
        <w:t xml:space="preserve"> </w:t>
      </w:r>
      <w:proofErr w:type="spellStart"/>
      <w:r w:rsidRPr="0020087B">
        <w:rPr>
          <w:rFonts w:asciiTheme="minorHAnsi" w:hAnsiTheme="minorHAnsi" w:cstheme="minorHAnsi"/>
          <w:lang w:val="en-GB"/>
        </w:rPr>
        <w:t>су</w:t>
      </w:r>
      <w:proofErr w:type="spellEnd"/>
      <w:r w:rsidRPr="0020087B">
        <w:rPr>
          <w:rFonts w:asciiTheme="minorHAnsi" w:hAnsiTheme="minorHAnsi" w:cstheme="minorHAnsi"/>
          <w:lang w:val="en-GB"/>
        </w:rPr>
        <w:t xml:space="preserve"> </w:t>
      </w:r>
      <w:proofErr w:type="spellStart"/>
      <w:r w:rsidRPr="0020087B">
        <w:rPr>
          <w:rFonts w:asciiTheme="minorHAnsi" w:hAnsiTheme="minorHAnsi" w:cstheme="minorHAnsi"/>
          <w:lang w:val="en-GB"/>
        </w:rPr>
        <w:t>они</w:t>
      </w:r>
      <w:proofErr w:type="spellEnd"/>
      <w:r w:rsidRPr="0020087B">
        <w:rPr>
          <w:rFonts w:asciiTheme="minorHAnsi" w:hAnsiTheme="minorHAnsi" w:cstheme="minorHAnsi"/>
          <w:lang w:val="en-GB"/>
        </w:rPr>
        <w:t xml:space="preserve"> </w:t>
      </w:r>
      <w:proofErr w:type="spellStart"/>
      <w:r w:rsidRPr="0020087B">
        <w:rPr>
          <w:rFonts w:asciiTheme="minorHAnsi" w:hAnsiTheme="minorHAnsi" w:cstheme="minorHAnsi"/>
          <w:lang w:val="en-GB"/>
        </w:rPr>
        <w:t>мањи</w:t>
      </w:r>
      <w:proofErr w:type="spellEnd"/>
      <w:r w:rsidRPr="0020087B">
        <w:rPr>
          <w:rFonts w:asciiTheme="minorHAnsi" w:hAnsiTheme="minorHAnsi" w:cstheme="minorHAnsi"/>
          <w:lang w:val="en-GB"/>
        </w:rPr>
        <w:t xml:space="preserve"> </w:t>
      </w:r>
      <w:proofErr w:type="spellStart"/>
      <w:r w:rsidRPr="0020087B">
        <w:rPr>
          <w:rFonts w:asciiTheme="minorHAnsi" w:hAnsiTheme="minorHAnsi" w:cstheme="minorHAnsi"/>
          <w:lang w:val="en-GB"/>
        </w:rPr>
        <w:t>настали</w:t>
      </w:r>
      <w:proofErr w:type="spellEnd"/>
      <w:r w:rsidRPr="0020087B">
        <w:rPr>
          <w:rFonts w:asciiTheme="minorHAnsi" w:hAnsiTheme="minorHAnsi" w:cstheme="minorHAnsi"/>
          <w:lang w:val="en-GB"/>
        </w:rPr>
        <w:t xml:space="preserve"> </w:t>
      </w:r>
      <w:proofErr w:type="spellStart"/>
      <w:r w:rsidRPr="0020087B">
        <w:rPr>
          <w:rFonts w:asciiTheme="minorHAnsi" w:hAnsiTheme="minorHAnsi" w:cstheme="minorHAnsi"/>
          <w:lang w:val="en-GB"/>
        </w:rPr>
        <w:t>претежно</w:t>
      </w:r>
      <w:proofErr w:type="spellEnd"/>
      <w:r w:rsidRPr="0020087B">
        <w:rPr>
          <w:rFonts w:asciiTheme="minorHAnsi" w:hAnsiTheme="minorHAnsi" w:cstheme="minorHAnsi"/>
          <w:lang w:val="en-GB"/>
        </w:rPr>
        <w:t xml:space="preserve"> </w:t>
      </w:r>
      <w:proofErr w:type="spellStart"/>
      <w:r w:rsidRPr="0020087B">
        <w:rPr>
          <w:rFonts w:asciiTheme="minorHAnsi" w:hAnsiTheme="minorHAnsi" w:cstheme="minorHAnsi"/>
          <w:lang w:val="en-GB"/>
        </w:rPr>
        <w:t>деловањем</w:t>
      </w:r>
      <w:proofErr w:type="spellEnd"/>
      <w:r w:rsidRPr="0020087B">
        <w:rPr>
          <w:rFonts w:asciiTheme="minorHAnsi" w:hAnsiTheme="minorHAnsi" w:cstheme="minorHAnsi"/>
          <w:lang w:val="en-GB"/>
        </w:rPr>
        <w:t xml:space="preserve"> </w:t>
      </w:r>
      <w:proofErr w:type="spellStart"/>
      <w:r w:rsidRPr="0020087B">
        <w:rPr>
          <w:rFonts w:asciiTheme="minorHAnsi" w:hAnsiTheme="minorHAnsi" w:cstheme="minorHAnsi"/>
          <w:lang w:val="en-GB"/>
        </w:rPr>
        <w:t>спољних</w:t>
      </w:r>
      <w:proofErr w:type="spellEnd"/>
      <w:r w:rsidRPr="0020087B">
        <w:rPr>
          <w:rFonts w:asciiTheme="minorHAnsi" w:hAnsiTheme="minorHAnsi" w:cstheme="minorHAnsi"/>
          <w:lang w:val="en-GB"/>
        </w:rPr>
        <w:t xml:space="preserve"> </w:t>
      </w:r>
      <w:proofErr w:type="spellStart"/>
      <w:r w:rsidRPr="0020087B">
        <w:rPr>
          <w:rFonts w:asciiTheme="minorHAnsi" w:hAnsiTheme="minorHAnsi" w:cstheme="minorHAnsi"/>
          <w:lang w:val="en-GB"/>
        </w:rPr>
        <w:t>сила</w:t>
      </w:r>
      <w:proofErr w:type="spellEnd"/>
      <w:r w:rsidRPr="0020087B">
        <w:rPr>
          <w:rFonts w:asciiTheme="minorHAnsi" w:hAnsiTheme="minorHAnsi" w:cstheme="minorHAnsi"/>
          <w:lang w:val="en-GB"/>
        </w:rPr>
        <w:t xml:space="preserve">. </w:t>
      </w:r>
      <w:proofErr w:type="spellStart"/>
      <w:r w:rsidRPr="0020087B">
        <w:rPr>
          <w:rFonts w:asciiTheme="minorHAnsi" w:hAnsiTheme="minorHAnsi" w:cstheme="minorHAnsi"/>
          <w:lang w:val="en-GB"/>
        </w:rPr>
        <w:t>Рељеф</w:t>
      </w:r>
      <w:proofErr w:type="spellEnd"/>
      <w:r w:rsidRPr="0020087B">
        <w:rPr>
          <w:rFonts w:asciiTheme="minorHAnsi" w:hAnsiTheme="minorHAnsi" w:cstheme="minorHAnsi"/>
          <w:lang w:val="en-GB"/>
        </w:rPr>
        <w:t xml:space="preserve"> </w:t>
      </w:r>
      <w:proofErr w:type="spellStart"/>
      <w:r w:rsidRPr="0020087B">
        <w:rPr>
          <w:rFonts w:asciiTheme="minorHAnsi" w:hAnsiTheme="minorHAnsi" w:cstheme="minorHAnsi"/>
          <w:lang w:val="en-GB"/>
        </w:rPr>
        <w:t>овог</w:t>
      </w:r>
      <w:proofErr w:type="spellEnd"/>
      <w:r w:rsidRPr="0020087B">
        <w:rPr>
          <w:rFonts w:asciiTheme="minorHAnsi" w:hAnsiTheme="minorHAnsi" w:cstheme="minorHAnsi"/>
          <w:lang w:val="en-GB"/>
        </w:rPr>
        <w:t xml:space="preserve"> </w:t>
      </w:r>
      <w:proofErr w:type="spellStart"/>
      <w:r w:rsidRPr="0020087B">
        <w:rPr>
          <w:rFonts w:asciiTheme="minorHAnsi" w:hAnsiTheme="minorHAnsi" w:cstheme="minorHAnsi"/>
          <w:lang w:val="en-GB"/>
        </w:rPr>
        <w:t>краја</w:t>
      </w:r>
      <w:proofErr w:type="spellEnd"/>
      <w:r w:rsidRPr="0020087B">
        <w:rPr>
          <w:rFonts w:asciiTheme="minorHAnsi" w:hAnsiTheme="minorHAnsi" w:cstheme="minorHAnsi"/>
          <w:lang w:val="en-GB"/>
        </w:rPr>
        <w:t xml:space="preserve"> </w:t>
      </w:r>
      <w:proofErr w:type="spellStart"/>
      <w:r w:rsidRPr="0020087B">
        <w:rPr>
          <w:rFonts w:asciiTheme="minorHAnsi" w:hAnsiTheme="minorHAnsi" w:cstheme="minorHAnsi"/>
          <w:lang w:val="en-GB"/>
        </w:rPr>
        <w:t>има</w:t>
      </w:r>
      <w:proofErr w:type="spellEnd"/>
      <w:r w:rsidRPr="0020087B">
        <w:rPr>
          <w:rFonts w:asciiTheme="minorHAnsi" w:hAnsiTheme="minorHAnsi" w:cstheme="minorHAnsi"/>
          <w:lang w:val="en-GB"/>
        </w:rPr>
        <w:t xml:space="preserve"> </w:t>
      </w:r>
      <w:proofErr w:type="spellStart"/>
      <w:r w:rsidRPr="0020087B">
        <w:rPr>
          <w:rFonts w:asciiTheme="minorHAnsi" w:hAnsiTheme="minorHAnsi" w:cstheme="minorHAnsi"/>
          <w:lang w:val="en-GB"/>
        </w:rPr>
        <w:t>претежно</w:t>
      </w:r>
      <w:proofErr w:type="spellEnd"/>
      <w:r w:rsidRPr="0020087B">
        <w:rPr>
          <w:rFonts w:asciiTheme="minorHAnsi" w:hAnsiTheme="minorHAnsi" w:cstheme="minorHAnsi"/>
          <w:lang w:val="en-GB"/>
        </w:rPr>
        <w:t xml:space="preserve"> </w:t>
      </w:r>
      <w:proofErr w:type="spellStart"/>
      <w:r w:rsidRPr="0020087B">
        <w:rPr>
          <w:rFonts w:asciiTheme="minorHAnsi" w:hAnsiTheme="minorHAnsi" w:cstheme="minorHAnsi"/>
          <w:lang w:val="en-GB"/>
        </w:rPr>
        <w:t>планински</w:t>
      </w:r>
      <w:proofErr w:type="spellEnd"/>
      <w:r w:rsidRPr="0020087B">
        <w:rPr>
          <w:rFonts w:asciiTheme="minorHAnsi" w:hAnsiTheme="minorHAnsi" w:cstheme="minorHAnsi"/>
          <w:lang w:val="en-GB"/>
        </w:rPr>
        <w:t xml:space="preserve"> </w:t>
      </w:r>
      <w:proofErr w:type="spellStart"/>
      <w:r w:rsidRPr="0020087B">
        <w:rPr>
          <w:rFonts w:asciiTheme="minorHAnsi" w:hAnsiTheme="minorHAnsi" w:cstheme="minorHAnsi"/>
          <w:lang w:val="en-GB"/>
        </w:rPr>
        <w:t>карактер</w:t>
      </w:r>
      <w:proofErr w:type="spellEnd"/>
      <w:r w:rsidRPr="0020087B">
        <w:rPr>
          <w:rFonts w:asciiTheme="minorHAnsi" w:hAnsiTheme="minorHAnsi" w:cstheme="minorHAnsi"/>
          <w:lang w:val="en-GB"/>
        </w:rPr>
        <w:t xml:space="preserve">. </w:t>
      </w:r>
    </w:p>
    <w:p w14:paraId="1EC943C0" w14:textId="77777777" w:rsidR="00EB4705" w:rsidRPr="0020087B" w:rsidRDefault="00EB4705" w:rsidP="00EB4705">
      <w:pPr>
        <w:spacing w:before="120" w:after="120"/>
        <w:jc w:val="both"/>
        <w:rPr>
          <w:rFonts w:asciiTheme="minorHAnsi" w:hAnsiTheme="minorHAnsi" w:cstheme="minorHAnsi"/>
          <w:lang w:val="sr-Cyrl-RS"/>
        </w:rPr>
      </w:pPr>
      <w:r w:rsidRPr="0020087B">
        <w:rPr>
          <w:rFonts w:asciiTheme="minorHAnsi" w:hAnsiTheme="minorHAnsi" w:cstheme="minorHAnsi" w:hint="eastAsia"/>
          <w:lang w:val="sr-Cyrl-RS"/>
        </w:rPr>
        <w:t xml:space="preserve">Део </w:t>
      </w:r>
      <w:r w:rsidRPr="0020087B">
        <w:rPr>
          <w:rFonts w:asciiTheme="minorHAnsi" w:hAnsiTheme="minorHAnsi" w:cstheme="minorHAnsi"/>
          <w:lang w:val="sr-Cyrl-RS"/>
        </w:rPr>
        <w:t xml:space="preserve">обухвата </w:t>
      </w:r>
      <w:r w:rsidRPr="0020087B">
        <w:rPr>
          <w:rFonts w:asciiTheme="minorHAnsi" w:hAnsiTheme="minorHAnsi" w:cstheme="minorHAnsi" w:hint="eastAsia"/>
          <w:lang w:val="sr-Cyrl-RS"/>
        </w:rPr>
        <w:t>на</w:t>
      </w:r>
      <w:r w:rsidRPr="0020087B">
        <w:rPr>
          <w:rFonts w:asciiTheme="minorHAnsi" w:hAnsiTheme="minorHAnsi" w:cstheme="minorHAnsi"/>
          <w:lang w:val="sr-Cyrl-RS"/>
        </w:rPr>
        <w:t xml:space="preserve"> </w:t>
      </w:r>
      <w:r w:rsidRPr="0020087B">
        <w:rPr>
          <w:rFonts w:asciiTheme="minorHAnsi" w:hAnsiTheme="minorHAnsi" w:cstheme="minorHAnsi" w:hint="eastAsia"/>
          <w:lang w:val="sr-Cyrl-RS"/>
        </w:rPr>
        <w:t>коме се</w:t>
      </w:r>
      <w:r w:rsidRPr="0020087B">
        <w:rPr>
          <w:rFonts w:asciiTheme="minorHAnsi" w:hAnsiTheme="minorHAnsi" w:cstheme="minorHAnsi"/>
          <w:lang w:val="sr-Cyrl-RS"/>
        </w:rPr>
        <w:t xml:space="preserve"> планира изградња соларне електране је под нагибом према југозападу, надморске висине од око 6</w:t>
      </w:r>
      <w:r w:rsidRPr="0020087B">
        <w:rPr>
          <w:rFonts w:asciiTheme="minorHAnsi" w:hAnsiTheme="minorHAnsi" w:cstheme="minorHAnsi"/>
          <w:lang w:val="sr-Latn-RS"/>
        </w:rPr>
        <w:t>60</w:t>
      </w:r>
      <w:r w:rsidRPr="0020087B">
        <w:rPr>
          <w:rFonts w:asciiTheme="minorHAnsi" w:hAnsiTheme="minorHAnsi" w:cstheme="minorHAnsi"/>
          <w:lang w:val="sr-Cyrl-RS"/>
        </w:rPr>
        <w:t xml:space="preserve"> до 7</w:t>
      </w:r>
      <w:r w:rsidRPr="0020087B">
        <w:rPr>
          <w:rFonts w:asciiTheme="minorHAnsi" w:hAnsiTheme="minorHAnsi" w:cstheme="minorHAnsi"/>
          <w:lang w:val="sr-Latn-RS"/>
        </w:rPr>
        <w:t>5</w:t>
      </w:r>
      <w:r w:rsidRPr="0020087B">
        <w:rPr>
          <w:rFonts w:asciiTheme="minorHAnsi" w:hAnsiTheme="minorHAnsi" w:cstheme="minorHAnsi"/>
          <w:lang w:val="sr-Cyrl-RS"/>
        </w:rPr>
        <w:t>0 мнм.</w:t>
      </w:r>
    </w:p>
    <w:p w14:paraId="2A38F132" w14:textId="77777777" w:rsidR="00EB4705" w:rsidRPr="0020087B" w:rsidRDefault="00EB4705" w:rsidP="00EB4705">
      <w:pPr>
        <w:spacing w:before="120" w:after="120"/>
        <w:jc w:val="both"/>
        <w:rPr>
          <w:rFonts w:asciiTheme="minorHAnsi" w:hAnsiTheme="minorHAnsi" w:cstheme="minorHAnsi"/>
          <w:lang w:val="sr-Latn-RS"/>
        </w:rPr>
      </w:pPr>
      <w:proofErr w:type="spellStart"/>
      <w:r w:rsidRPr="0020087B">
        <w:rPr>
          <w:rFonts w:asciiTheme="minorHAnsi" w:hAnsiTheme="minorHAnsi" w:cstheme="minorHAnsi"/>
          <w:lang w:val="en-GB"/>
        </w:rPr>
        <w:t>Клима</w:t>
      </w:r>
      <w:proofErr w:type="spellEnd"/>
      <w:r w:rsidRPr="0020087B">
        <w:rPr>
          <w:rFonts w:asciiTheme="minorHAnsi" w:hAnsiTheme="minorHAnsi" w:cstheme="minorHAnsi"/>
          <w:lang w:val="en-GB"/>
        </w:rPr>
        <w:t xml:space="preserve"> у </w:t>
      </w:r>
      <w:proofErr w:type="spellStart"/>
      <w:r w:rsidRPr="0020087B">
        <w:rPr>
          <w:rFonts w:asciiTheme="minorHAnsi" w:hAnsiTheme="minorHAnsi" w:cstheme="minorHAnsi"/>
          <w:lang w:val="en-GB"/>
        </w:rPr>
        <w:t>пиротском</w:t>
      </w:r>
      <w:proofErr w:type="spellEnd"/>
      <w:r w:rsidRPr="0020087B">
        <w:rPr>
          <w:rFonts w:asciiTheme="minorHAnsi" w:hAnsiTheme="minorHAnsi" w:cstheme="minorHAnsi"/>
          <w:lang w:val="en-GB"/>
        </w:rPr>
        <w:t xml:space="preserve"> </w:t>
      </w:r>
      <w:proofErr w:type="spellStart"/>
      <w:r w:rsidRPr="0020087B">
        <w:rPr>
          <w:rFonts w:asciiTheme="minorHAnsi" w:hAnsiTheme="minorHAnsi" w:cstheme="minorHAnsi"/>
          <w:lang w:val="en-GB"/>
        </w:rPr>
        <w:t>крају</w:t>
      </w:r>
      <w:proofErr w:type="spellEnd"/>
      <w:r w:rsidRPr="0020087B">
        <w:rPr>
          <w:rFonts w:asciiTheme="minorHAnsi" w:hAnsiTheme="minorHAnsi" w:cstheme="minorHAnsi"/>
          <w:lang w:val="en-GB"/>
        </w:rPr>
        <w:t xml:space="preserve"> </w:t>
      </w:r>
      <w:proofErr w:type="spellStart"/>
      <w:r w:rsidRPr="0020087B">
        <w:rPr>
          <w:rFonts w:asciiTheme="minorHAnsi" w:hAnsiTheme="minorHAnsi" w:cstheme="minorHAnsi"/>
          <w:lang w:val="en-GB"/>
        </w:rPr>
        <w:t>је</w:t>
      </w:r>
      <w:proofErr w:type="spellEnd"/>
      <w:r w:rsidRPr="0020087B">
        <w:rPr>
          <w:rFonts w:asciiTheme="minorHAnsi" w:hAnsiTheme="minorHAnsi" w:cstheme="minorHAnsi"/>
          <w:lang w:val="en-GB"/>
        </w:rPr>
        <w:t xml:space="preserve"> </w:t>
      </w:r>
      <w:proofErr w:type="spellStart"/>
      <w:r w:rsidRPr="0020087B">
        <w:rPr>
          <w:rFonts w:asciiTheme="minorHAnsi" w:hAnsiTheme="minorHAnsi" w:cstheme="minorHAnsi"/>
          <w:lang w:val="en-GB"/>
        </w:rPr>
        <w:t>умерено</w:t>
      </w:r>
      <w:proofErr w:type="spellEnd"/>
      <w:r w:rsidRPr="0020087B">
        <w:rPr>
          <w:rFonts w:asciiTheme="minorHAnsi" w:hAnsiTheme="minorHAnsi" w:cstheme="minorHAnsi"/>
          <w:lang w:val="en-GB"/>
        </w:rPr>
        <w:t xml:space="preserve"> </w:t>
      </w:r>
      <w:proofErr w:type="spellStart"/>
      <w:r w:rsidRPr="0020087B">
        <w:rPr>
          <w:rFonts w:asciiTheme="minorHAnsi" w:hAnsiTheme="minorHAnsi" w:cstheme="minorHAnsi"/>
          <w:lang w:val="en-GB"/>
        </w:rPr>
        <w:t>континентална</w:t>
      </w:r>
      <w:proofErr w:type="spellEnd"/>
      <w:r w:rsidRPr="0020087B">
        <w:rPr>
          <w:rFonts w:asciiTheme="minorHAnsi" w:hAnsiTheme="minorHAnsi" w:cstheme="minorHAnsi"/>
          <w:lang w:val="en-GB"/>
        </w:rPr>
        <w:t xml:space="preserve">. У </w:t>
      </w:r>
      <w:proofErr w:type="spellStart"/>
      <w:r w:rsidRPr="0020087B">
        <w:rPr>
          <w:rFonts w:asciiTheme="minorHAnsi" w:hAnsiTheme="minorHAnsi" w:cstheme="minorHAnsi"/>
          <w:lang w:val="en-GB"/>
        </w:rPr>
        <w:t>непосредној</w:t>
      </w:r>
      <w:proofErr w:type="spellEnd"/>
      <w:r w:rsidRPr="0020087B">
        <w:rPr>
          <w:rFonts w:asciiTheme="minorHAnsi" w:hAnsiTheme="minorHAnsi" w:cstheme="minorHAnsi"/>
          <w:lang w:val="en-GB"/>
        </w:rPr>
        <w:t xml:space="preserve"> </w:t>
      </w:r>
      <w:proofErr w:type="spellStart"/>
      <w:r w:rsidRPr="0020087B">
        <w:rPr>
          <w:rFonts w:asciiTheme="minorHAnsi" w:hAnsiTheme="minorHAnsi" w:cstheme="minorHAnsi"/>
          <w:lang w:val="en-GB"/>
        </w:rPr>
        <w:t>близини</w:t>
      </w:r>
      <w:proofErr w:type="spellEnd"/>
      <w:r w:rsidRPr="0020087B">
        <w:rPr>
          <w:rFonts w:asciiTheme="minorHAnsi" w:hAnsiTheme="minorHAnsi" w:cstheme="minorHAnsi"/>
          <w:lang w:val="en-GB"/>
        </w:rPr>
        <w:t xml:space="preserve"> </w:t>
      </w:r>
      <w:proofErr w:type="spellStart"/>
      <w:r w:rsidRPr="0020087B">
        <w:rPr>
          <w:rFonts w:asciiTheme="minorHAnsi" w:hAnsiTheme="minorHAnsi" w:cstheme="minorHAnsi"/>
          <w:lang w:val="en-GB"/>
        </w:rPr>
        <w:t>Пирота</w:t>
      </w:r>
      <w:proofErr w:type="spellEnd"/>
      <w:r w:rsidRPr="0020087B">
        <w:rPr>
          <w:rFonts w:asciiTheme="minorHAnsi" w:hAnsiTheme="minorHAnsi" w:cstheme="minorHAnsi"/>
          <w:lang w:val="en-GB"/>
        </w:rPr>
        <w:t xml:space="preserve">, </w:t>
      </w:r>
      <w:proofErr w:type="spellStart"/>
      <w:r w:rsidRPr="0020087B">
        <w:rPr>
          <w:rFonts w:asciiTheme="minorHAnsi" w:hAnsiTheme="minorHAnsi" w:cstheme="minorHAnsi"/>
          <w:lang w:val="en-GB"/>
        </w:rPr>
        <w:t>на</w:t>
      </w:r>
      <w:proofErr w:type="spellEnd"/>
      <w:r w:rsidRPr="0020087B">
        <w:rPr>
          <w:rFonts w:asciiTheme="minorHAnsi" w:hAnsiTheme="minorHAnsi" w:cstheme="minorHAnsi"/>
          <w:lang w:val="en-GB"/>
        </w:rPr>
        <w:t xml:space="preserve"> </w:t>
      </w:r>
      <w:proofErr w:type="spellStart"/>
      <w:r w:rsidRPr="0020087B">
        <w:rPr>
          <w:rFonts w:asciiTheme="minorHAnsi" w:hAnsiTheme="minorHAnsi" w:cstheme="minorHAnsi"/>
          <w:lang w:val="en-GB"/>
        </w:rPr>
        <w:t>ваздушној</w:t>
      </w:r>
      <w:proofErr w:type="spellEnd"/>
      <w:r w:rsidRPr="0020087B">
        <w:rPr>
          <w:rFonts w:asciiTheme="minorHAnsi" w:hAnsiTheme="minorHAnsi" w:cstheme="minorHAnsi"/>
          <w:lang w:val="en-GB"/>
        </w:rPr>
        <w:t xml:space="preserve"> </w:t>
      </w:r>
      <w:proofErr w:type="spellStart"/>
      <w:r w:rsidRPr="0020087B">
        <w:rPr>
          <w:rFonts w:asciiTheme="minorHAnsi" w:hAnsiTheme="minorHAnsi" w:cstheme="minorHAnsi"/>
          <w:lang w:val="en-GB"/>
        </w:rPr>
        <w:t>удаљености</w:t>
      </w:r>
      <w:proofErr w:type="spellEnd"/>
      <w:r w:rsidRPr="0020087B">
        <w:rPr>
          <w:rFonts w:asciiTheme="minorHAnsi" w:hAnsiTheme="minorHAnsi" w:cstheme="minorHAnsi"/>
          <w:lang w:val="en-GB"/>
        </w:rPr>
        <w:t xml:space="preserve"> </w:t>
      </w:r>
      <w:proofErr w:type="spellStart"/>
      <w:r w:rsidRPr="0020087B">
        <w:rPr>
          <w:rFonts w:asciiTheme="minorHAnsi" w:hAnsiTheme="minorHAnsi" w:cstheme="minorHAnsi"/>
          <w:lang w:val="en-GB"/>
        </w:rPr>
        <w:t>од</w:t>
      </w:r>
      <w:proofErr w:type="spellEnd"/>
      <w:r w:rsidRPr="0020087B">
        <w:rPr>
          <w:rFonts w:asciiTheme="minorHAnsi" w:hAnsiTheme="minorHAnsi" w:cstheme="minorHAnsi"/>
          <w:lang w:val="en-GB"/>
        </w:rPr>
        <w:t xml:space="preserve"> 6-7 km, </w:t>
      </w:r>
      <w:proofErr w:type="spellStart"/>
      <w:r w:rsidRPr="0020087B">
        <w:rPr>
          <w:rFonts w:asciiTheme="minorHAnsi" w:hAnsiTheme="minorHAnsi" w:cstheme="minorHAnsi"/>
          <w:lang w:val="en-GB"/>
        </w:rPr>
        <w:t>налазе</w:t>
      </w:r>
      <w:proofErr w:type="spellEnd"/>
      <w:r w:rsidRPr="0020087B">
        <w:rPr>
          <w:rFonts w:asciiTheme="minorHAnsi" w:hAnsiTheme="minorHAnsi" w:cstheme="minorHAnsi"/>
          <w:lang w:val="en-GB"/>
        </w:rPr>
        <w:t xml:space="preserve"> </w:t>
      </w:r>
      <w:proofErr w:type="spellStart"/>
      <w:r w:rsidRPr="0020087B">
        <w:rPr>
          <w:rFonts w:asciiTheme="minorHAnsi" w:hAnsiTheme="minorHAnsi" w:cstheme="minorHAnsi"/>
          <w:lang w:val="en-GB"/>
        </w:rPr>
        <w:t>се</w:t>
      </w:r>
      <w:proofErr w:type="spellEnd"/>
      <w:r w:rsidRPr="0020087B">
        <w:rPr>
          <w:rFonts w:asciiTheme="minorHAnsi" w:hAnsiTheme="minorHAnsi" w:cstheme="minorHAnsi"/>
          <w:lang w:val="en-GB"/>
        </w:rPr>
        <w:t xml:space="preserve"> </w:t>
      </w:r>
      <w:proofErr w:type="spellStart"/>
      <w:r w:rsidRPr="0020087B">
        <w:rPr>
          <w:rFonts w:asciiTheme="minorHAnsi" w:hAnsiTheme="minorHAnsi" w:cstheme="minorHAnsi"/>
          <w:lang w:val="en-GB"/>
        </w:rPr>
        <w:t>средње</w:t>
      </w:r>
      <w:proofErr w:type="spellEnd"/>
      <w:r w:rsidRPr="0020087B">
        <w:rPr>
          <w:rFonts w:asciiTheme="minorHAnsi" w:hAnsiTheme="minorHAnsi" w:cstheme="minorHAnsi"/>
          <w:lang w:val="en-GB"/>
        </w:rPr>
        <w:t xml:space="preserve"> </w:t>
      </w:r>
      <w:proofErr w:type="spellStart"/>
      <w:r w:rsidRPr="0020087B">
        <w:rPr>
          <w:rFonts w:asciiTheme="minorHAnsi" w:hAnsiTheme="minorHAnsi" w:cstheme="minorHAnsi"/>
          <w:lang w:val="en-GB"/>
        </w:rPr>
        <w:t>високе</w:t>
      </w:r>
      <w:proofErr w:type="spellEnd"/>
      <w:r w:rsidRPr="0020087B">
        <w:rPr>
          <w:rFonts w:asciiTheme="minorHAnsi" w:hAnsiTheme="minorHAnsi" w:cstheme="minorHAnsi"/>
          <w:lang w:val="en-GB"/>
        </w:rPr>
        <w:t xml:space="preserve"> </w:t>
      </w:r>
      <w:proofErr w:type="spellStart"/>
      <w:r w:rsidRPr="0020087B">
        <w:rPr>
          <w:rFonts w:asciiTheme="minorHAnsi" w:hAnsiTheme="minorHAnsi" w:cstheme="minorHAnsi"/>
          <w:lang w:val="en-GB"/>
        </w:rPr>
        <w:t>планине</w:t>
      </w:r>
      <w:proofErr w:type="spellEnd"/>
      <w:r w:rsidRPr="0020087B">
        <w:rPr>
          <w:rFonts w:asciiTheme="minorHAnsi" w:hAnsiTheme="minorHAnsi" w:cstheme="minorHAnsi"/>
          <w:lang w:val="en-GB"/>
        </w:rPr>
        <w:t xml:space="preserve"> </w:t>
      </w:r>
      <w:proofErr w:type="spellStart"/>
      <w:r w:rsidRPr="0020087B">
        <w:rPr>
          <w:rFonts w:asciiTheme="minorHAnsi" w:hAnsiTheme="minorHAnsi" w:cstheme="minorHAnsi"/>
          <w:lang w:val="en-GB"/>
        </w:rPr>
        <w:t>котлинског</w:t>
      </w:r>
      <w:proofErr w:type="spellEnd"/>
      <w:r w:rsidRPr="0020087B">
        <w:rPr>
          <w:rFonts w:asciiTheme="minorHAnsi" w:hAnsiTheme="minorHAnsi" w:cstheme="minorHAnsi"/>
          <w:lang w:val="en-GB"/>
        </w:rPr>
        <w:t xml:space="preserve"> </w:t>
      </w:r>
      <w:proofErr w:type="spellStart"/>
      <w:r w:rsidRPr="0020087B">
        <w:rPr>
          <w:rFonts w:asciiTheme="minorHAnsi" w:hAnsiTheme="minorHAnsi" w:cstheme="minorHAnsi"/>
          <w:lang w:val="en-GB"/>
        </w:rPr>
        <w:t>обода</w:t>
      </w:r>
      <w:proofErr w:type="spellEnd"/>
      <w:r w:rsidRPr="0020087B">
        <w:rPr>
          <w:rFonts w:asciiTheme="minorHAnsi" w:hAnsiTheme="minorHAnsi" w:cstheme="minorHAnsi"/>
          <w:lang w:val="en-GB"/>
        </w:rPr>
        <w:t xml:space="preserve">, </w:t>
      </w:r>
      <w:proofErr w:type="spellStart"/>
      <w:r w:rsidRPr="0020087B">
        <w:rPr>
          <w:rFonts w:asciiTheme="minorHAnsi" w:hAnsiTheme="minorHAnsi" w:cstheme="minorHAnsi"/>
          <w:lang w:val="en-GB"/>
        </w:rPr>
        <w:t>које</w:t>
      </w:r>
      <w:proofErr w:type="spellEnd"/>
      <w:r w:rsidRPr="0020087B">
        <w:rPr>
          <w:rFonts w:asciiTheme="minorHAnsi" w:hAnsiTheme="minorHAnsi" w:cstheme="minorHAnsi"/>
          <w:lang w:val="en-GB"/>
        </w:rPr>
        <w:t xml:space="preserve"> </w:t>
      </w:r>
      <w:proofErr w:type="spellStart"/>
      <w:r w:rsidRPr="0020087B">
        <w:rPr>
          <w:rFonts w:asciiTheme="minorHAnsi" w:hAnsiTheme="minorHAnsi" w:cstheme="minorHAnsi"/>
          <w:lang w:val="en-GB"/>
        </w:rPr>
        <w:t>се</w:t>
      </w:r>
      <w:proofErr w:type="spellEnd"/>
      <w:r w:rsidRPr="0020087B">
        <w:rPr>
          <w:rFonts w:asciiTheme="minorHAnsi" w:hAnsiTheme="minorHAnsi" w:cstheme="minorHAnsi"/>
          <w:lang w:val="en-GB"/>
        </w:rPr>
        <w:t xml:space="preserve"> </w:t>
      </w:r>
      <w:proofErr w:type="spellStart"/>
      <w:r w:rsidRPr="0020087B">
        <w:rPr>
          <w:rFonts w:asciiTheme="minorHAnsi" w:hAnsiTheme="minorHAnsi" w:cstheme="minorHAnsi"/>
          <w:lang w:val="en-GB"/>
        </w:rPr>
        <w:t>на</w:t>
      </w:r>
      <w:proofErr w:type="spellEnd"/>
      <w:r w:rsidRPr="0020087B">
        <w:rPr>
          <w:rFonts w:asciiTheme="minorHAnsi" w:hAnsiTheme="minorHAnsi" w:cstheme="minorHAnsi"/>
          <w:lang w:val="en-GB"/>
        </w:rPr>
        <w:t xml:space="preserve"> </w:t>
      </w:r>
      <w:proofErr w:type="spellStart"/>
      <w:r w:rsidRPr="0020087B">
        <w:rPr>
          <w:rFonts w:asciiTheme="minorHAnsi" w:hAnsiTheme="minorHAnsi" w:cstheme="minorHAnsi"/>
          <w:lang w:val="en-GB"/>
        </w:rPr>
        <w:t>нижим</w:t>
      </w:r>
      <w:proofErr w:type="spellEnd"/>
      <w:r w:rsidRPr="0020087B">
        <w:rPr>
          <w:rFonts w:asciiTheme="minorHAnsi" w:hAnsiTheme="minorHAnsi" w:cstheme="minorHAnsi"/>
          <w:lang w:val="en-GB"/>
        </w:rPr>
        <w:t xml:space="preserve"> </w:t>
      </w:r>
      <w:proofErr w:type="spellStart"/>
      <w:r w:rsidRPr="0020087B">
        <w:rPr>
          <w:rFonts w:asciiTheme="minorHAnsi" w:hAnsiTheme="minorHAnsi" w:cstheme="minorHAnsi"/>
          <w:lang w:val="en-GB"/>
        </w:rPr>
        <w:t>висинама</w:t>
      </w:r>
      <w:proofErr w:type="spellEnd"/>
      <w:r w:rsidRPr="0020087B">
        <w:rPr>
          <w:rFonts w:asciiTheme="minorHAnsi" w:hAnsiTheme="minorHAnsi" w:cstheme="minorHAnsi"/>
          <w:lang w:val="en-GB"/>
        </w:rPr>
        <w:t xml:space="preserve"> (1000-1377m) </w:t>
      </w:r>
      <w:proofErr w:type="spellStart"/>
      <w:r w:rsidRPr="0020087B">
        <w:rPr>
          <w:rFonts w:asciiTheme="minorHAnsi" w:hAnsiTheme="minorHAnsi" w:cstheme="minorHAnsi"/>
          <w:lang w:val="en-GB"/>
        </w:rPr>
        <w:t>одликују</w:t>
      </w:r>
      <w:proofErr w:type="spellEnd"/>
      <w:r w:rsidRPr="0020087B">
        <w:rPr>
          <w:rFonts w:asciiTheme="minorHAnsi" w:hAnsiTheme="minorHAnsi" w:cstheme="minorHAnsi"/>
          <w:lang w:val="en-GB"/>
        </w:rPr>
        <w:t xml:space="preserve"> </w:t>
      </w:r>
      <w:proofErr w:type="spellStart"/>
      <w:r w:rsidRPr="0020087B">
        <w:rPr>
          <w:rFonts w:asciiTheme="minorHAnsi" w:hAnsiTheme="minorHAnsi" w:cstheme="minorHAnsi"/>
          <w:lang w:val="en-GB"/>
        </w:rPr>
        <w:t>субпланинском</w:t>
      </w:r>
      <w:proofErr w:type="spellEnd"/>
      <w:r w:rsidRPr="0020087B">
        <w:rPr>
          <w:rFonts w:asciiTheme="minorHAnsi" w:hAnsiTheme="minorHAnsi" w:cstheme="minorHAnsi"/>
          <w:lang w:val="en-GB"/>
        </w:rPr>
        <w:t xml:space="preserve"> и </w:t>
      </w:r>
      <w:proofErr w:type="spellStart"/>
      <w:r w:rsidRPr="0020087B">
        <w:rPr>
          <w:rFonts w:asciiTheme="minorHAnsi" w:hAnsiTheme="minorHAnsi" w:cstheme="minorHAnsi"/>
          <w:lang w:val="en-GB"/>
        </w:rPr>
        <w:t>планинском</w:t>
      </w:r>
      <w:proofErr w:type="spellEnd"/>
      <w:r w:rsidRPr="0020087B">
        <w:rPr>
          <w:rFonts w:asciiTheme="minorHAnsi" w:hAnsiTheme="minorHAnsi" w:cstheme="minorHAnsi"/>
          <w:lang w:val="en-GB"/>
        </w:rPr>
        <w:t xml:space="preserve"> </w:t>
      </w:r>
      <w:proofErr w:type="spellStart"/>
      <w:r w:rsidRPr="0020087B">
        <w:rPr>
          <w:rFonts w:asciiTheme="minorHAnsi" w:hAnsiTheme="minorHAnsi" w:cstheme="minorHAnsi"/>
          <w:lang w:val="en-GB"/>
        </w:rPr>
        <w:t>климом</w:t>
      </w:r>
      <w:proofErr w:type="spellEnd"/>
      <w:r w:rsidRPr="0020087B">
        <w:rPr>
          <w:rFonts w:asciiTheme="minorHAnsi" w:hAnsiTheme="minorHAnsi" w:cstheme="minorHAnsi"/>
          <w:lang w:val="en-GB"/>
        </w:rPr>
        <w:t xml:space="preserve">, а у </w:t>
      </w:r>
      <w:proofErr w:type="spellStart"/>
      <w:r w:rsidRPr="0020087B">
        <w:rPr>
          <w:rFonts w:asciiTheme="minorHAnsi" w:hAnsiTheme="minorHAnsi" w:cstheme="minorHAnsi"/>
          <w:lang w:val="en-GB"/>
        </w:rPr>
        <w:t>вишим</w:t>
      </w:r>
      <w:proofErr w:type="spellEnd"/>
      <w:r w:rsidRPr="0020087B">
        <w:rPr>
          <w:rFonts w:asciiTheme="minorHAnsi" w:hAnsiTheme="minorHAnsi" w:cstheme="minorHAnsi"/>
          <w:lang w:val="en-GB"/>
        </w:rPr>
        <w:t xml:space="preserve"> </w:t>
      </w:r>
      <w:proofErr w:type="spellStart"/>
      <w:r w:rsidRPr="0020087B">
        <w:rPr>
          <w:rFonts w:asciiTheme="minorHAnsi" w:hAnsiTheme="minorHAnsi" w:cstheme="minorHAnsi"/>
          <w:lang w:val="en-GB"/>
        </w:rPr>
        <w:t>подручјима</w:t>
      </w:r>
      <w:proofErr w:type="spellEnd"/>
      <w:r w:rsidRPr="0020087B">
        <w:rPr>
          <w:rFonts w:asciiTheme="minorHAnsi" w:hAnsiTheme="minorHAnsi" w:cstheme="minorHAnsi"/>
          <w:lang w:val="en-GB"/>
        </w:rPr>
        <w:t xml:space="preserve"> (</w:t>
      </w:r>
      <w:proofErr w:type="spellStart"/>
      <w:r w:rsidRPr="0020087B">
        <w:rPr>
          <w:rFonts w:asciiTheme="minorHAnsi" w:hAnsiTheme="minorHAnsi" w:cstheme="minorHAnsi"/>
          <w:lang w:val="en-GB"/>
        </w:rPr>
        <w:t>преко</w:t>
      </w:r>
      <w:proofErr w:type="spellEnd"/>
      <w:r w:rsidRPr="0020087B">
        <w:rPr>
          <w:rFonts w:asciiTheme="minorHAnsi" w:hAnsiTheme="minorHAnsi" w:cstheme="minorHAnsi"/>
          <w:lang w:val="en-GB"/>
        </w:rPr>
        <w:t xml:space="preserve"> 1500 m) </w:t>
      </w:r>
      <w:proofErr w:type="spellStart"/>
      <w:r w:rsidRPr="0020087B">
        <w:rPr>
          <w:rFonts w:asciiTheme="minorHAnsi" w:hAnsiTheme="minorHAnsi" w:cstheme="minorHAnsi"/>
          <w:lang w:val="en-GB"/>
        </w:rPr>
        <w:t>алпском</w:t>
      </w:r>
      <w:proofErr w:type="spellEnd"/>
      <w:r w:rsidRPr="0020087B">
        <w:rPr>
          <w:rFonts w:asciiTheme="minorHAnsi" w:hAnsiTheme="minorHAnsi" w:cstheme="minorHAnsi"/>
          <w:lang w:val="en-GB"/>
        </w:rPr>
        <w:t xml:space="preserve"> </w:t>
      </w:r>
      <w:proofErr w:type="spellStart"/>
      <w:r w:rsidRPr="0020087B">
        <w:rPr>
          <w:rFonts w:asciiTheme="minorHAnsi" w:hAnsiTheme="minorHAnsi" w:cstheme="minorHAnsi"/>
          <w:lang w:val="en-GB"/>
        </w:rPr>
        <w:t>климом</w:t>
      </w:r>
      <w:proofErr w:type="spellEnd"/>
      <w:r w:rsidRPr="0020087B">
        <w:rPr>
          <w:rFonts w:asciiTheme="minorHAnsi" w:hAnsiTheme="minorHAnsi" w:cstheme="minorHAnsi"/>
          <w:lang w:val="en-GB"/>
        </w:rPr>
        <w:t>.</w:t>
      </w:r>
    </w:p>
    <w:p w14:paraId="6589D9D6" w14:textId="77777777" w:rsidR="00EB4705" w:rsidRPr="00504D83" w:rsidRDefault="00EB4705" w:rsidP="00EB4705">
      <w:pPr>
        <w:spacing w:before="120" w:after="120"/>
        <w:jc w:val="both"/>
        <w:rPr>
          <w:rFonts w:asciiTheme="minorHAnsi" w:hAnsiTheme="minorHAnsi" w:cstheme="minorHAnsi"/>
          <w:lang w:val="sr-Latn-RS"/>
        </w:rPr>
      </w:pPr>
      <w:r w:rsidRPr="00160E1A">
        <w:rPr>
          <w:rFonts w:asciiTheme="minorHAnsi" w:hAnsiTheme="minorHAnsi" w:cstheme="minorHAnsi"/>
          <w:lang w:val="sr-Cyrl-RS"/>
        </w:rPr>
        <w:t xml:space="preserve">Средња годишња температура Града Пирота је 11,3°С. Најхладнији месец је јануар (-0,1°С), а најтоплији јул (22,2°С). Годишња амплитуда средње температуре износи 22,3°С. Јесен је топлија од пролећа. Ова појава је условљена закашњењем температурног максимума. Осим тога, летње температуре су стабилније од зимских. </w:t>
      </w:r>
      <w:proofErr w:type="spellStart"/>
      <w:r w:rsidRPr="0020087B">
        <w:rPr>
          <w:rFonts w:asciiTheme="minorHAnsi" w:hAnsiTheme="minorHAnsi" w:cstheme="minorHAnsi"/>
          <w:lang w:val="en-GB"/>
        </w:rPr>
        <w:t>Град</w:t>
      </w:r>
      <w:proofErr w:type="spellEnd"/>
      <w:r w:rsidRPr="0020087B">
        <w:rPr>
          <w:rFonts w:asciiTheme="minorHAnsi" w:hAnsiTheme="minorHAnsi" w:cstheme="minorHAnsi"/>
          <w:lang w:val="en-GB"/>
        </w:rPr>
        <w:t xml:space="preserve"> </w:t>
      </w:r>
      <w:proofErr w:type="spellStart"/>
      <w:r w:rsidRPr="0020087B">
        <w:rPr>
          <w:rFonts w:asciiTheme="minorHAnsi" w:hAnsiTheme="minorHAnsi" w:cstheme="minorHAnsi"/>
          <w:lang w:val="en-GB"/>
        </w:rPr>
        <w:t>Пирот</w:t>
      </w:r>
      <w:proofErr w:type="spellEnd"/>
      <w:r w:rsidRPr="0020087B">
        <w:rPr>
          <w:rFonts w:asciiTheme="minorHAnsi" w:hAnsiTheme="minorHAnsi" w:cstheme="minorHAnsi"/>
          <w:lang w:val="en-GB"/>
        </w:rPr>
        <w:t xml:space="preserve"> </w:t>
      </w:r>
      <w:proofErr w:type="spellStart"/>
      <w:r w:rsidRPr="0020087B">
        <w:rPr>
          <w:rFonts w:asciiTheme="minorHAnsi" w:hAnsiTheme="minorHAnsi" w:cstheme="minorHAnsi"/>
          <w:lang w:val="en-GB"/>
        </w:rPr>
        <w:t>на</w:t>
      </w:r>
      <w:proofErr w:type="spellEnd"/>
      <w:r w:rsidRPr="0020087B">
        <w:rPr>
          <w:rFonts w:asciiTheme="minorHAnsi" w:hAnsiTheme="minorHAnsi" w:cstheme="minorHAnsi"/>
          <w:lang w:val="en-GB"/>
        </w:rPr>
        <w:t xml:space="preserve"> </w:t>
      </w:r>
      <w:proofErr w:type="spellStart"/>
      <w:r w:rsidRPr="0020087B">
        <w:rPr>
          <w:rFonts w:asciiTheme="minorHAnsi" w:hAnsiTheme="minorHAnsi" w:cstheme="minorHAnsi"/>
          <w:lang w:val="en-GB"/>
        </w:rPr>
        <w:t>основу</w:t>
      </w:r>
      <w:proofErr w:type="spellEnd"/>
      <w:r w:rsidRPr="0020087B">
        <w:rPr>
          <w:rFonts w:asciiTheme="minorHAnsi" w:hAnsiTheme="minorHAnsi" w:cstheme="minorHAnsi"/>
          <w:lang w:val="en-GB"/>
        </w:rPr>
        <w:t xml:space="preserve"> </w:t>
      </w:r>
      <w:proofErr w:type="spellStart"/>
      <w:r w:rsidRPr="0020087B">
        <w:rPr>
          <w:rFonts w:asciiTheme="minorHAnsi" w:hAnsiTheme="minorHAnsi" w:cstheme="minorHAnsi"/>
          <w:lang w:val="en-GB"/>
        </w:rPr>
        <w:t>вредности</w:t>
      </w:r>
      <w:proofErr w:type="spellEnd"/>
      <w:r w:rsidRPr="0020087B">
        <w:rPr>
          <w:rFonts w:asciiTheme="minorHAnsi" w:hAnsiTheme="minorHAnsi" w:cstheme="minorHAnsi"/>
          <w:lang w:val="en-GB"/>
        </w:rPr>
        <w:t xml:space="preserve"> </w:t>
      </w:r>
      <w:proofErr w:type="spellStart"/>
      <w:r w:rsidRPr="0020087B">
        <w:rPr>
          <w:rFonts w:asciiTheme="minorHAnsi" w:hAnsiTheme="minorHAnsi" w:cstheme="minorHAnsi"/>
          <w:lang w:val="en-GB"/>
        </w:rPr>
        <w:t>падавинских</w:t>
      </w:r>
      <w:proofErr w:type="spellEnd"/>
      <w:r w:rsidRPr="0020087B">
        <w:rPr>
          <w:rFonts w:asciiTheme="minorHAnsi" w:hAnsiTheme="minorHAnsi" w:cstheme="minorHAnsi"/>
          <w:lang w:val="en-GB"/>
        </w:rPr>
        <w:t xml:space="preserve"> </w:t>
      </w:r>
      <w:proofErr w:type="spellStart"/>
      <w:r w:rsidRPr="0020087B">
        <w:rPr>
          <w:rFonts w:asciiTheme="minorHAnsi" w:hAnsiTheme="minorHAnsi" w:cstheme="minorHAnsi"/>
          <w:lang w:val="en-GB"/>
        </w:rPr>
        <w:t>износа</w:t>
      </w:r>
      <w:proofErr w:type="spellEnd"/>
      <w:r w:rsidRPr="0020087B">
        <w:rPr>
          <w:rFonts w:asciiTheme="minorHAnsi" w:hAnsiTheme="minorHAnsi" w:cstheme="minorHAnsi"/>
          <w:lang w:val="en-GB"/>
        </w:rPr>
        <w:t xml:space="preserve"> </w:t>
      </w:r>
      <w:proofErr w:type="spellStart"/>
      <w:r w:rsidRPr="0020087B">
        <w:rPr>
          <w:rFonts w:asciiTheme="minorHAnsi" w:hAnsiTheme="minorHAnsi" w:cstheme="minorHAnsi"/>
          <w:lang w:val="en-GB"/>
        </w:rPr>
        <w:t>спада</w:t>
      </w:r>
      <w:proofErr w:type="spellEnd"/>
      <w:r w:rsidRPr="0020087B">
        <w:rPr>
          <w:rFonts w:asciiTheme="minorHAnsi" w:hAnsiTheme="minorHAnsi" w:cstheme="minorHAnsi"/>
          <w:lang w:val="en-GB"/>
        </w:rPr>
        <w:t xml:space="preserve"> у </w:t>
      </w:r>
      <w:proofErr w:type="spellStart"/>
      <w:r w:rsidRPr="0020087B">
        <w:rPr>
          <w:rFonts w:asciiTheme="minorHAnsi" w:hAnsiTheme="minorHAnsi" w:cstheme="minorHAnsi"/>
          <w:lang w:val="en-GB"/>
        </w:rPr>
        <w:t>најсувље</w:t>
      </w:r>
      <w:proofErr w:type="spellEnd"/>
      <w:r w:rsidRPr="0020087B">
        <w:rPr>
          <w:rFonts w:asciiTheme="minorHAnsi" w:hAnsiTheme="minorHAnsi" w:cstheme="minorHAnsi"/>
          <w:lang w:val="en-GB"/>
        </w:rPr>
        <w:t xml:space="preserve"> </w:t>
      </w:r>
      <w:proofErr w:type="spellStart"/>
      <w:r w:rsidRPr="0020087B">
        <w:rPr>
          <w:rFonts w:asciiTheme="minorHAnsi" w:hAnsiTheme="minorHAnsi" w:cstheme="minorHAnsi"/>
          <w:lang w:val="en-GB"/>
        </w:rPr>
        <w:t>градове</w:t>
      </w:r>
      <w:proofErr w:type="spellEnd"/>
      <w:r w:rsidRPr="0020087B">
        <w:rPr>
          <w:rFonts w:asciiTheme="minorHAnsi" w:hAnsiTheme="minorHAnsi" w:cstheme="minorHAnsi"/>
          <w:lang w:val="en-GB"/>
        </w:rPr>
        <w:t xml:space="preserve"> у </w:t>
      </w:r>
      <w:proofErr w:type="spellStart"/>
      <w:r w:rsidRPr="0020087B">
        <w:rPr>
          <w:rFonts w:asciiTheme="minorHAnsi" w:hAnsiTheme="minorHAnsi" w:cstheme="minorHAnsi"/>
          <w:lang w:val="en-GB"/>
        </w:rPr>
        <w:t>земљи</w:t>
      </w:r>
      <w:proofErr w:type="spellEnd"/>
      <w:r w:rsidRPr="0020087B">
        <w:rPr>
          <w:rFonts w:asciiTheme="minorHAnsi" w:hAnsiTheme="minorHAnsi" w:cstheme="minorHAnsi"/>
          <w:lang w:val="en-GB"/>
        </w:rPr>
        <w:t xml:space="preserve">. </w:t>
      </w:r>
    </w:p>
    <w:p w14:paraId="7476DC4D" w14:textId="77777777" w:rsidR="00EB4705" w:rsidRPr="0020087B" w:rsidRDefault="00EB4705" w:rsidP="00EB4705">
      <w:pPr>
        <w:spacing w:before="120" w:after="120"/>
        <w:jc w:val="both"/>
        <w:rPr>
          <w:rFonts w:asciiTheme="minorHAnsi" w:hAnsiTheme="minorHAnsi" w:cstheme="minorHAnsi"/>
          <w:lang w:val="en-GB"/>
        </w:rPr>
      </w:pPr>
      <w:proofErr w:type="spellStart"/>
      <w:r w:rsidRPr="0020087B">
        <w:rPr>
          <w:rFonts w:asciiTheme="minorHAnsi" w:hAnsiTheme="minorHAnsi" w:cstheme="minorHAnsi"/>
          <w:lang w:val="en-GB"/>
        </w:rPr>
        <w:t>Просечна</w:t>
      </w:r>
      <w:proofErr w:type="spellEnd"/>
      <w:r w:rsidRPr="0020087B">
        <w:rPr>
          <w:rFonts w:asciiTheme="minorHAnsi" w:hAnsiTheme="minorHAnsi" w:cstheme="minorHAnsi"/>
          <w:lang w:val="en-GB"/>
        </w:rPr>
        <w:t xml:space="preserve"> </w:t>
      </w:r>
      <w:proofErr w:type="spellStart"/>
      <w:r w:rsidRPr="0020087B">
        <w:rPr>
          <w:rFonts w:asciiTheme="minorHAnsi" w:hAnsiTheme="minorHAnsi" w:cstheme="minorHAnsi"/>
          <w:lang w:val="en-GB"/>
        </w:rPr>
        <w:t>вредност</w:t>
      </w:r>
      <w:proofErr w:type="spellEnd"/>
      <w:r w:rsidRPr="0020087B">
        <w:rPr>
          <w:rFonts w:asciiTheme="minorHAnsi" w:hAnsiTheme="minorHAnsi" w:cstheme="minorHAnsi"/>
          <w:lang w:val="en-GB"/>
        </w:rPr>
        <w:t xml:space="preserve"> </w:t>
      </w:r>
      <w:proofErr w:type="spellStart"/>
      <w:r w:rsidRPr="0020087B">
        <w:rPr>
          <w:rFonts w:asciiTheme="minorHAnsi" w:hAnsiTheme="minorHAnsi" w:cstheme="minorHAnsi"/>
          <w:lang w:val="en-GB"/>
        </w:rPr>
        <w:t>облачности</w:t>
      </w:r>
      <w:proofErr w:type="spellEnd"/>
      <w:r w:rsidRPr="0020087B">
        <w:rPr>
          <w:rFonts w:asciiTheme="minorHAnsi" w:hAnsiTheme="minorHAnsi" w:cstheme="minorHAnsi"/>
          <w:lang w:val="en-GB"/>
        </w:rPr>
        <w:t xml:space="preserve"> </w:t>
      </w:r>
      <w:proofErr w:type="spellStart"/>
      <w:r w:rsidRPr="0020087B">
        <w:rPr>
          <w:rFonts w:asciiTheme="minorHAnsi" w:hAnsiTheme="minorHAnsi" w:cstheme="minorHAnsi"/>
          <w:lang w:val="en-GB"/>
        </w:rPr>
        <w:t>планинског</w:t>
      </w:r>
      <w:proofErr w:type="spellEnd"/>
      <w:r w:rsidRPr="0020087B">
        <w:rPr>
          <w:rFonts w:asciiTheme="minorHAnsi" w:hAnsiTheme="minorHAnsi" w:cstheme="minorHAnsi"/>
          <w:lang w:val="en-GB"/>
        </w:rPr>
        <w:t xml:space="preserve"> </w:t>
      </w:r>
      <w:proofErr w:type="spellStart"/>
      <w:r w:rsidRPr="0020087B">
        <w:rPr>
          <w:rFonts w:asciiTheme="minorHAnsi" w:hAnsiTheme="minorHAnsi" w:cstheme="minorHAnsi"/>
          <w:lang w:val="en-GB"/>
        </w:rPr>
        <w:t>подручја</w:t>
      </w:r>
      <w:proofErr w:type="spellEnd"/>
      <w:r w:rsidRPr="0020087B">
        <w:rPr>
          <w:rFonts w:asciiTheme="minorHAnsi" w:hAnsiTheme="minorHAnsi" w:cstheme="minorHAnsi"/>
          <w:lang w:val="en-GB"/>
        </w:rPr>
        <w:t xml:space="preserve"> </w:t>
      </w:r>
      <w:proofErr w:type="spellStart"/>
      <w:r w:rsidRPr="0020087B">
        <w:rPr>
          <w:rFonts w:asciiTheme="minorHAnsi" w:hAnsiTheme="minorHAnsi" w:cstheme="minorHAnsi"/>
          <w:lang w:val="en-GB"/>
        </w:rPr>
        <w:t>мења</w:t>
      </w:r>
      <w:proofErr w:type="spellEnd"/>
      <w:r w:rsidRPr="0020087B">
        <w:rPr>
          <w:rFonts w:asciiTheme="minorHAnsi" w:hAnsiTheme="minorHAnsi" w:cstheme="minorHAnsi"/>
          <w:lang w:val="en-GB"/>
        </w:rPr>
        <w:t xml:space="preserve"> </w:t>
      </w:r>
      <w:proofErr w:type="spellStart"/>
      <w:r w:rsidRPr="0020087B">
        <w:rPr>
          <w:rFonts w:asciiTheme="minorHAnsi" w:hAnsiTheme="minorHAnsi" w:cstheme="minorHAnsi"/>
          <w:lang w:val="en-GB"/>
        </w:rPr>
        <w:t>се</w:t>
      </w:r>
      <w:proofErr w:type="spellEnd"/>
      <w:r w:rsidRPr="0020087B">
        <w:rPr>
          <w:rFonts w:asciiTheme="minorHAnsi" w:hAnsiTheme="minorHAnsi" w:cstheme="minorHAnsi"/>
          <w:lang w:val="en-GB"/>
        </w:rPr>
        <w:t xml:space="preserve"> </w:t>
      </w:r>
      <w:proofErr w:type="spellStart"/>
      <w:r w:rsidRPr="0020087B">
        <w:rPr>
          <w:rFonts w:asciiTheme="minorHAnsi" w:hAnsiTheme="minorHAnsi" w:cstheme="minorHAnsi"/>
          <w:lang w:val="en-GB"/>
        </w:rPr>
        <w:t>од</w:t>
      </w:r>
      <w:proofErr w:type="spellEnd"/>
      <w:r w:rsidRPr="0020087B">
        <w:rPr>
          <w:rFonts w:asciiTheme="minorHAnsi" w:hAnsiTheme="minorHAnsi" w:cstheme="minorHAnsi"/>
          <w:lang w:val="en-GB"/>
        </w:rPr>
        <w:t xml:space="preserve"> </w:t>
      </w:r>
      <w:proofErr w:type="spellStart"/>
      <w:r w:rsidRPr="0020087B">
        <w:rPr>
          <w:rFonts w:asciiTheme="minorHAnsi" w:hAnsiTheme="minorHAnsi" w:cstheme="minorHAnsi"/>
          <w:lang w:val="en-GB"/>
        </w:rPr>
        <w:t>севера</w:t>
      </w:r>
      <w:proofErr w:type="spellEnd"/>
      <w:r w:rsidRPr="0020087B">
        <w:rPr>
          <w:rFonts w:asciiTheme="minorHAnsi" w:hAnsiTheme="minorHAnsi" w:cstheme="minorHAnsi"/>
          <w:lang w:val="en-GB"/>
        </w:rPr>
        <w:t xml:space="preserve"> </w:t>
      </w:r>
      <w:proofErr w:type="spellStart"/>
      <w:r w:rsidRPr="0020087B">
        <w:rPr>
          <w:rFonts w:asciiTheme="minorHAnsi" w:hAnsiTheme="minorHAnsi" w:cstheme="minorHAnsi"/>
          <w:lang w:val="en-GB"/>
        </w:rPr>
        <w:t>према</w:t>
      </w:r>
      <w:proofErr w:type="spellEnd"/>
      <w:r w:rsidRPr="0020087B">
        <w:rPr>
          <w:rFonts w:asciiTheme="minorHAnsi" w:hAnsiTheme="minorHAnsi" w:cstheme="minorHAnsi"/>
          <w:lang w:val="en-GB"/>
        </w:rPr>
        <w:t xml:space="preserve"> </w:t>
      </w:r>
      <w:proofErr w:type="spellStart"/>
      <w:r w:rsidRPr="0020087B">
        <w:rPr>
          <w:rFonts w:asciiTheme="minorHAnsi" w:hAnsiTheme="minorHAnsi" w:cstheme="minorHAnsi"/>
          <w:lang w:val="en-GB"/>
        </w:rPr>
        <w:t>југу</w:t>
      </w:r>
      <w:proofErr w:type="spellEnd"/>
      <w:r w:rsidRPr="0020087B">
        <w:rPr>
          <w:rFonts w:asciiTheme="minorHAnsi" w:hAnsiTheme="minorHAnsi" w:cstheme="minorHAnsi"/>
          <w:lang w:val="en-GB"/>
        </w:rPr>
        <w:t xml:space="preserve">. </w:t>
      </w:r>
      <w:proofErr w:type="spellStart"/>
      <w:r w:rsidRPr="0020087B">
        <w:rPr>
          <w:rFonts w:asciiTheme="minorHAnsi" w:hAnsiTheme="minorHAnsi" w:cstheme="minorHAnsi"/>
          <w:lang w:val="en-GB"/>
        </w:rPr>
        <w:t>Зима</w:t>
      </w:r>
      <w:proofErr w:type="spellEnd"/>
      <w:r w:rsidRPr="0020087B">
        <w:rPr>
          <w:rFonts w:asciiTheme="minorHAnsi" w:hAnsiTheme="minorHAnsi" w:cstheme="minorHAnsi"/>
          <w:lang w:val="en-GB"/>
        </w:rPr>
        <w:t xml:space="preserve"> </w:t>
      </w:r>
      <w:proofErr w:type="spellStart"/>
      <w:r w:rsidRPr="0020087B">
        <w:rPr>
          <w:rFonts w:asciiTheme="minorHAnsi" w:hAnsiTheme="minorHAnsi" w:cstheme="minorHAnsi"/>
          <w:lang w:val="en-GB"/>
        </w:rPr>
        <w:t>је</w:t>
      </w:r>
      <w:proofErr w:type="spellEnd"/>
      <w:r w:rsidRPr="0020087B">
        <w:rPr>
          <w:rFonts w:asciiTheme="minorHAnsi" w:hAnsiTheme="minorHAnsi" w:cstheme="minorHAnsi"/>
          <w:lang w:val="en-GB"/>
        </w:rPr>
        <w:t xml:space="preserve"> </w:t>
      </w:r>
      <w:proofErr w:type="spellStart"/>
      <w:r w:rsidRPr="0020087B">
        <w:rPr>
          <w:rFonts w:asciiTheme="minorHAnsi" w:hAnsiTheme="minorHAnsi" w:cstheme="minorHAnsi"/>
          <w:lang w:val="en-GB"/>
        </w:rPr>
        <w:t>најоблачнија</w:t>
      </w:r>
      <w:proofErr w:type="spellEnd"/>
      <w:r w:rsidRPr="0020087B">
        <w:rPr>
          <w:rFonts w:asciiTheme="minorHAnsi" w:hAnsiTheme="minorHAnsi" w:cstheme="minorHAnsi"/>
          <w:lang w:val="en-GB"/>
        </w:rPr>
        <w:t xml:space="preserve">, </w:t>
      </w:r>
      <w:proofErr w:type="spellStart"/>
      <w:r w:rsidRPr="0020087B">
        <w:rPr>
          <w:rFonts w:asciiTheme="minorHAnsi" w:hAnsiTheme="minorHAnsi" w:cstheme="minorHAnsi"/>
          <w:lang w:val="en-GB"/>
        </w:rPr>
        <w:t>лето</w:t>
      </w:r>
      <w:proofErr w:type="spellEnd"/>
      <w:r w:rsidRPr="0020087B">
        <w:rPr>
          <w:rFonts w:asciiTheme="minorHAnsi" w:hAnsiTheme="minorHAnsi" w:cstheme="minorHAnsi"/>
          <w:lang w:val="en-GB"/>
        </w:rPr>
        <w:t xml:space="preserve"> </w:t>
      </w:r>
      <w:proofErr w:type="spellStart"/>
      <w:r w:rsidRPr="0020087B">
        <w:rPr>
          <w:rFonts w:asciiTheme="minorHAnsi" w:hAnsiTheme="minorHAnsi" w:cstheme="minorHAnsi"/>
          <w:lang w:val="en-GB"/>
        </w:rPr>
        <w:t>најведрије</w:t>
      </w:r>
      <w:proofErr w:type="spellEnd"/>
      <w:r w:rsidRPr="0020087B">
        <w:rPr>
          <w:rFonts w:asciiTheme="minorHAnsi" w:hAnsiTheme="minorHAnsi" w:cstheme="minorHAnsi"/>
          <w:lang w:val="en-GB"/>
        </w:rPr>
        <w:t xml:space="preserve">, а </w:t>
      </w:r>
      <w:proofErr w:type="spellStart"/>
      <w:r w:rsidRPr="0020087B">
        <w:rPr>
          <w:rFonts w:asciiTheme="minorHAnsi" w:hAnsiTheme="minorHAnsi" w:cstheme="minorHAnsi"/>
          <w:lang w:val="en-GB"/>
        </w:rPr>
        <w:t>пролеће</w:t>
      </w:r>
      <w:proofErr w:type="spellEnd"/>
      <w:r w:rsidRPr="0020087B">
        <w:rPr>
          <w:rFonts w:asciiTheme="minorHAnsi" w:hAnsiTheme="minorHAnsi" w:cstheme="minorHAnsi"/>
          <w:lang w:val="en-GB"/>
        </w:rPr>
        <w:t xml:space="preserve"> </w:t>
      </w:r>
      <w:proofErr w:type="spellStart"/>
      <w:r w:rsidRPr="0020087B">
        <w:rPr>
          <w:rFonts w:asciiTheme="minorHAnsi" w:hAnsiTheme="minorHAnsi" w:cstheme="minorHAnsi"/>
          <w:lang w:val="en-GB"/>
        </w:rPr>
        <w:t>облачније</w:t>
      </w:r>
      <w:proofErr w:type="spellEnd"/>
      <w:r w:rsidRPr="0020087B">
        <w:rPr>
          <w:rFonts w:asciiTheme="minorHAnsi" w:hAnsiTheme="minorHAnsi" w:cstheme="minorHAnsi"/>
          <w:lang w:val="en-GB"/>
        </w:rPr>
        <w:t xml:space="preserve"> </w:t>
      </w:r>
      <w:proofErr w:type="spellStart"/>
      <w:r w:rsidRPr="0020087B">
        <w:rPr>
          <w:rFonts w:asciiTheme="minorHAnsi" w:hAnsiTheme="minorHAnsi" w:cstheme="minorHAnsi"/>
          <w:lang w:val="en-GB"/>
        </w:rPr>
        <w:t>од</w:t>
      </w:r>
      <w:proofErr w:type="spellEnd"/>
      <w:r w:rsidRPr="0020087B">
        <w:rPr>
          <w:rFonts w:asciiTheme="minorHAnsi" w:hAnsiTheme="minorHAnsi" w:cstheme="minorHAnsi"/>
          <w:lang w:val="en-GB"/>
        </w:rPr>
        <w:t xml:space="preserve"> </w:t>
      </w:r>
      <w:proofErr w:type="spellStart"/>
      <w:r w:rsidRPr="0020087B">
        <w:rPr>
          <w:rFonts w:asciiTheme="minorHAnsi" w:hAnsiTheme="minorHAnsi" w:cstheme="minorHAnsi"/>
          <w:lang w:val="en-GB"/>
        </w:rPr>
        <w:t>јесени</w:t>
      </w:r>
      <w:proofErr w:type="spellEnd"/>
      <w:r w:rsidRPr="0020087B">
        <w:rPr>
          <w:rFonts w:asciiTheme="minorHAnsi" w:hAnsiTheme="minorHAnsi" w:cstheme="minorHAnsi"/>
          <w:lang w:val="en-GB"/>
        </w:rPr>
        <w:t xml:space="preserve">. </w:t>
      </w:r>
      <w:proofErr w:type="spellStart"/>
      <w:r w:rsidRPr="0020087B">
        <w:rPr>
          <w:rFonts w:asciiTheme="minorHAnsi" w:hAnsiTheme="minorHAnsi" w:cstheme="minorHAnsi"/>
          <w:lang w:val="en-GB"/>
        </w:rPr>
        <w:t>Врхови</w:t>
      </w:r>
      <w:proofErr w:type="spellEnd"/>
      <w:r w:rsidRPr="0020087B">
        <w:rPr>
          <w:rFonts w:asciiTheme="minorHAnsi" w:hAnsiTheme="minorHAnsi" w:cstheme="minorHAnsi"/>
          <w:lang w:val="en-GB"/>
        </w:rPr>
        <w:t xml:space="preserve"> </w:t>
      </w:r>
      <w:proofErr w:type="spellStart"/>
      <w:r w:rsidRPr="0020087B">
        <w:rPr>
          <w:rFonts w:asciiTheme="minorHAnsi" w:hAnsiTheme="minorHAnsi" w:cstheme="minorHAnsi"/>
          <w:lang w:val="en-GB"/>
        </w:rPr>
        <w:t>Старе</w:t>
      </w:r>
      <w:proofErr w:type="spellEnd"/>
      <w:r w:rsidRPr="0020087B">
        <w:rPr>
          <w:rFonts w:asciiTheme="minorHAnsi" w:hAnsiTheme="minorHAnsi" w:cstheme="minorHAnsi"/>
          <w:lang w:val="en-GB"/>
        </w:rPr>
        <w:t xml:space="preserve"> </w:t>
      </w:r>
      <w:proofErr w:type="spellStart"/>
      <w:r w:rsidRPr="0020087B">
        <w:rPr>
          <w:rFonts w:asciiTheme="minorHAnsi" w:hAnsiTheme="minorHAnsi" w:cstheme="minorHAnsi"/>
          <w:lang w:val="en-GB"/>
        </w:rPr>
        <w:t>планине</w:t>
      </w:r>
      <w:proofErr w:type="spellEnd"/>
      <w:r w:rsidRPr="0020087B">
        <w:rPr>
          <w:rFonts w:asciiTheme="minorHAnsi" w:hAnsiTheme="minorHAnsi" w:cstheme="minorHAnsi"/>
          <w:lang w:val="en-GB"/>
        </w:rPr>
        <w:t xml:space="preserve"> </w:t>
      </w:r>
      <w:proofErr w:type="spellStart"/>
      <w:r w:rsidRPr="0020087B">
        <w:rPr>
          <w:rFonts w:asciiTheme="minorHAnsi" w:hAnsiTheme="minorHAnsi" w:cstheme="minorHAnsi"/>
          <w:lang w:val="en-GB"/>
        </w:rPr>
        <w:t>имају</w:t>
      </w:r>
      <w:proofErr w:type="spellEnd"/>
      <w:r w:rsidRPr="0020087B">
        <w:rPr>
          <w:rFonts w:asciiTheme="minorHAnsi" w:hAnsiTheme="minorHAnsi" w:cstheme="minorHAnsi"/>
          <w:lang w:val="en-GB"/>
        </w:rPr>
        <w:t xml:space="preserve"> </w:t>
      </w:r>
      <w:proofErr w:type="spellStart"/>
      <w:r w:rsidRPr="0020087B">
        <w:rPr>
          <w:rFonts w:asciiTheme="minorHAnsi" w:hAnsiTheme="minorHAnsi" w:cstheme="minorHAnsi"/>
          <w:lang w:val="en-GB"/>
        </w:rPr>
        <w:t>исту</w:t>
      </w:r>
      <w:proofErr w:type="spellEnd"/>
      <w:r w:rsidRPr="0020087B">
        <w:rPr>
          <w:rFonts w:asciiTheme="minorHAnsi" w:hAnsiTheme="minorHAnsi" w:cstheme="minorHAnsi"/>
          <w:lang w:val="en-GB"/>
        </w:rPr>
        <w:t xml:space="preserve"> </w:t>
      </w:r>
      <w:proofErr w:type="spellStart"/>
      <w:r w:rsidRPr="0020087B">
        <w:rPr>
          <w:rFonts w:asciiTheme="minorHAnsi" w:hAnsiTheme="minorHAnsi" w:cstheme="minorHAnsi"/>
          <w:lang w:val="en-GB"/>
        </w:rPr>
        <w:t>облачност</w:t>
      </w:r>
      <w:proofErr w:type="spellEnd"/>
      <w:r w:rsidRPr="0020087B">
        <w:rPr>
          <w:rFonts w:asciiTheme="minorHAnsi" w:hAnsiTheme="minorHAnsi" w:cstheme="minorHAnsi"/>
          <w:lang w:val="en-GB"/>
        </w:rPr>
        <w:t xml:space="preserve"> </w:t>
      </w:r>
      <w:proofErr w:type="spellStart"/>
      <w:r w:rsidRPr="0020087B">
        <w:rPr>
          <w:rFonts w:asciiTheme="minorHAnsi" w:hAnsiTheme="minorHAnsi" w:cstheme="minorHAnsi"/>
          <w:lang w:val="en-GB"/>
        </w:rPr>
        <w:t>као</w:t>
      </w:r>
      <w:proofErr w:type="spellEnd"/>
      <w:r w:rsidRPr="0020087B">
        <w:rPr>
          <w:rFonts w:asciiTheme="minorHAnsi" w:hAnsiTheme="minorHAnsi" w:cstheme="minorHAnsi"/>
          <w:lang w:val="en-GB"/>
        </w:rPr>
        <w:t xml:space="preserve"> и </w:t>
      </w:r>
      <w:proofErr w:type="spellStart"/>
      <w:r w:rsidRPr="0020087B">
        <w:rPr>
          <w:rFonts w:asciiTheme="minorHAnsi" w:hAnsiTheme="minorHAnsi" w:cstheme="minorHAnsi"/>
          <w:lang w:val="en-GB"/>
        </w:rPr>
        <w:t>низијски</w:t>
      </w:r>
      <w:proofErr w:type="spellEnd"/>
      <w:r w:rsidRPr="0020087B">
        <w:rPr>
          <w:rFonts w:asciiTheme="minorHAnsi" w:hAnsiTheme="minorHAnsi" w:cstheme="minorHAnsi"/>
          <w:lang w:val="en-GB"/>
        </w:rPr>
        <w:t xml:space="preserve"> </w:t>
      </w:r>
      <w:proofErr w:type="spellStart"/>
      <w:r w:rsidRPr="0020087B">
        <w:rPr>
          <w:rFonts w:asciiTheme="minorHAnsi" w:hAnsiTheme="minorHAnsi" w:cstheme="minorHAnsi"/>
          <w:lang w:val="en-GB"/>
        </w:rPr>
        <w:t>крајеви</w:t>
      </w:r>
      <w:proofErr w:type="spellEnd"/>
      <w:r w:rsidRPr="0020087B">
        <w:rPr>
          <w:rFonts w:asciiTheme="minorHAnsi" w:hAnsiTheme="minorHAnsi" w:cstheme="minorHAnsi"/>
          <w:lang w:val="en-GB"/>
        </w:rPr>
        <w:t xml:space="preserve">. </w:t>
      </w:r>
      <w:proofErr w:type="spellStart"/>
      <w:r w:rsidRPr="0020087B">
        <w:rPr>
          <w:rFonts w:asciiTheme="minorHAnsi" w:hAnsiTheme="minorHAnsi" w:cstheme="minorHAnsi"/>
          <w:lang w:val="en-GB"/>
        </w:rPr>
        <w:t>На</w:t>
      </w:r>
      <w:proofErr w:type="spellEnd"/>
      <w:r w:rsidRPr="0020087B">
        <w:rPr>
          <w:rFonts w:asciiTheme="minorHAnsi" w:hAnsiTheme="minorHAnsi" w:cstheme="minorHAnsi"/>
          <w:lang w:val="en-GB"/>
        </w:rPr>
        <w:t xml:space="preserve"> </w:t>
      </w:r>
      <w:proofErr w:type="spellStart"/>
      <w:r w:rsidRPr="0020087B">
        <w:rPr>
          <w:rFonts w:asciiTheme="minorHAnsi" w:hAnsiTheme="minorHAnsi" w:cstheme="minorHAnsi"/>
          <w:lang w:val="en-GB"/>
        </w:rPr>
        <w:t>високим</w:t>
      </w:r>
      <w:proofErr w:type="spellEnd"/>
      <w:r w:rsidRPr="0020087B">
        <w:rPr>
          <w:rFonts w:asciiTheme="minorHAnsi" w:hAnsiTheme="minorHAnsi" w:cstheme="minorHAnsi"/>
          <w:lang w:val="en-GB"/>
        </w:rPr>
        <w:t xml:space="preserve"> </w:t>
      </w:r>
      <w:proofErr w:type="spellStart"/>
      <w:r w:rsidRPr="0020087B">
        <w:rPr>
          <w:rFonts w:asciiTheme="minorHAnsi" w:hAnsiTheme="minorHAnsi" w:cstheme="minorHAnsi"/>
          <w:lang w:val="en-GB"/>
        </w:rPr>
        <w:t>надморским</w:t>
      </w:r>
      <w:proofErr w:type="spellEnd"/>
      <w:r w:rsidRPr="0020087B">
        <w:rPr>
          <w:rFonts w:asciiTheme="minorHAnsi" w:hAnsiTheme="minorHAnsi" w:cstheme="minorHAnsi"/>
          <w:lang w:val="en-GB"/>
        </w:rPr>
        <w:t xml:space="preserve"> </w:t>
      </w:r>
      <w:proofErr w:type="spellStart"/>
      <w:r w:rsidRPr="0020087B">
        <w:rPr>
          <w:rFonts w:asciiTheme="minorHAnsi" w:hAnsiTheme="minorHAnsi" w:cstheme="minorHAnsi"/>
          <w:lang w:val="en-GB"/>
        </w:rPr>
        <w:t>висинама</w:t>
      </w:r>
      <w:proofErr w:type="spellEnd"/>
      <w:r w:rsidRPr="0020087B">
        <w:rPr>
          <w:rFonts w:asciiTheme="minorHAnsi" w:hAnsiTheme="minorHAnsi" w:cstheme="minorHAnsi"/>
          <w:lang w:val="en-GB"/>
        </w:rPr>
        <w:t xml:space="preserve"> </w:t>
      </w:r>
      <w:proofErr w:type="spellStart"/>
      <w:r w:rsidRPr="0020087B">
        <w:rPr>
          <w:rFonts w:asciiTheme="minorHAnsi" w:hAnsiTheme="minorHAnsi" w:cstheme="minorHAnsi"/>
          <w:lang w:val="en-GB"/>
        </w:rPr>
        <w:t>зиме</w:t>
      </w:r>
      <w:proofErr w:type="spellEnd"/>
      <w:r w:rsidRPr="0020087B">
        <w:rPr>
          <w:rFonts w:asciiTheme="minorHAnsi" w:hAnsiTheme="minorHAnsi" w:cstheme="minorHAnsi"/>
          <w:lang w:val="en-GB"/>
        </w:rPr>
        <w:t xml:space="preserve"> </w:t>
      </w:r>
      <w:proofErr w:type="spellStart"/>
      <w:r w:rsidRPr="0020087B">
        <w:rPr>
          <w:rFonts w:asciiTheme="minorHAnsi" w:hAnsiTheme="minorHAnsi" w:cstheme="minorHAnsi"/>
          <w:lang w:val="en-GB"/>
        </w:rPr>
        <w:t>су</w:t>
      </w:r>
      <w:proofErr w:type="spellEnd"/>
      <w:r w:rsidRPr="0020087B">
        <w:rPr>
          <w:rFonts w:asciiTheme="minorHAnsi" w:hAnsiTheme="minorHAnsi" w:cstheme="minorHAnsi"/>
          <w:lang w:val="en-GB"/>
        </w:rPr>
        <w:t xml:space="preserve"> </w:t>
      </w:r>
      <w:proofErr w:type="spellStart"/>
      <w:r w:rsidRPr="0020087B">
        <w:rPr>
          <w:rFonts w:asciiTheme="minorHAnsi" w:hAnsiTheme="minorHAnsi" w:cstheme="minorHAnsi"/>
          <w:lang w:val="en-GB"/>
        </w:rPr>
        <w:t>ведрије</w:t>
      </w:r>
      <w:proofErr w:type="spellEnd"/>
      <w:r w:rsidRPr="0020087B">
        <w:rPr>
          <w:rFonts w:asciiTheme="minorHAnsi" w:hAnsiTheme="minorHAnsi" w:cstheme="minorHAnsi"/>
          <w:lang w:val="en-GB"/>
        </w:rPr>
        <w:t xml:space="preserve">, а </w:t>
      </w:r>
      <w:proofErr w:type="spellStart"/>
      <w:r w:rsidRPr="0020087B">
        <w:rPr>
          <w:rFonts w:asciiTheme="minorHAnsi" w:hAnsiTheme="minorHAnsi" w:cstheme="minorHAnsi"/>
          <w:lang w:val="en-GB"/>
        </w:rPr>
        <w:t>лета</w:t>
      </w:r>
      <w:proofErr w:type="spellEnd"/>
      <w:r w:rsidRPr="0020087B">
        <w:rPr>
          <w:rFonts w:asciiTheme="minorHAnsi" w:hAnsiTheme="minorHAnsi" w:cstheme="minorHAnsi"/>
          <w:lang w:val="en-GB"/>
        </w:rPr>
        <w:t xml:space="preserve"> </w:t>
      </w:r>
      <w:proofErr w:type="spellStart"/>
      <w:r w:rsidRPr="0020087B">
        <w:rPr>
          <w:rFonts w:asciiTheme="minorHAnsi" w:hAnsiTheme="minorHAnsi" w:cstheme="minorHAnsi"/>
          <w:lang w:val="en-GB"/>
        </w:rPr>
        <w:t>облачнија</w:t>
      </w:r>
      <w:proofErr w:type="spellEnd"/>
      <w:r w:rsidRPr="0020087B">
        <w:rPr>
          <w:rFonts w:asciiTheme="minorHAnsi" w:hAnsiTheme="minorHAnsi" w:cstheme="minorHAnsi"/>
          <w:lang w:val="en-GB"/>
        </w:rPr>
        <w:t xml:space="preserve">, </w:t>
      </w:r>
      <w:proofErr w:type="spellStart"/>
      <w:r w:rsidRPr="0020087B">
        <w:rPr>
          <w:rFonts w:asciiTheme="minorHAnsi" w:hAnsiTheme="minorHAnsi" w:cstheme="minorHAnsi"/>
          <w:lang w:val="en-GB"/>
        </w:rPr>
        <w:t>што</w:t>
      </w:r>
      <w:proofErr w:type="spellEnd"/>
      <w:r w:rsidRPr="0020087B">
        <w:rPr>
          <w:rFonts w:asciiTheme="minorHAnsi" w:hAnsiTheme="minorHAnsi" w:cstheme="minorHAnsi"/>
          <w:lang w:val="en-GB"/>
        </w:rPr>
        <w:t xml:space="preserve"> </w:t>
      </w:r>
      <w:proofErr w:type="spellStart"/>
      <w:r w:rsidRPr="0020087B">
        <w:rPr>
          <w:rFonts w:asciiTheme="minorHAnsi" w:hAnsiTheme="minorHAnsi" w:cstheme="minorHAnsi"/>
          <w:lang w:val="en-GB"/>
        </w:rPr>
        <w:t>није</w:t>
      </w:r>
      <w:proofErr w:type="spellEnd"/>
      <w:r w:rsidRPr="0020087B">
        <w:rPr>
          <w:rFonts w:asciiTheme="minorHAnsi" w:hAnsiTheme="minorHAnsi" w:cstheme="minorHAnsi"/>
          <w:lang w:val="en-GB"/>
        </w:rPr>
        <w:t xml:space="preserve"> </w:t>
      </w:r>
      <w:proofErr w:type="spellStart"/>
      <w:r w:rsidRPr="0020087B">
        <w:rPr>
          <w:rFonts w:asciiTheme="minorHAnsi" w:hAnsiTheme="minorHAnsi" w:cstheme="minorHAnsi"/>
          <w:lang w:val="en-GB"/>
        </w:rPr>
        <w:t>случај</w:t>
      </w:r>
      <w:proofErr w:type="spellEnd"/>
      <w:r w:rsidRPr="0020087B">
        <w:rPr>
          <w:rFonts w:asciiTheme="minorHAnsi" w:hAnsiTheme="minorHAnsi" w:cstheme="minorHAnsi"/>
          <w:lang w:val="en-GB"/>
        </w:rPr>
        <w:t xml:space="preserve"> </w:t>
      </w:r>
      <w:proofErr w:type="spellStart"/>
      <w:r w:rsidRPr="0020087B">
        <w:rPr>
          <w:rFonts w:asciiTheme="minorHAnsi" w:hAnsiTheme="minorHAnsi" w:cstheme="minorHAnsi"/>
          <w:lang w:val="en-GB"/>
        </w:rPr>
        <w:t>са</w:t>
      </w:r>
      <w:proofErr w:type="spellEnd"/>
      <w:r w:rsidRPr="0020087B">
        <w:rPr>
          <w:rFonts w:asciiTheme="minorHAnsi" w:hAnsiTheme="minorHAnsi" w:cstheme="minorHAnsi"/>
          <w:lang w:val="en-GB"/>
        </w:rPr>
        <w:t xml:space="preserve"> </w:t>
      </w:r>
      <w:proofErr w:type="spellStart"/>
      <w:r w:rsidRPr="0020087B">
        <w:rPr>
          <w:rFonts w:asciiTheme="minorHAnsi" w:hAnsiTheme="minorHAnsi" w:cstheme="minorHAnsi"/>
          <w:lang w:val="en-GB"/>
        </w:rPr>
        <w:t>низијама</w:t>
      </w:r>
      <w:proofErr w:type="spellEnd"/>
      <w:r w:rsidRPr="0020087B">
        <w:rPr>
          <w:rFonts w:asciiTheme="minorHAnsi" w:hAnsiTheme="minorHAnsi" w:cstheme="minorHAnsi"/>
          <w:lang w:val="en-GB"/>
        </w:rPr>
        <w:t xml:space="preserve">. </w:t>
      </w:r>
      <w:proofErr w:type="spellStart"/>
      <w:r w:rsidRPr="0020087B">
        <w:rPr>
          <w:rFonts w:asciiTheme="minorHAnsi" w:hAnsiTheme="minorHAnsi" w:cstheme="minorHAnsi"/>
          <w:lang w:val="en-GB"/>
        </w:rPr>
        <w:t>Подручје</w:t>
      </w:r>
      <w:proofErr w:type="spellEnd"/>
      <w:r w:rsidRPr="0020087B">
        <w:rPr>
          <w:rFonts w:asciiTheme="minorHAnsi" w:hAnsiTheme="minorHAnsi" w:cstheme="minorHAnsi"/>
          <w:lang w:val="en-GB"/>
        </w:rPr>
        <w:t xml:space="preserve"> </w:t>
      </w:r>
      <w:proofErr w:type="spellStart"/>
      <w:r w:rsidRPr="0020087B">
        <w:rPr>
          <w:rFonts w:asciiTheme="minorHAnsi" w:hAnsiTheme="minorHAnsi" w:cstheme="minorHAnsi"/>
          <w:lang w:val="en-GB"/>
        </w:rPr>
        <w:t>град</w:t>
      </w:r>
      <w:proofErr w:type="spellEnd"/>
      <w:r w:rsidRPr="0020087B">
        <w:rPr>
          <w:rFonts w:asciiTheme="minorHAnsi" w:hAnsiTheme="minorHAnsi" w:cstheme="minorHAnsi"/>
          <w:lang w:val="en-GB"/>
        </w:rPr>
        <w:t xml:space="preserve"> </w:t>
      </w:r>
      <w:proofErr w:type="spellStart"/>
      <w:r w:rsidRPr="0020087B">
        <w:rPr>
          <w:rFonts w:asciiTheme="minorHAnsi" w:hAnsiTheme="minorHAnsi" w:cstheme="minorHAnsi"/>
          <w:lang w:val="en-GB"/>
        </w:rPr>
        <w:t>Пирот</w:t>
      </w:r>
      <w:proofErr w:type="spellEnd"/>
      <w:r w:rsidRPr="0020087B">
        <w:rPr>
          <w:rFonts w:asciiTheme="minorHAnsi" w:hAnsiTheme="minorHAnsi" w:cstheme="minorHAnsi"/>
          <w:lang w:val="en-GB"/>
        </w:rPr>
        <w:t xml:space="preserve"> </w:t>
      </w:r>
      <w:proofErr w:type="spellStart"/>
      <w:r w:rsidRPr="0020087B">
        <w:rPr>
          <w:rFonts w:asciiTheme="minorHAnsi" w:hAnsiTheme="minorHAnsi" w:cstheme="minorHAnsi"/>
          <w:lang w:val="en-GB"/>
        </w:rPr>
        <w:t>има</w:t>
      </w:r>
      <w:proofErr w:type="spellEnd"/>
      <w:r w:rsidRPr="0020087B">
        <w:rPr>
          <w:rFonts w:asciiTheme="minorHAnsi" w:hAnsiTheme="minorHAnsi" w:cstheme="minorHAnsi"/>
          <w:lang w:val="en-GB"/>
        </w:rPr>
        <w:t xml:space="preserve"> 87,7 </w:t>
      </w:r>
      <w:proofErr w:type="spellStart"/>
      <w:r w:rsidRPr="0020087B">
        <w:rPr>
          <w:rFonts w:asciiTheme="minorHAnsi" w:hAnsiTheme="minorHAnsi" w:cstheme="minorHAnsi"/>
          <w:lang w:val="en-GB"/>
        </w:rPr>
        <w:t>ведрих</w:t>
      </w:r>
      <w:proofErr w:type="spellEnd"/>
      <w:r w:rsidRPr="0020087B">
        <w:rPr>
          <w:rFonts w:asciiTheme="minorHAnsi" w:hAnsiTheme="minorHAnsi" w:cstheme="minorHAnsi"/>
          <w:lang w:val="en-GB"/>
        </w:rPr>
        <w:t xml:space="preserve"> </w:t>
      </w:r>
      <w:proofErr w:type="spellStart"/>
      <w:r w:rsidRPr="0020087B">
        <w:rPr>
          <w:rFonts w:asciiTheme="minorHAnsi" w:hAnsiTheme="minorHAnsi" w:cstheme="minorHAnsi"/>
          <w:lang w:val="en-GB"/>
        </w:rPr>
        <w:t>дана</w:t>
      </w:r>
      <w:proofErr w:type="spellEnd"/>
      <w:r w:rsidRPr="0020087B">
        <w:rPr>
          <w:rFonts w:asciiTheme="minorHAnsi" w:hAnsiTheme="minorHAnsi" w:cstheme="minorHAnsi"/>
          <w:lang w:val="en-GB"/>
        </w:rPr>
        <w:t xml:space="preserve"> (24%) и 106,28 </w:t>
      </w:r>
      <w:proofErr w:type="spellStart"/>
      <w:r w:rsidRPr="0020087B">
        <w:rPr>
          <w:rFonts w:asciiTheme="minorHAnsi" w:hAnsiTheme="minorHAnsi" w:cstheme="minorHAnsi"/>
          <w:lang w:val="en-GB"/>
        </w:rPr>
        <w:t>тмурних</w:t>
      </w:r>
      <w:proofErr w:type="spellEnd"/>
      <w:r w:rsidRPr="0020087B">
        <w:rPr>
          <w:rFonts w:asciiTheme="minorHAnsi" w:hAnsiTheme="minorHAnsi" w:cstheme="minorHAnsi"/>
          <w:lang w:val="en-GB"/>
        </w:rPr>
        <w:t xml:space="preserve"> </w:t>
      </w:r>
      <w:proofErr w:type="spellStart"/>
      <w:r w:rsidRPr="0020087B">
        <w:rPr>
          <w:rFonts w:asciiTheme="minorHAnsi" w:hAnsiTheme="minorHAnsi" w:cstheme="minorHAnsi"/>
          <w:lang w:val="en-GB"/>
        </w:rPr>
        <w:t>дана</w:t>
      </w:r>
      <w:proofErr w:type="spellEnd"/>
      <w:r w:rsidRPr="0020087B">
        <w:rPr>
          <w:rFonts w:asciiTheme="minorHAnsi" w:hAnsiTheme="minorHAnsi" w:cstheme="minorHAnsi"/>
          <w:lang w:val="en-GB"/>
        </w:rPr>
        <w:t xml:space="preserve"> (29,1%). </w:t>
      </w:r>
      <w:proofErr w:type="spellStart"/>
      <w:r w:rsidRPr="0020087B">
        <w:rPr>
          <w:rFonts w:asciiTheme="minorHAnsi" w:hAnsiTheme="minorHAnsi" w:cstheme="minorHAnsi"/>
          <w:lang w:val="en-GB"/>
        </w:rPr>
        <w:t>Релативно</w:t>
      </w:r>
      <w:proofErr w:type="spellEnd"/>
      <w:r w:rsidRPr="0020087B">
        <w:rPr>
          <w:rFonts w:asciiTheme="minorHAnsi" w:hAnsiTheme="minorHAnsi" w:cstheme="minorHAnsi"/>
          <w:lang w:val="en-GB"/>
        </w:rPr>
        <w:t xml:space="preserve"> </w:t>
      </w:r>
      <w:proofErr w:type="spellStart"/>
      <w:r w:rsidRPr="0020087B">
        <w:rPr>
          <w:rFonts w:asciiTheme="minorHAnsi" w:hAnsiTheme="minorHAnsi" w:cstheme="minorHAnsi"/>
          <w:lang w:val="en-GB"/>
        </w:rPr>
        <w:t>ниску</w:t>
      </w:r>
      <w:proofErr w:type="spellEnd"/>
      <w:r w:rsidRPr="0020087B">
        <w:rPr>
          <w:rFonts w:asciiTheme="minorHAnsi" w:hAnsiTheme="minorHAnsi" w:cstheme="minorHAnsi"/>
          <w:lang w:val="en-GB"/>
        </w:rPr>
        <w:t xml:space="preserve"> </w:t>
      </w:r>
      <w:proofErr w:type="spellStart"/>
      <w:r w:rsidRPr="0020087B">
        <w:rPr>
          <w:rFonts w:asciiTheme="minorHAnsi" w:hAnsiTheme="minorHAnsi" w:cstheme="minorHAnsi"/>
          <w:lang w:val="en-GB"/>
        </w:rPr>
        <w:t>облачност</w:t>
      </w:r>
      <w:proofErr w:type="spellEnd"/>
      <w:r w:rsidRPr="0020087B">
        <w:rPr>
          <w:rFonts w:asciiTheme="minorHAnsi" w:hAnsiTheme="minorHAnsi" w:cstheme="minorHAnsi"/>
          <w:lang w:val="en-GB"/>
        </w:rPr>
        <w:t xml:space="preserve"> </w:t>
      </w:r>
      <w:proofErr w:type="spellStart"/>
      <w:r w:rsidRPr="0020087B">
        <w:rPr>
          <w:rFonts w:asciiTheme="minorHAnsi" w:hAnsiTheme="minorHAnsi" w:cstheme="minorHAnsi"/>
          <w:lang w:val="en-GB"/>
        </w:rPr>
        <w:t>прати</w:t>
      </w:r>
      <w:proofErr w:type="spellEnd"/>
      <w:r w:rsidRPr="0020087B">
        <w:rPr>
          <w:rFonts w:asciiTheme="minorHAnsi" w:hAnsiTheme="minorHAnsi" w:cstheme="minorHAnsi"/>
          <w:lang w:val="en-GB"/>
        </w:rPr>
        <w:t xml:space="preserve"> </w:t>
      </w:r>
      <w:proofErr w:type="spellStart"/>
      <w:r w:rsidRPr="0020087B">
        <w:rPr>
          <w:rFonts w:asciiTheme="minorHAnsi" w:hAnsiTheme="minorHAnsi" w:cstheme="minorHAnsi"/>
          <w:lang w:val="en-GB"/>
        </w:rPr>
        <w:t>дуга</w:t>
      </w:r>
      <w:proofErr w:type="spellEnd"/>
      <w:r w:rsidRPr="0020087B">
        <w:rPr>
          <w:rFonts w:asciiTheme="minorHAnsi" w:hAnsiTheme="minorHAnsi" w:cstheme="minorHAnsi"/>
          <w:lang w:val="en-GB"/>
        </w:rPr>
        <w:t xml:space="preserve"> </w:t>
      </w:r>
      <w:proofErr w:type="spellStart"/>
      <w:r w:rsidRPr="0020087B">
        <w:rPr>
          <w:rFonts w:asciiTheme="minorHAnsi" w:hAnsiTheme="minorHAnsi" w:cstheme="minorHAnsi"/>
          <w:lang w:val="en-GB"/>
        </w:rPr>
        <w:t>инсолација</w:t>
      </w:r>
      <w:proofErr w:type="spellEnd"/>
      <w:r w:rsidRPr="0020087B">
        <w:rPr>
          <w:rFonts w:asciiTheme="minorHAnsi" w:hAnsiTheme="minorHAnsi" w:cstheme="minorHAnsi"/>
          <w:lang w:val="en-GB"/>
        </w:rPr>
        <w:t xml:space="preserve">. </w:t>
      </w:r>
      <w:proofErr w:type="spellStart"/>
      <w:r w:rsidRPr="0020087B">
        <w:rPr>
          <w:rFonts w:asciiTheme="minorHAnsi" w:hAnsiTheme="minorHAnsi" w:cstheme="minorHAnsi"/>
          <w:lang w:val="en-GB"/>
        </w:rPr>
        <w:t>Годишња</w:t>
      </w:r>
      <w:proofErr w:type="spellEnd"/>
      <w:r w:rsidRPr="0020087B">
        <w:rPr>
          <w:rFonts w:asciiTheme="minorHAnsi" w:hAnsiTheme="minorHAnsi" w:cstheme="minorHAnsi"/>
          <w:lang w:val="en-GB"/>
        </w:rPr>
        <w:t xml:space="preserve"> </w:t>
      </w:r>
      <w:proofErr w:type="spellStart"/>
      <w:r w:rsidRPr="0020087B">
        <w:rPr>
          <w:rFonts w:asciiTheme="minorHAnsi" w:hAnsiTheme="minorHAnsi" w:cstheme="minorHAnsi"/>
          <w:lang w:val="en-GB"/>
        </w:rPr>
        <w:t>осунчаност</w:t>
      </w:r>
      <w:proofErr w:type="spellEnd"/>
      <w:r w:rsidRPr="0020087B">
        <w:rPr>
          <w:rFonts w:asciiTheme="minorHAnsi" w:hAnsiTheme="minorHAnsi" w:cstheme="minorHAnsi"/>
          <w:lang w:val="en-GB"/>
        </w:rPr>
        <w:t xml:space="preserve"> </w:t>
      </w:r>
      <w:proofErr w:type="spellStart"/>
      <w:r w:rsidRPr="0020087B">
        <w:rPr>
          <w:rFonts w:asciiTheme="minorHAnsi" w:hAnsiTheme="minorHAnsi" w:cstheme="minorHAnsi"/>
          <w:lang w:val="en-GB"/>
        </w:rPr>
        <w:t>подручја</w:t>
      </w:r>
      <w:proofErr w:type="spellEnd"/>
      <w:r w:rsidRPr="0020087B">
        <w:rPr>
          <w:rFonts w:asciiTheme="minorHAnsi" w:hAnsiTheme="minorHAnsi" w:cstheme="minorHAnsi"/>
          <w:lang w:val="en-GB"/>
        </w:rPr>
        <w:t xml:space="preserve"> </w:t>
      </w:r>
      <w:proofErr w:type="spellStart"/>
      <w:r w:rsidRPr="0020087B">
        <w:rPr>
          <w:rFonts w:asciiTheme="minorHAnsi" w:hAnsiTheme="minorHAnsi" w:cstheme="minorHAnsi"/>
          <w:lang w:val="en-GB"/>
        </w:rPr>
        <w:t>прелази</w:t>
      </w:r>
      <w:proofErr w:type="spellEnd"/>
      <w:r w:rsidRPr="0020087B">
        <w:rPr>
          <w:rFonts w:asciiTheme="minorHAnsi" w:hAnsiTheme="minorHAnsi" w:cstheme="minorHAnsi"/>
          <w:lang w:val="en-GB"/>
        </w:rPr>
        <w:t xml:space="preserve"> 2.000 </w:t>
      </w:r>
      <w:proofErr w:type="spellStart"/>
      <w:r w:rsidRPr="0020087B">
        <w:rPr>
          <w:rFonts w:asciiTheme="minorHAnsi" w:hAnsiTheme="minorHAnsi" w:cstheme="minorHAnsi"/>
          <w:lang w:val="en-GB"/>
        </w:rPr>
        <w:t>сати</w:t>
      </w:r>
      <w:proofErr w:type="spellEnd"/>
      <w:r w:rsidRPr="0020087B">
        <w:rPr>
          <w:rFonts w:asciiTheme="minorHAnsi" w:hAnsiTheme="minorHAnsi" w:cstheme="minorHAnsi"/>
          <w:lang w:val="en-GB"/>
        </w:rPr>
        <w:t xml:space="preserve">. </w:t>
      </w:r>
      <w:proofErr w:type="spellStart"/>
      <w:r w:rsidRPr="0020087B">
        <w:rPr>
          <w:rFonts w:asciiTheme="minorHAnsi" w:hAnsiTheme="minorHAnsi" w:cstheme="minorHAnsi"/>
          <w:lang w:val="en-GB"/>
        </w:rPr>
        <w:t>Она</w:t>
      </w:r>
      <w:proofErr w:type="spellEnd"/>
      <w:r w:rsidRPr="0020087B">
        <w:rPr>
          <w:rFonts w:asciiTheme="minorHAnsi" w:hAnsiTheme="minorHAnsi" w:cstheme="minorHAnsi"/>
          <w:lang w:val="en-GB"/>
        </w:rPr>
        <w:t xml:space="preserve"> </w:t>
      </w:r>
      <w:proofErr w:type="spellStart"/>
      <w:r w:rsidRPr="0020087B">
        <w:rPr>
          <w:rFonts w:asciiTheme="minorHAnsi" w:hAnsiTheme="minorHAnsi" w:cstheme="minorHAnsi"/>
          <w:lang w:val="en-GB"/>
        </w:rPr>
        <w:t>највише</w:t>
      </w:r>
      <w:proofErr w:type="spellEnd"/>
      <w:r w:rsidRPr="0020087B">
        <w:rPr>
          <w:rFonts w:asciiTheme="minorHAnsi" w:hAnsiTheme="minorHAnsi" w:cstheme="minorHAnsi"/>
          <w:lang w:val="en-GB"/>
        </w:rPr>
        <w:t xml:space="preserve"> </w:t>
      </w:r>
      <w:proofErr w:type="spellStart"/>
      <w:r w:rsidRPr="0020087B">
        <w:rPr>
          <w:rFonts w:asciiTheme="minorHAnsi" w:hAnsiTheme="minorHAnsi" w:cstheme="minorHAnsi"/>
          <w:lang w:val="en-GB"/>
        </w:rPr>
        <w:t>износи</w:t>
      </w:r>
      <w:proofErr w:type="spellEnd"/>
      <w:r w:rsidRPr="0020087B">
        <w:rPr>
          <w:rFonts w:asciiTheme="minorHAnsi" w:hAnsiTheme="minorHAnsi" w:cstheme="minorHAnsi"/>
          <w:lang w:val="en-GB"/>
        </w:rPr>
        <w:t xml:space="preserve"> у </w:t>
      </w:r>
      <w:proofErr w:type="spellStart"/>
      <w:r w:rsidRPr="0020087B">
        <w:rPr>
          <w:rFonts w:asciiTheme="minorHAnsi" w:hAnsiTheme="minorHAnsi" w:cstheme="minorHAnsi"/>
          <w:lang w:val="en-GB"/>
        </w:rPr>
        <w:t>јулу</w:t>
      </w:r>
      <w:proofErr w:type="spellEnd"/>
      <w:r w:rsidRPr="0020087B">
        <w:rPr>
          <w:rFonts w:asciiTheme="minorHAnsi" w:hAnsiTheme="minorHAnsi" w:cstheme="minorHAnsi"/>
          <w:lang w:val="en-GB"/>
        </w:rPr>
        <w:t xml:space="preserve"> </w:t>
      </w:r>
      <w:proofErr w:type="spellStart"/>
      <w:r w:rsidRPr="0020087B">
        <w:rPr>
          <w:rFonts w:asciiTheme="minorHAnsi" w:hAnsiTheme="minorHAnsi" w:cstheme="minorHAnsi"/>
          <w:lang w:val="en-GB"/>
        </w:rPr>
        <w:t>месецу</w:t>
      </w:r>
      <w:proofErr w:type="spellEnd"/>
      <w:r w:rsidRPr="0020087B">
        <w:rPr>
          <w:rFonts w:asciiTheme="minorHAnsi" w:hAnsiTheme="minorHAnsi" w:cstheme="minorHAnsi"/>
          <w:lang w:val="en-GB"/>
        </w:rPr>
        <w:t xml:space="preserve"> (</w:t>
      </w:r>
      <w:proofErr w:type="spellStart"/>
      <w:r w:rsidRPr="0020087B">
        <w:rPr>
          <w:rFonts w:asciiTheme="minorHAnsi" w:hAnsiTheme="minorHAnsi" w:cstheme="minorHAnsi"/>
          <w:lang w:val="en-GB"/>
        </w:rPr>
        <w:t>преко</w:t>
      </w:r>
      <w:proofErr w:type="spellEnd"/>
      <w:r w:rsidRPr="0020087B">
        <w:rPr>
          <w:rFonts w:asciiTheme="minorHAnsi" w:hAnsiTheme="minorHAnsi" w:cstheme="minorHAnsi"/>
          <w:lang w:val="en-GB"/>
        </w:rPr>
        <w:t xml:space="preserve"> 300 </w:t>
      </w:r>
      <w:proofErr w:type="spellStart"/>
      <w:r w:rsidRPr="0020087B">
        <w:rPr>
          <w:rFonts w:asciiTheme="minorHAnsi" w:hAnsiTheme="minorHAnsi" w:cstheme="minorHAnsi"/>
          <w:lang w:val="en-GB"/>
        </w:rPr>
        <w:t>сати</w:t>
      </w:r>
      <w:proofErr w:type="spellEnd"/>
      <w:r w:rsidRPr="0020087B">
        <w:rPr>
          <w:rFonts w:asciiTheme="minorHAnsi" w:hAnsiTheme="minorHAnsi" w:cstheme="minorHAnsi"/>
          <w:lang w:val="en-GB"/>
        </w:rPr>
        <w:t xml:space="preserve">), а </w:t>
      </w:r>
      <w:proofErr w:type="spellStart"/>
      <w:r w:rsidRPr="0020087B">
        <w:rPr>
          <w:rFonts w:asciiTheme="minorHAnsi" w:hAnsiTheme="minorHAnsi" w:cstheme="minorHAnsi"/>
          <w:lang w:val="en-GB"/>
        </w:rPr>
        <w:t>најмања</w:t>
      </w:r>
      <w:proofErr w:type="spellEnd"/>
      <w:r w:rsidRPr="0020087B">
        <w:rPr>
          <w:rFonts w:asciiTheme="minorHAnsi" w:hAnsiTheme="minorHAnsi" w:cstheme="minorHAnsi"/>
          <w:lang w:val="en-GB"/>
        </w:rPr>
        <w:t xml:space="preserve"> у </w:t>
      </w:r>
      <w:proofErr w:type="spellStart"/>
      <w:r w:rsidRPr="0020087B">
        <w:rPr>
          <w:rFonts w:asciiTheme="minorHAnsi" w:hAnsiTheme="minorHAnsi" w:cstheme="minorHAnsi"/>
          <w:lang w:val="en-GB"/>
        </w:rPr>
        <w:t>децембру</w:t>
      </w:r>
      <w:proofErr w:type="spellEnd"/>
      <w:r w:rsidRPr="0020087B">
        <w:rPr>
          <w:rFonts w:asciiTheme="minorHAnsi" w:hAnsiTheme="minorHAnsi" w:cstheme="minorHAnsi"/>
          <w:lang w:val="en-GB"/>
        </w:rPr>
        <w:t xml:space="preserve"> </w:t>
      </w:r>
      <w:proofErr w:type="spellStart"/>
      <w:r w:rsidRPr="0020087B">
        <w:rPr>
          <w:rFonts w:asciiTheme="minorHAnsi" w:hAnsiTheme="minorHAnsi" w:cstheme="minorHAnsi"/>
          <w:lang w:val="en-GB"/>
        </w:rPr>
        <w:t>око</w:t>
      </w:r>
      <w:proofErr w:type="spellEnd"/>
      <w:r w:rsidRPr="0020087B">
        <w:rPr>
          <w:rFonts w:asciiTheme="minorHAnsi" w:hAnsiTheme="minorHAnsi" w:cstheme="minorHAnsi"/>
          <w:lang w:val="en-GB"/>
        </w:rPr>
        <w:t xml:space="preserve"> 60 </w:t>
      </w:r>
      <w:proofErr w:type="spellStart"/>
      <w:r w:rsidRPr="0020087B">
        <w:rPr>
          <w:rFonts w:asciiTheme="minorHAnsi" w:hAnsiTheme="minorHAnsi" w:cstheme="minorHAnsi"/>
          <w:lang w:val="en-GB"/>
        </w:rPr>
        <w:t>сати</w:t>
      </w:r>
      <w:proofErr w:type="spellEnd"/>
      <w:r w:rsidRPr="0020087B">
        <w:rPr>
          <w:rFonts w:asciiTheme="minorHAnsi" w:hAnsiTheme="minorHAnsi" w:cstheme="minorHAnsi"/>
          <w:lang w:val="en-GB"/>
        </w:rPr>
        <w:t xml:space="preserve">. </w:t>
      </w:r>
    </w:p>
    <w:p w14:paraId="0EEE75F4" w14:textId="77777777" w:rsidR="00EB4705" w:rsidRPr="004017AF" w:rsidRDefault="00EB4705" w:rsidP="00EB4705">
      <w:pPr>
        <w:spacing w:before="120" w:after="120"/>
        <w:jc w:val="both"/>
        <w:rPr>
          <w:rFonts w:asciiTheme="minorHAnsi" w:hAnsiTheme="minorHAnsi" w:cstheme="minorHAnsi"/>
          <w:lang w:val="sr-Cyrl-RS"/>
        </w:rPr>
      </w:pPr>
      <w:r w:rsidRPr="004017AF">
        <w:rPr>
          <w:rFonts w:asciiTheme="minorHAnsi" w:hAnsiTheme="minorHAnsi" w:cstheme="minorHAnsi"/>
          <w:lang w:val="sr-Cyrl-RS"/>
        </w:rPr>
        <w:t xml:space="preserve">Коришћењем података </w:t>
      </w:r>
      <w:r w:rsidRPr="004268AC">
        <w:rPr>
          <w:rFonts w:asciiTheme="minorHAnsi" w:hAnsiTheme="minorHAnsi" w:cstheme="minorHAnsi"/>
          <w:u w:val="single"/>
          <w:lang w:val="sr-Cyrl-RS"/>
        </w:rPr>
        <w:t>Фотонапонског географског информационог система Европске комисије</w:t>
      </w:r>
      <w:r w:rsidRPr="004017AF">
        <w:rPr>
          <w:rFonts w:asciiTheme="minorHAnsi" w:hAnsiTheme="minorHAnsi" w:cstheme="minorHAnsi"/>
          <w:lang w:val="sr-Cyrl-RS"/>
        </w:rPr>
        <w:t xml:space="preserve"> за обухват Плана добијено је следеће:</w:t>
      </w:r>
    </w:p>
    <w:p w14:paraId="218A6A11" w14:textId="16904080" w:rsidR="00EB4705" w:rsidRPr="00EB4705" w:rsidRDefault="00EB4705" w:rsidP="0092183F">
      <w:pPr>
        <w:pStyle w:val="ListParagraph"/>
        <w:numPr>
          <w:ilvl w:val="0"/>
          <w:numId w:val="12"/>
        </w:numPr>
        <w:jc w:val="both"/>
        <w:rPr>
          <w:rFonts w:asciiTheme="minorHAnsi" w:hAnsiTheme="minorHAnsi" w:cstheme="minorHAnsi"/>
          <w:sz w:val="24"/>
          <w:szCs w:val="24"/>
          <w:lang w:val="sr-Cyrl-RS"/>
        </w:rPr>
      </w:pPr>
      <w:r>
        <w:rPr>
          <w:rFonts w:asciiTheme="minorHAnsi" w:hAnsiTheme="minorHAnsi" w:cstheme="minorHAnsi"/>
          <w:sz w:val="24"/>
          <w:szCs w:val="24"/>
          <w:lang w:val="sr-Cyrl-RS"/>
        </w:rPr>
        <w:t>Т</w:t>
      </w:r>
      <w:r w:rsidRPr="00722496">
        <w:rPr>
          <w:rFonts w:asciiTheme="minorHAnsi" w:hAnsiTheme="minorHAnsi" w:cstheme="minorHAnsi"/>
          <w:sz w:val="24"/>
          <w:szCs w:val="24"/>
          <w:lang w:val="sr-Cyrl-RS"/>
        </w:rPr>
        <w:t>еритори</w:t>
      </w:r>
      <w:r>
        <w:rPr>
          <w:rFonts w:asciiTheme="minorHAnsi" w:hAnsiTheme="minorHAnsi" w:cstheme="minorHAnsi"/>
          <w:sz w:val="24"/>
          <w:szCs w:val="24"/>
          <w:lang w:val="sr-Cyrl-RS"/>
        </w:rPr>
        <w:t>ја</w:t>
      </w:r>
      <w:r w:rsidRPr="00722496">
        <w:rPr>
          <w:rFonts w:asciiTheme="minorHAnsi" w:hAnsiTheme="minorHAnsi" w:cstheme="minorHAnsi"/>
          <w:sz w:val="24"/>
          <w:szCs w:val="24"/>
          <w:lang w:val="sr-Cyrl-RS"/>
        </w:rPr>
        <w:t xml:space="preserve"> села Нишор</w:t>
      </w:r>
      <w:r>
        <w:rPr>
          <w:rFonts w:asciiTheme="minorHAnsi" w:hAnsiTheme="minorHAnsi" w:cstheme="minorHAnsi"/>
          <w:sz w:val="24"/>
          <w:szCs w:val="24"/>
          <w:lang w:val="sr-Cyrl-RS"/>
        </w:rPr>
        <w:t>,</w:t>
      </w:r>
      <w:r w:rsidRPr="00722496">
        <w:rPr>
          <w:rFonts w:asciiTheme="minorHAnsi" w:hAnsiTheme="minorHAnsi" w:cstheme="minorHAnsi"/>
          <w:sz w:val="24"/>
          <w:szCs w:val="24"/>
          <w:lang w:val="sr-Cyrl-RS"/>
        </w:rPr>
        <w:t xml:space="preserve"> у чијој се близини налази планско подручје</w:t>
      </w:r>
      <w:r>
        <w:rPr>
          <w:rFonts w:asciiTheme="minorHAnsi" w:hAnsiTheme="minorHAnsi" w:cstheme="minorHAnsi"/>
          <w:sz w:val="24"/>
          <w:szCs w:val="24"/>
          <w:lang w:val="sr-Cyrl-RS"/>
        </w:rPr>
        <w:t>,</w:t>
      </w:r>
      <w:r w:rsidRPr="00722496">
        <w:rPr>
          <w:rFonts w:asciiTheme="minorHAnsi" w:hAnsiTheme="minorHAnsi" w:cstheme="minorHAnsi"/>
          <w:sz w:val="24"/>
          <w:szCs w:val="24"/>
          <w:lang w:val="sr-Cyrl-RS"/>
        </w:rPr>
        <w:t xml:space="preserve"> је на око 43˚с.г.ш. Годишње зрачење у равни износи око 1574.89 [kWh/m2], а годишња производња </w:t>
      </w:r>
      <w:r>
        <w:rPr>
          <w:rFonts w:asciiTheme="minorHAnsi" w:hAnsiTheme="minorHAnsi" w:cstheme="minorHAnsi"/>
          <w:sz w:val="24"/>
          <w:szCs w:val="24"/>
          <w:lang w:val="sr-Cyrl-RS"/>
        </w:rPr>
        <w:t>фотонапонске</w:t>
      </w:r>
      <w:r w:rsidRPr="00722496">
        <w:rPr>
          <w:rFonts w:asciiTheme="minorHAnsi" w:hAnsiTheme="minorHAnsi" w:cstheme="minorHAnsi"/>
          <w:sz w:val="24"/>
          <w:szCs w:val="24"/>
          <w:lang w:val="sr-Cyrl-RS"/>
        </w:rPr>
        <w:t xml:space="preserve"> енергије износи око 1240.89 [kWh]. </w:t>
      </w:r>
    </w:p>
    <w:p w14:paraId="53FDDB88" w14:textId="6547D9A9" w:rsidR="00EB4705" w:rsidRPr="00EB4705" w:rsidRDefault="00EB4705" w:rsidP="0092183F">
      <w:pPr>
        <w:pStyle w:val="ListParagraph"/>
        <w:numPr>
          <w:ilvl w:val="0"/>
          <w:numId w:val="12"/>
        </w:numPr>
        <w:jc w:val="both"/>
        <w:rPr>
          <w:rFonts w:asciiTheme="minorHAnsi" w:hAnsiTheme="minorHAnsi" w:cstheme="minorHAnsi"/>
          <w:sz w:val="24"/>
          <w:szCs w:val="24"/>
          <w:lang w:val="sr-Cyrl-RS"/>
        </w:rPr>
      </w:pPr>
      <w:r>
        <w:rPr>
          <w:rFonts w:asciiTheme="minorHAnsi" w:hAnsiTheme="minorHAnsi" w:cstheme="minorHAnsi"/>
          <w:sz w:val="24"/>
          <w:szCs w:val="24"/>
          <w:lang w:val="sr-Cyrl-RS"/>
        </w:rPr>
        <w:t>на основу вредности фотонапонске</w:t>
      </w:r>
      <w:r w:rsidRPr="00722496">
        <w:rPr>
          <w:rFonts w:asciiTheme="minorHAnsi" w:hAnsiTheme="minorHAnsi" w:cstheme="minorHAnsi"/>
          <w:sz w:val="24"/>
          <w:szCs w:val="24"/>
          <w:lang w:val="sr-Cyrl-RS"/>
        </w:rPr>
        <w:t xml:space="preserve"> енергије у [kWh] по месецима у току године, </w:t>
      </w:r>
      <w:r>
        <w:rPr>
          <w:rFonts w:asciiTheme="minorHAnsi" w:hAnsiTheme="minorHAnsi" w:cstheme="minorHAnsi"/>
          <w:sz w:val="24"/>
          <w:szCs w:val="24"/>
          <w:lang w:val="sr-Cyrl-RS"/>
        </w:rPr>
        <w:t>закључује се</w:t>
      </w:r>
      <w:r w:rsidRPr="00722496">
        <w:rPr>
          <w:rFonts w:asciiTheme="minorHAnsi" w:hAnsiTheme="minorHAnsi" w:cstheme="minorHAnsi"/>
          <w:sz w:val="24"/>
          <w:szCs w:val="24"/>
          <w:lang w:val="sr-Cyrl-RS"/>
        </w:rPr>
        <w:t xml:space="preserve"> да је највећи излаз у јулу и износи 147,14 [kWh] , а најмањи у децембру и износи 53,63 [kWh]. </w:t>
      </w:r>
    </w:p>
    <w:p w14:paraId="1C97A6FB" w14:textId="77777777" w:rsidR="00EB4705" w:rsidRDefault="00EB4705" w:rsidP="0092183F">
      <w:pPr>
        <w:pStyle w:val="ListParagraph"/>
        <w:numPr>
          <w:ilvl w:val="0"/>
          <w:numId w:val="12"/>
        </w:numPr>
        <w:jc w:val="both"/>
        <w:rPr>
          <w:rFonts w:asciiTheme="minorHAnsi" w:hAnsiTheme="minorHAnsi" w:cstheme="minorHAnsi"/>
          <w:sz w:val="24"/>
          <w:szCs w:val="24"/>
          <w:lang w:val="sr-Cyrl-RS"/>
        </w:rPr>
      </w:pPr>
      <w:r>
        <w:rPr>
          <w:rFonts w:asciiTheme="minorHAnsi" w:hAnsiTheme="minorHAnsi" w:cstheme="minorHAnsi"/>
          <w:sz w:val="24"/>
          <w:szCs w:val="24"/>
          <w:lang w:val="sr-Cyrl-RS"/>
        </w:rPr>
        <w:t xml:space="preserve">прегледом вредности </w:t>
      </w:r>
      <w:r w:rsidRPr="003C6E96">
        <w:rPr>
          <w:rFonts w:asciiTheme="minorHAnsi" w:hAnsiTheme="minorHAnsi" w:cstheme="minorHAnsi"/>
          <w:sz w:val="24"/>
          <w:szCs w:val="24"/>
          <w:lang w:val="sr-Cyrl-RS"/>
        </w:rPr>
        <w:t>зрачењ</w:t>
      </w:r>
      <w:r>
        <w:rPr>
          <w:rFonts w:asciiTheme="minorHAnsi" w:hAnsiTheme="minorHAnsi" w:cstheme="minorHAnsi"/>
          <w:sz w:val="24"/>
          <w:szCs w:val="24"/>
          <w:lang w:val="sr-Cyrl-RS"/>
        </w:rPr>
        <w:t>а</w:t>
      </w:r>
      <w:r w:rsidRPr="003C6E96">
        <w:rPr>
          <w:rFonts w:asciiTheme="minorHAnsi" w:hAnsiTheme="minorHAnsi" w:cstheme="minorHAnsi"/>
          <w:sz w:val="24"/>
          <w:szCs w:val="24"/>
          <w:lang w:val="sr-Cyrl-RS"/>
        </w:rPr>
        <w:t xml:space="preserve"> сунчеве енергије у [kWh</w:t>
      </w:r>
      <w:bookmarkStart w:id="10" w:name="_Hlk90450977"/>
      <w:r w:rsidRPr="003C6E96">
        <w:rPr>
          <w:rFonts w:asciiTheme="minorHAnsi" w:hAnsiTheme="minorHAnsi" w:cstheme="minorHAnsi"/>
          <w:sz w:val="24"/>
          <w:szCs w:val="24"/>
          <w:lang w:val="sr-Cyrl-RS"/>
        </w:rPr>
        <w:t>/m²</w:t>
      </w:r>
      <w:bookmarkEnd w:id="10"/>
      <w:r w:rsidRPr="003C6E96">
        <w:rPr>
          <w:rFonts w:asciiTheme="minorHAnsi" w:hAnsiTheme="minorHAnsi" w:cstheme="minorHAnsi"/>
          <w:sz w:val="24"/>
          <w:szCs w:val="24"/>
          <w:lang w:val="sr-Cyrl-RS"/>
        </w:rPr>
        <w:t xml:space="preserve">] по месецима у току године, </w:t>
      </w:r>
      <w:r>
        <w:rPr>
          <w:rFonts w:asciiTheme="minorHAnsi" w:hAnsiTheme="minorHAnsi" w:cstheme="minorHAnsi"/>
          <w:sz w:val="24"/>
          <w:szCs w:val="24"/>
          <w:lang w:val="sr-Cyrl-RS"/>
        </w:rPr>
        <w:t>закључује се</w:t>
      </w:r>
      <w:r w:rsidRPr="003C6E96">
        <w:rPr>
          <w:rFonts w:asciiTheme="minorHAnsi" w:hAnsiTheme="minorHAnsi" w:cstheme="minorHAnsi"/>
          <w:sz w:val="24"/>
          <w:szCs w:val="24"/>
          <w:lang w:val="sr-Cyrl-RS"/>
        </w:rPr>
        <w:t xml:space="preserve"> да је највеће</w:t>
      </w:r>
      <w:r>
        <w:rPr>
          <w:rFonts w:asciiTheme="minorHAnsi" w:hAnsiTheme="minorHAnsi" w:cstheme="minorHAnsi"/>
          <w:sz w:val="24"/>
          <w:szCs w:val="24"/>
          <w:lang w:val="sr-Cyrl-RS"/>
        </w:rPr>
        <w:t xml:space="preserve"> </w:t>
      </w:r>
      <w:r w:rsidRPr="003C6E96">
        <w:rPr>
          <w:rFonts w:asciiTheme="minorHAnsi" w:hAnsiTheme="minorHAnsi" w:cstheme="minorHAnsi"/>
          <w:sz w:val="24"/>
          <w:szCs w:val="24"/>
          <w:lang w:val="sr-Cyrl-RS"/>
        </w:rPr>
        <w:t>зрачење у јулу и износи 196,05 [kWh/m²], а најмањ</w:t>
      </w:r>
      <w:r>
        <w:rPr>
          <w:rFonts w:asciiTheme="minorHAnsi" w:hAnsiTheme="minorHAnsi" w:cstheme="minorHAnsi"/>
          <w:sz w:val="24"/>
          <w:szCs w:val="24"/>
          <w:lang w:val="sr-Cyrl-RS"/>
        </w:rPr>
        <w:t>е</w:t>
      </w:r>
      <w:r w:rsidRPr="003C6E96">
        <w:rPr>
          <w:rFonts w:asciiTheme="minorHAnsi" w:hAnsiTheme="minorHAnsi" w:cstheme="minorHAnsi"/>
          <w:sz w:val="24"/>
          <w:szCs w:val="24"/>
          <w:lang w:val="sr-Cyrl-RS"/>
        </w:rPr>
        <w:t xml:space="preserve"> у децембру и износи 63,65 [kWh/m²].</w:t>
      </w:r>
    </w:p>
    <w:p w14:paraId="00EDB3CB" w14:textId="77777777" w:rsidR="00EB4705" w:rsidRDefault="00EB4705" w:rsidP="00EB4705">
      <w:pPr>
        <w:jc w:val="both"/>
        <w:rPr>
          <w:rFonts w:asciiTheme="minorHAnsi" w:hAnsiTheme="minorHAnsi" w:cstheme="minorHAnsi"/>
          <w:lang w:val="sr-Cyrl-RS"/>
        </w:rPr>
      </w:pPr>
    </w:p>
    <w:p w14:paraId="3A172699" w14:textId="5BAE3F8C" w:rsidR="00EB4705" w:rsidRPr="009F2E9B" w:rsidRDefault="00EB4705" w:rsidP="00EB4705">
      <w:pPr>
        <w:jc w:val="both"/>
        <w:rPr>
          <w:rFonts w:asciiTheme="minorHAnsi" w:hAnsiTheme="minorHAnsi" w:cstheme="minorHAnsi"/>
          <w:lang w:val="sr-Cyrl-RS"/>
        </w:rPr>
      </w:pPr>
    </w:p>
    <w:p w14:paraId="5220C18B" w14:textId="77777777" w:rsidR="00EB4705" w:rsidRDefault="00EB4705" w:rsidP="00EB4705">
      <w:pPr>
        <w:spacing w:before="120" w:after="120"/>
        <w:rPr>
          <w:rFonts w:asciiTheme="minorHAnsi" w:hAnsiTheme="minorHAnsi" w:cstheme="minorHAnsi"/>
          <w:b/>
          <w:color w:val="FF0000"/>
          <w:lang w:val="sr-Cyrl-RS"/>
        </w:rPr>
      </w:pPr>
    </w:p>
    <w:p w14:paraId="1C2EF33A" w14:textId="77777777" w:rsidR="00EB4705" w:rsidRDefault="00EB4705" w:rsidP="00EB4705">
      <w:pPr>
        <w:spacing w:before="120" w:after="120"/>
        <w:rPr>
          <w:rFonts w:asciiTheme="minorHAnsi" w:hAnsiTheme="minorHAnsi" w:cstheme="minorHAnsi"/>
          <w:b/>
          <w:color w:val="FF0000"/>
          <w:lang w:val="sr-Cyrl-RS"/>
        </w:rPr>
      </w:pPr>
    </w:p>
    <w:p w14:paraId="38F409A6" w14:textId="77777777" w:rsidR="00EB4705" w:rsidRDefault="00EB4705" w:rsidP="00EB4705">
      <w:pPr>
        <w:spacing w:before="120" w:after="120"/>
        <w:rPr>
          <w:rFonts w:asciiTheme="minorHAnsi" w:hAnsiTheme="minorHAnsi" w:cstheme="minorHAnsi"/>
          <w:b/>
          <w:color w:val="FF0000"/>
          <w:lang w:val="sr-Cyrl-RS"/>
        </w:rPr>
      </w:pPr>
    </w:p>
    <w:p w14:paraId="5389C723" w14:textId="77777777" w:rsidR="0035092E" w:rsidRPr="00B3438F" w:rsidRDefault="0035092E" w:rsidP="0035092E">
      <w:pPr>
        <w:spacing w:before="120" w:after="120"/>
        <w:rPr>
          <w:rFonts w:asciiTheme="minorHAnsi" w:hAnsiTheme="minorHAnsi" w:cstheme="minorHAnsi"/>
          <w:b/>
          <w:lang w:val="sr-Cyrl-RS"/>
        </w:rPr>
      </w:pPr>
      <w:r w:rsidRPr="00B3438F">
        <w:rPr>
          <w:rFonts w:asciiTheme="minorHAnsi" w:hAnsiTheme="minorHAnsi" w:cstheme="minorHAnsi"/>
          <w:b/>
          <w:lang w:val="sr-Cyrl-RS"/>
        </w:rPr>
        <w:lastRenderedPageBreak/>
        <w:t>Објекти и површине јавне намене</w:t>
      </w:r>
    </w:p>
    <w:p w14:paraId="67A97815" w14:textId="77777777" w:rsidR="0035092E" w:rsidRPr="00B3438F" w:rsidRDefault="0035092E" w:rsidP="0035092E">
      <w:pPr>
        <w:spacing w:before="120" w:after="120"/>
        <w:jc w:val="both"/>
        <w:rPr>
          <w:rFonts w:asciiTheme="minorHAnsi" w:hAnsiTheme="minorHAnsi" w:cstheme="minorHAnsi"/>
          <w:lang w:val="sr-Cyrl-RS"/>
        </w:rPr>
      </w:pPr>
      <w:r w:rsidRPr="00B3438F">
        <w:rPr>
          <w:rFonts w:asciiTheme="minorHAnsi" w:hAnsiTheme="minorHAnsi" w:cstheme="minorHAnsi"/>
          <w:lang w:val="sr-Cyrl-RS"/>
        </w:rPr>
        <w:t>У границама Плана објекти и површине јавне намене су заступљени само као саобраћајниц</w:t>
      </w:r>
      <w:r>
        <w:rPr>
          <w:rFonts w:asciiTheme="minorHAnsi" w:hAnsiTheme="minorHAnsi" w:cstheme="minorHAnsi"/>
          <w:lang w:val="sr-Cyrl-RS"/>
        </w:rPr>
        <w:t xml:space="preserve">а - </w:t>
      </w:r>
      <w:r w:rsidRPr="00B3438F">
        <w:rPr>
          <w:rFonts w:asciiTheme="minorHAnsi" w:hAnsiTheme="minorHAnsi" w:cstheme="minorHAnsi"/>
          <w:lang w:val="sr-Cyrl-RS"/>
        </w:rPr>
        <w:t xml:space="preserve">део некатегорисани пут на к.п.бр. 6030 КО Нишор и </w:t>
      </w:r>
      <w:bookmarkStart w:id="11" w:name="_Hlk200222555"/>
      <w:r w:rsidRPr="00B3438F">
        <w:rPr>
          <w:rFonts w:asciiTheme="minorHAnsi" w:hAnsiTheme="minorHAnsi" w:cstheme="minorHAnsi"/>
          <w:lang w:val="sr-Cyrl-RS"/>
        </w:rPr>
        <w:t>део потока</w:t>
      </w:r>
      <w:r>
        <w:rPr>
          <w:rFonts w:asciiTheme="minorHAnsi" w:hAnsiTheme="minorHAnsi" w:cstheme="minorHAnsi"/>
          <w:lang w:val="sr-Cyrl-RS"/>
        </w:rPr>
        <w:t xml:space="preserve"> </w:t>
      </w:r>
      <w:r w:rsidRPr="00B3438F">
        <w:rPr>
          <w:rFonts w:asciiTheme="minorHAnsi" w:hAnsiTheme="minorHAnsi" w:cstheme="minorHAnsi"/>
          <w:lang w:val="sr-Cyrl-RS"/>
        </w:rPr>
        <w:t>на к.п.бр. 6016 КО Нишор.</w:t>
      </w:r>
    </w:p>
    <w:bookmarkEnd w:id="11"/>
    <w:p w14:paraId="6B70ACD2" w14:textId="77777777" w:rsidR="0035092E" w:rsidRPr="00B3438F" w:rsidRDefault="0035092E" w:rsidP="0035092E">
      <w:pPr>
        <w:spacing w:before="120" w:after="120"/>
        <w:rPr>
          <w:rFonts w:asciiTheme="minorHAnsi" w:hAnsiTheme="minorHAnsi" w:cstheme="minorHAnsi"/>
          <w:b/>
          <w:lang w:val="sr-Cyrl-RS"/>
        </w:rPr>
      </w:pPr>
      <w:r w:rsidRPr="00B3438F">
        <w:rPr>
          <w:rFonts w:asciiTheme="minorHAnsi" w:hAnsiTheme="minorHAnsi" w:cstheme="minorHAnsi"/>
          <w:b/>
          <w:lang w:val="sr-Cyrl-RS"/>
        </w:rPr>
        <w:t xml:space="preserve">Мрежа јавне комуналне инфраструктуре </w:t>
      </w:r>
    </w:p>
    <w:p w14:paraId="5CA2E368" w14:textId="77777777" w:rsidR="0035092E" w:rsidRPr="00C00E69" w:rsidRDefault="0035092E" w:rsidP="0035092E">
      <w:pPr>
        <w:spacing w:before="120" w:after="120"/>
        <w:jc w:val="both"/>
        <w:rPr>
          <w:rFonts w:asciiTheme="minorHAnsi" w:hAnsiTheme="minorHAnsi" w:cstheme="minorHAnsi"/>
          <w:lang w:val="sr-Cyrl-RS"/>
        </w:rPr>
      </w:pPr>
      <w:bookmarkStart w:id="12" w:name="_Hlk3847471"/>
      <w:r w:rsidRPr="00B3438F">
        <w:rPr>
          <w:rFonts w:asciiTheme="minorHAnsi" w:hAnsiTheme="minorHAnsi" w:cstheme="minorHAnsi"/>
          <w:lang w:val="sr-Cyrl-RS"/>
        </w:rPr>
        <w:t xml:space="preserve">У обухвату Плана не постоји изграђена мрежа јавне комуналне инфраструктуре. Потребна инфраструктура планираће се у складу са условима надлежних предузећа. Услови надлежних органа, организација, имаоцима јавних </w:t>
      </w:r>
      <w:r w:rsidRPr="00C00E69">
        <w:rPr>
          <w:rFonts w:asciiTheme="minorHAnsi" w:hAnsiTheme="minorHAnsi" w:cstheme="minorHAnsi"/>
          <w:lang w:val="sr-Cyrl-RS"/>
        </w:rPr>
        <w:t>овлашћења и других институција, који ће бити у складу са Законом и посебним прописима, утврдиће услове за планирање и уређење простора.</w:t>
      </w:r>
      <w:bookmarkEnd w:id="12"/>
    </w:p>
    <w:p w14:paraId="203B7A65" w14:textId="77777777" w:rsidR="0035092E" w:rsidRPr="0019207C" w:rsidRDefault="0035092E" w:rsidP="0035092E">
      <w:pPr>
        <w:spacing w:before="120" w:after="120"/>
        <w:rPr>
          <w:rFonts w:asciiTheme="minorHAnsi" w:hAnsiTheme="minorHAnsi" w:cstheme="minorHAnsi"/>
          <w:b/>
          <w:lang w:val="sr-Cyrl-RS"/>
        </w:rPr>
      </w:pPr>
      <w:r w:rsidRPr="0019207C">
        <w:rPr>
          <w:rFonts w:asciiTheme="minorHAnsi" w:hAnsiTheme="minorHAnsi" w:cstheme="minorHAnsi"/>
          <w:b/>
          <w:lang w:val="sr-Cyrl-RS"/>
        </w:rPr>
        <w:t>Евидентирани и заштићени објекати, споменици културе и природе и амбијенталне целине</w:t>
      </w:r>
    </w:p>
    <w:p w14:paraId="2850CCC8" w14:textId="3F399C79" w:rsidR="001957E0" w:rsidRDefault="0035092E" w:rsidP="00E73346">
      <w:pPr>
        <w:spacing w:before="120" w:after="120"/>
        <w:jc w:val="both"/>
        <w:rPr>
          <w:rFonts w:asciiTheme="minorHAnsi" w:hAnsiTheme="minorHAnsi" w:cstheme="minorHAnsi"/>
          <w:lang w:val="sr-Cyrl-RS"/>
        </w:rPr>
      </w:pPr>
      <w:r w:rsidRPr="0019207C">
        <w:rPr>
          <w:rFonts w:asciiTheme="minorHAnsi" w:hAnsiTheme="minorHAnsi" w:cstheme="minorHAnsi" w:hint="eastAsia"/>
          <w:lang w:val="sr-Cyrl-RS"/>
        </w:rPr>
        <w:t>У</w:t>
      </w:r>
      <w:r w:rsidRPr="0019207C">
        <w:rPr>
          <w:rFonts w:asciiTheme="minorHAnsi" w:hAnsiTheme="minorHAnsi" w:cstheme="minorHAnsi"/>
          <w:lang w:val="sr-Cyrl-RS"/>
        </w:rPr>
        <w:t xml:space="preserve"> </w:t>
      </w:r>
      <w:r w:rsidRPr="0019207C">
        <w:rPr>
          <w:rFonts w:asciiTheme="minorHAnsi" w:hAnsiTheme="minorHAnsi" w:cstheme="minorHAnsi" w:hint="eastAsia"/>
          <w:lang w:val="sr-Cyrl-RS"/>
        </w:rPr>
        <w:t>обухвату</w:t>
      </w:r>
      <w:r w:rsidRPr="0019207C">
        <w:rPr>
          <w:rFonts w:asciiTheme="minorHAnsi" w:hAnsiTheme="minorHAnsi" w:cstheme="minorHAnsi"/>
          <w:lang w:val="sr-Cyrl-RS"/>
        </w:rPr>
        <w:t xml:space="preserve"> </w:t>
      </w:r>
      <w:r w:rsidRPr="0019207C">
        <w:rPr>
          <w:rFonts w:asciiTheme="minorHAnsi" w:hAnsiTheme="minorHAnsi" w:cstheme="minorHAnsi" w:hint="eastAsia"/>
          <w:lang w:val="sr-Cyrl-RS"/>
        </w:rPr>
        <w:t>Плана</w:t>
      </w:r>
      <w:r w:rsidRPr="0019207C">
        <w:rPr>
          <w:rFonts w:asciiTheme="minorHAnsi" w:hAnsiTheme="minorHAnsi" w:cstheme="minorHAnsi"/>
          <w:lang w:val="sr-Cyrl-RS"/>
        </w:rPr>
        <w:t xml:space="preserve"> </w:t>
      </w:r>
      <w:r w:rsidRPr="0019207C">
        <w:rPr>
          <w:rFonts w:asciiTheme="minorHAnsi" w:hAnsiTheme="minorHAnsi" w:cstheme="minorHAnsi" w:hint="eastAsia"/>
          <w:lang w:val="sr-Cyrl-RS"/>
        </w:rPr>
        <w:t>нема</w:t>
      </w:r>
      <w:r w:rsidRPr="0019207C">
        <w:rPr>
          <w:rFonts w:asciiTheme="minorHAnsi" w:hAnsiTheme="minorHAnsi" w:cstheme="minorHAnsi"/>
          <w:lang w:val="sr-Cyrl-RS"/>
        </w:rPr>
        <w:t xml:space="preserve"> </w:t>
      </w:r>
      <w:r w:rsidRPr="0019207C">
        <w:rPr>
          <w:rFonts w:asciiTheme="minorHAnsi" w:hAnsiTheme="minorHAnsi" w:cstheme="minorHAnsi" w:hint="eastAsia"/>
          <w:lang w:val="sr-Cyrl-RS"/>
        </w:rPr>
        <w:t>објеката</w:t>
      </w:r>
      <w:r w:rsidRPr="0019207C">
        <w:rPr>
          <w:rFonts w:asciiTheme="minorHAnsi" w:hAnsiTheme="minorHAnsi" w:cstheme="minorHAnsi"/>
          <w:lang w:val="sr-Cyrl-RS"/>
        </w:rPr>
        <w:t xml:space="preserve"> </w:t>
      </w:r>
      <w:r w:rsidRPr="0019207C">
        <w:rPr>
          <w:rFonts w:asciiTheme="minorHAnsi" w:hAnsiTheme="minorHAnsi" w:cstheme="minorHAnsi" w:hint="eastAsia"/>
          <w:lang w:val="sr-Cyrl-RS"/>
        </w:rPr>
        <w:t>са</w:t>
      </w:r>
      <w:r w:rsidRPr="0019207C">
        <w:rPr>
          <w:rFonts w:asciiTheme="minorHAnsi" w:hAnsiTheme="minorHAnsi" w:cstheme="minorHAnsi"/>
          <w:lang w:val="sr-Cyrl-RS"/>
        </w:rPr>
        <w:t xml:space="preserve"> </w:t>
      </w:r>
      <w:r w:rsidRPr="0019207C">
        <w:rPr>
          <w:rFonts w:asciiTheme="minorHAnsi" w:hAnsiTheme="minorHAnsi" w:cstheme="minorHAnsi" w:hint="eastAsia"/>
          <w:lang w:val="sr-Cyrl-RS"/>
        </w:rPr>
        <w:t>значајним</w:t>
      </w:r>
      <w:r w:rsidRPr="0019207C">
        <w:rPr>
          <w:rFonts w:asciiTheme="minorHAnsi" w:hAnsiTheme="minorHAnsi" w:cstheme="minorHAnsi"/>
          <w:lang w:val="sr-Cyrl-RS"/>
        </w:rPr>
        <w:t xml:space="preserve"> </w:t>
      </w:r>
      <w:r w:rsidRPr="0019207C">
        <w:rPr>
          <w:rFonts w:asciiTheme="minorHAnsi" w:hAnsiTheme="minorHAnsi" w:cstheme="minorHAnsi" w:hint="eastAsia"/>
          <w:lang w:val="sr-Cyrl-RS"/>
        </w:rPr>
        <w:t>споменичким</w:t>
      </w:r>
      <w:r w:rsidRPr="0019207C">
        <w:rPr>
          <w:rFonts w:asciiTheme="minorHAnsi" w:hAnsiTheme="minorHAnsi" w:cstheme="minorHAnsi"/>
          <w:lang w:val="sr-Cyrl-RS"/>
        </w:rPr>
        <w:t xml:space="preserve"> </w:t>
      </w:r>
      <w:r w:rsidRPr="0019207C">
        <w:rPr>
          <w:rFonts w:asciiTheme="minorHAnsi" w:hAnsiTheme="minorHAnsi" w:cstheme="minorHAnsi" w:hint="eastAsia"/>
          <w:lang w:val="sr-Cyrl-RS"/>
        </w:rPr>
        <w:t>вредностима</w:t>
      </w:r>
      <w:r w:rsidRPr="0019207C">
        <w:rPr>
          <w:rFonts w:asciiTheme="minorHAnsi" w:hAnsiTheme="minorHAnsi" w:cstheme="minorHAnsi"/>
          <w:lang w:val="sr-Cyrl-RS"/>
        </w:rPr>
        <w:t xml:space="preserve">, </w:t>
      </w:r>
      <w:r w:rsidRPr="0019207C">
        <w:rPr>
          <w:rFonts w:asciiTheme="minorHAnsi" w:hAnsiTheme="minorHAnsi" w:cstheme="minorHAnsi" w:hint="eastAsia"/>
          <w:lang w:val="sr-Cyrl-RS"/>
        </w:rPr>
        <w:t>утврђених</w:t>
      </w:r>
      <w:r w:rsidRPr="0019207C">
        <w:rPr>
          <w:rFonts w:asciiTheme="minorHAnsi" w:hAnsiTheme="minorHAnsi" w:cstheme="minorHAnsi"/>
          <w:lang w:val="sr-Cyrl-RS"/>
        </w:rPr>
        <w:t xml:space="preserve"> </w:t>
      </w:r>
      <w:r w:rsidRPr="0019207C">
        <w:rPr>
          <w:rFonts w:asciiTheme="minorHAnsi" w:hAnsiTheme="minorHAnsi" w:cstheme="minorHAnsi" w:hint="eastAsia"/>
          <w:lang w:val="sr-Cyrl-RS"/>
        </w:rPr>
        <w:t>нити</w:t>
      </w:r>
      <w:r w:rsidRPr="0019207C">
        <w:rPr>
          <w:rFonts w:asciiTheme="minorHAnsi" w:hAnsiTheme="minorHAnsi" w:cstheme="minorHAnsi"/>
          <w:lang w:val="sr-Cyrl-RS"/>
        </w:rPr>
        <w:t xml:space="preserve"> </w:t>
      </w:r>
      <w:r w:rsidRPr="0019207C">
        <w:rPr>
          <w:rFonts w:asciiTheme="minorHAnsi" w:hAnsiTheme="minorHAnsi" w:cstheme="minorHAnsi" w:hint="eastAsia"/>
          <w:lang w:val="sr-Cyrl-RS"/>
        </w:rPr>
        <w:t>евидентираних</w:t>
      </w:r>
      <w:r w:rsidRPr="0019207C">
        <w:rPr>
          <w:rFonts w:asciiTheme="minorHAnsi" w:hAnsiTheme="minorHAnsi" w:cstheme="minorHAnsi"/>
          <w:lang w:val="sr-Cyrl-RS"/>
        </w:rPr>
        <w:t xml:space="preserve"> </w:t>
      </w:r>
      <w:r w:rsidRPr="0019207C">
        <w:rPr>
          <w:rFonts w:asciiTheme="minorHAnsi" w:hAnsiTheme="minorHAnsi" w:cstheme="minorHAnsi" w:hint="eastAsia"/>
          <w:lang w:val="sr-Cyrl-RS"/>
        </w:rPr>
        <w:t>културних</w:t>
      </w:r>
      <w:r w:rsidRPr="0019207C">
        <w:rPr>
          <w:rFonts w:asciiTheme="minorHAnsi" w:hAnsiTheme="minorHAnsi" w:cstheme="minorHAnsi"/>
          <w:lang w:val="sr-Cyrl-RS"/>
        </w:rPr>
        <w:t xml:space="preserve"> </w:t>
      </w:r>
      <w:r w:rsidRPr="0019207C">
        <w:rPr>
          <w:rFonts w:asciiTheme="minorHAnsi" w:hAnsiTheme="minorHAnsi" w:cstheme="minorHAnsi" w:hint="eastAsia"/>
          <w:lang w:val="sr-Cyrl-RS"/>
        </w:rPr>
        <w:t>добара</w:t>
      </w:r>
      <w:r w:rsidRPr="0019207C">
        <w:rPr>
          <w:rFonts w:asciiTheme="minorHAnsi" w:hAnsiTheme="minorHAnsi" w:cstheme="minorHAnsi"/>
          <w:lang w:val="sr-Cyrl-RS"/>
        </w:rPr>
        <w:t xml:space="preserve">, </w:t>
      </w:r>
      <w:r w:rsidRPr="0019207C">
        <w:rPr>
          <w:rFonts w:asciiTheme="minorHAnsi" w:hAnsiTheme="minorHAnsi" w:cstheme="minorHAnsi" w:hint="eastAsia"/>
          <w:lang w:val="sr-Cyrl-RS"/>
        </w:rPr>
        <w:t>објеката</w:t>
      </w:r>
      <w:r w:rsidRPr="0019207C">
        <w:rPr>
          <w:rFonts w:asciiTheme="minorHAnsi" w:hAnsiTheme="minorHAnsi" w:cstheme="minorHAnsi"/>
          <w:lang w:val="sr-Cyrl-RS"/>
        </w:rPr>
        <w:t xml:space="preserve"> </w:t>
      </w:r>
      <w:r w:rsidRPr="0019207C">
        <w:rPr>
          <w:rFonts w:asciiTheme="minorHAnsi" w:hAnsiTheme="minorHAnsi" w:cstheme="minorHAnsi" w:hint="eastAsia"/>
          <w:lang w:val="sr-Cyrl-RS"/>
        </w:rPr>
        <w:t>од</w:t>
      </w:r>
      <w:r w:rsidRPr="0019207C">
        <w:rPr>
          <w:rFonts w:asciiTheme="minorHAnsi" w:hAnsiTheme="minorHAnsi" w:cstheme="minorHAnsi"/>
          <w:lang w:val="sr-Cyrl-RS"/>
        </w:rPr>
        <w:t xml:space="preserve"> </w:t>
      </w:r>
      <w:r w:rsidRPr="0019207C">
        <w:rPr>
          <w:rFonts w:asciiTheme="minorHAnsi" w:hAnsiTheme="minorHAnsi" w:cstheme="minorHAnsi" w:hint="eastAsia"/>
          <w:lang w:val="sr-Cyrl-RS"/>
        </w:rPr>
        <w:t>градитељског</w:t>
      </w:r>
      <w:r w:rsidRPr="0019207C">
        <w:rPr>
          <w:rFonts w:asciiTheme="minorHAnsi" w:hAnsiTheme="minorHAnsi" w:cstheme="minorHAnsi"/>
          <w:lang w:val="sr-Cyrl-RS"/>
        </w:rPr>
        <w:t xml:space="preserve">, </w:t>
      </w:r>
      <w:r w:rsidRPr="0019207C">
        <w:rPr>
          <w:rFonts w:asciiTheme="minorHAnsi" w:hAnsiTheme="minorHAnsi" w:cstheme="minorHAnsi" w:hint="eastAsia"/>
          <w:lang w:val="sr-Cyrl-RS"/>
        </w:rPr>
        <w:t>културног</w:t>
      </w:r>
      <w:r w:rsidRPr="0019207C">
        <w:rPr>
          <w:rFonts w:asciiTheme="minorHAnsi" w:hAnsiTheme="minorHAnsi" w:cstheme="minorHAnsi"/>
          <w:lang w:val="sr-Cyrl-RS"/>
        </w:rPr>
        <w:t xml:space="preserve"> </w:t>
      </w:r>
      <w:r w:rsidRPr="0019207C">
        <w:rPr>
          <w:rFonts w:asciiTheme="minorHAnsi" w:hAnsiTheme="minorHAnsi" w:cstheme="minorHAnsi" w:hint="eastAsia"/>
          <w:lang w:val="sr-Cyrl-RS"/>
        </w:rPr>
        <w:t>или</w:t>
      </w:r>
      <w:r w:rsidRPr="0019207C">
        <w:rPr>
          <w:rFonts w:asciiTheme="minorHAnsi" w:hAnsiTheme="minorHAnsi" w:cstheme="minorHAnsi"/>
          <w:lang w:val="sr-Cyrl-RS"/>
        </w:rPr>
        <w:t xml:space="preserve"> </w:t>
      </w:r>
      <w:r w:rsidRPr="0019207C">
        <w:rPr>
          <w:rFonts w:asciiTheme="minorHAnsi" w:hAnsiTheme="minorHAnsi" w:cstheme="minorHAnsi" w:hint="eastAsia"/>
          <w:lang w:val="sr-Cyrl-RS"/>
        </w:rPr>
        <w:t>историјског</w:t>
      </w:r>
      <w:r w:rsidRPr="0019207C">
        <w:rPr>
          <w:rFonts w:asciiTheme="minorHAnsi" w:hAnsiTheme="minorHAnsi" w:cstheme="minorHAnsi"/>
          <w:lang w:val="sr-Cyrl-RS"/>
        </w:rPr>
        <w:t xml:space="preserve"> </w:t>
      </w:r>
      <w:r w:rsidRPr="0019207C">
        <w:rPr>
          <w:rFonts w:asciiTheme="minorHAnsi" w:hAnsiTheme="minorHAnsi" w:cstheme="minorHAnsi" w:hint="eastAsia"/>
          <w:lang w:val="sr-Cyrl-RS"/>
        </w:rPr>
        <w:t>значаја</w:t>
      </w:r>
      <w:r w:rsidRPr="0019207C">
        <w:rPr>
          <w:rFonts w:asciiTheme="minorHAnsi" w:hAnsiTheme="minorHAnsi" w:cstheme="minorHAnsi"/>
          <w:lang w:val="sr-Cyrl-RS"/>
        </w:rPr>
        <w:t xml:space="preserve"> </w:t>
      </w:r>
      <w:r w:rsidRPr="0019207C">
        <w:rPr>
          <w:rFonts w:asciiTheme="minorHAnsi" w:hAnsiTheme="minorHAnsi" w:cstheme="minorHAnsi" w:hint="eastAsia"/>
          <w:lang w:val="sr-Cyrl-RS"/>
        </w:rPr>
        <w:t>за</w:t>
      </w:r>
      <w:r w:rsidRPr="0019207C">
        <w:rPr>
          <w:rFonts w:asciiTheme="minorHAnsi" w:hAnsiTheme="minorHAnsi" w:cstheme="minorHAnsi"/>
          <w:lang w:val="sr-Cyrl-RS"/>
        </w:rPr>
        <w:t xml:space="preserve"> </w:t>
      </w:r>
      <w:r w:rsidRPr="0019207C">
        <w:rPr>
          <w:rFonts w:asciiTheme="minorHAnsi" w:hAnsiTheme="minorHAnsi" w:cstheme="minorHAnsi" w:hint="eastAsia"/>
          <w:lang w:val="sr-Cyrl-RS"/>
        </w:rPr>
        <w:t>које</w:t>
      </w:r>
      <w:r w:rsidRPr="0019207C">
        <w:rPr>
          <w:rFonts w:asciiTheme="minorHAnsi" w:hAnsiTheme="minorHAnsi" w:cstheme="minorHAnsi"/>
          <w:lang w:val="sr-Cyrl-RS"/>
        </w:rPr>
        <w:t xml:space="preserve"> </w:t>
      </w:r>
      <w:r w:rsidRPr="0019207C">
        <w:rPr>
          <w:rFonts w:asciiTheme="minorHAnsi" w:hAnsiTheme="minorHAnsi" w:cstheme="minorHAnsi" w:hint="eastAsia"/>
          <w:lang w:val="sr-Cyrl-RS"/>
        </w:rPr>
        <w:t>би</w:t>
      </w:r>
      <w:r w:rsidRPr="0019207C">
        <w:rPr>
          <w:rFonts w:asciiTheme="minorHAnsi" w:hAnsiTheme="minorHAnsi" w:cstheme="minorHAnsi"/>
          <w:lang w:val="sr-Cyrl-RS"/>
        </w:rPr>
        <w:t xml:space="preserve"> </w:t>
      </w:r>
      <w:r w:rsidRPr="0019207C">
        <w:rPr>
          <w:rFonts w:asciiTheme="minorHAnsi" w:hAnsiTheme="minorHAnsi" w:cstheme="minorHAnsi" w:hint="eastAsia"/>
          <w:lang w:val="sr-Cyrl-RS"/>
        </w:rPr>
        <w:t>биле</w:t>
      </w:r>
      <w:r w:rsidRPr="0019207C">
        <w:rPr>
          <w:rFonts w:asciiTheme="minorHAnsi" w:hAnsiTheme="minorHAnsi" w:cstheme="minorHAnsi"/>
          <w:lang w:val="sr-Cyrl-RS"/>
        </w:rPr>
        <w:t xml:space="preserve"> </w:t>
      </w:r>
      <w:r w:rsidRPr="0019207C">
        <w:rPr>
          <w:rFonts w:asciiTheme="minorHAnsi" w:hAnsiTheme="minorHAnsi" w:cstheme="minorHAnsi" w:hint="eastAsia"/>
          <w:lang w:val="sr-Cyrl-RS"/>
        </w:rPr>
        <w:t>прописане</w:t>
      </w:r>
      <w:r w:rsidRPr="0019207C">
        <w:rPr>
          <w:rFonts w:asciiTheme="minorHAnsi" w:hAnsiTheme="minorHAnsi" w:cstheme="minorHAnsi"/>
          <w:lang w:val="sr-Cyrl-RS"/>
        </w:rPr>
        <w:t xml:space="preserve"> </w:t>
      </w:r>
      <w:r w:rsidRPr="0019207C">
        <w:rPr>
          <w:rFonts w:asciiTheme="minorHAnsi" w:hAnsiTheme="minorHAnsi" w:cstheme="minorHAnsi" w:hint="eastAsia"/>
          <w:lang w:val="sr-Cyrl-RS"/>
        </w:rPr>
        <w:t>мере</w:t>
      </w:r>
      <w:r w:rsidRPr="0019207C">
        <w:rPr>
          <w:rFonts w:asciiTheme="minorHAnsi" w:hAnsiTheme="minorHAnsi" w:cstheme="minorHAnsi"/>
          <w:lang w:val="sr-Cyrl-RS"/>
        </w:rPr>
        <w:t xml:space="preserve"> </w:t>
      </w:r>
      <w:r w:rsidRPr="0019207C">
        <w:rPr>
          <w:rFonts w:asciiTheme="minorHAnsi" w:hAnsiTheme="minorHAnsi" w:cstheme="minorHAnsi" w:hint="eastAsia"/>
          <w:lang w:val="sr-Cyrl-RS"/>
        </w:rPr>
        <w:t>заштите</w:t>
      </w:r>
      <w:r w:rsidRPr="0019207C">
        <w:rPr>
          <w:rFonts w:asciiTheme="minorHAnsi" w:hAnsiTheme="minorHAnsi" w:cstheme="minorHAnsi"/>
          <w:lang w:val="sr-Cyrl-RS"/>
        </w:rPr>
        <w:t>, као ни евидентираних природних добара.</w:t>
      </w:r>
    </w:p>
    <w:p w14:paraId="1DBA3E6F" w14:textId="77777777" w:rsidR="00E73346" w:rsidRPr="00E73346" w:rsidRDefault="00E73346" w:rsidP="00E73346">
      <w:pPr>
        <w:spacing w:before="120" w:after="120"/>
        <w:jc w:val="both"/>
        <w:rPr>
          <w:rFonts w:asciiTheme="minorHAnsi" w:hAnsiTheme="minorHAnsi" w:cstheme="minorHAnsi"/>
          <w:lang w:val="sr-Cyrl-RS"/>
        </w:rPr>
      </w:pPr>
    </w:p>
    <w:p w14:paraId="745DF0BA" w14:textId="3369D1A2" w:rsidR="000C0058" w:rsidRPr="006C61A5" w:rsidRDefault="00547AA7" w:rsidP="000C0058">
      <w:pPr>
        <w:suppressAutoHyphens w:val="0"/>
        <w:spacing w:after="120"/>
        <w:jc w:val="both"/>
        <w:rPr>
          <w:rFonts w:ascii="Calibri" w:hAnsi="Calibri" w:cs="Calibri"/>
          <w:noProof/>
          <w:lang w:val="sr-Cyrl-CS"/>
        </w:rPr>
      </w:pPr>
      <w:r w:rsidRPr="006C61A5">
        <w:rPr>
          <w:rFonts w:ascii="Calibri" w:hAnsi="Calibri" w:cs="Calibri"/>
          <w:noProof/>
          <w:lang w:val="sr-Cyrl-CS"/>
        </w:rPr>
        <w:t>1.5.    ПРИКУПЉЕНИ УСЛОВИ И ПОДАЦИ ЗА ИЗРАДУ ПЛАНА</w:t>
      </w:r>
    </w:p>
    <w:p w14:paraId="7F382C56" w14:textId="730E0C0D" w:rsidR="00390C29" w:rsidRPr="00390C29" w:rsidRDefault="000C0058" w:rsidP="00390C29">
      <w:pPr>
        <w:rPr>
          <w:rFonts w:ascii="Calibri" w:hAnsi="Calibri" w:cs="Calibri"/>
          <w:lang w:val="sr-Cyrl-RS"/>
        </w:rPr>
      </w:pPr>
      <w:r w:rsidRPr="006C61A5">
        <w:rPr>
          <w:rFonts w:ascii="Calibri" w:hAnsi="Calibri" w:cs="Calibri"/>
          <w:lang w:val="sr-Cyrl-RS"/>
        </w:rPr>
        <w:t>Списак институција од којих су потраживани услови и подаци од значаја за израду Плана:</w:t>
      </w:r>
    </w:p>
    <w:p w14:paraId="2909CED0" w14:textId="77777777" w:rsidR="00390C29" w:rsidRPr="00390C29" w:rsidRDefault="00390C29" w:rsidP="00390C29">
      <w:pPr>
        <w:rPr>
          <w:rFonts w:asciiTheme="minorHAnsi" w:hAnsiTheme="minorHAnsi" w:cstheme="minorHAnsi"/>
          <w:sz w:val="20"/>
          <w:szCs w:val="20"/>
          <w:lang w:val="sr-Cyrl-RS"/>
        </w:rPr>
      </w:pPr>
    </w:p>
    <w:tbl>
      <w:tblPr>
        <w:tblStyle w:val="PlainTable21"/>
        <w:tblW w:w="9214" w:type="dxa"/>
        <w:tblLayout w:type="fixed"/>
        <w:tblLook w:val="04A0" w:firstRow="1" w:lastRow="0" w:firstColumn="1" w:lastColumn="0" w:noHBand="0" w:noVBand="1"/>
      </w:tblPr>
      <w:tblGrid>
        <w:gridCol w:w="709"/>
        <w:gridCol w:w="5098"/>
        <w:gridCol w:w="3407"/>
      </w:tblGrid>
      <w:tr w:rsidR="00390C29" w:rsidRPr="00390C29" w14:paraId="2B065BD6" w14:textId="77777777" w:rsidTr="001957E0">
        <w:trPr>
          <w:cnfStyle w:val="100000000000" w:firstRow="1" w:lastRow="0" w:firstColumn="0" w:lastColumn="0" w:oddVBand="0" w:evenVBand="0" w:oddHBand="0" w:evenHBand="0" w:firstRowFirstColumn="0" w:firstRowLastColumn="0" w:lastRowFirstColumn="0" w:lastRowLastColumn="0"/>
          <w:trHeight w:val="598"/>
        </w:trPr>
        <w:tc>
          <w:tcPr>
            <w:cnfStyle w:val="001000000000" w:firstRow="0" w:lastRow="0" w:firstColumn="1" w:lastColumn="0" w:oddVBand="0" w:evenVBand="0" w:oddHBand="0" w:evenHBand="0" w:firstRowFirstColumn="0" w:firstRowLastColumn="0" w:lastRowFirstColumn="0" w:lastRowLastColumn="0"/>
            <w:tcW w:w="709" w:type="dxa"/>
            <w:hideMark/>
          </w:tcPr>
          <w:p w14:paraId="784FC6DE" w14:textId="77777777" w:rsidR="00390C29" w:rsidRPr="00390C29" w:rsidRDefault="00390C29" w:rsidP="000B0973">
            <w:pPr>
              <w:rPr>
                <w:rFonts w:cstheme="minorHAnsi"/>
                <w:sz w:val="20"/>
                <w:szCs w:val="20"/>
                <w:lang w:eastAsia="sr-Latn-CS"/>
              </w:rPr>
            </w:pPr>
          </w:p>
        </w:tc>
        <w:tc>
          <w:tcPr>
            <w:tcW w:w="5098" w:type="dxa"/>
            <w:hideMark/>
          </w:tcPr>
          <w:p w14:paraId="278D3387" w14:textId="77777777" w:rsidR="00390C29" w:rsidRPr="00F85C3C" w:rsidRDefault="00390C29" w:rsidP="000B0973">
            <w:pPr>
              <w:cnfStyle w:val="100000000000" w:firstRow="1" w:lastRow="0" w:firstColumn="0" w:lastColumn="0" w:oddVBand="0" w:evenVBand="0" w:oddHBand="0" w:evenHBand="0" w:firstRowFirstColumn="0" w:firstRowLastColumn="0" w:lastRowFirstColumn="0" w:lastRowLastColumn="0"/>
              <w:rPr>
                <w:rFonts w:cstheme="minorHAnsi"/>
                <w:sz w:val="20"/>
                <w:szCs w:val="20"/>
                <w:lang w:val="ru-RU"/>
              </w:rPr>
            </w:pPr>
            <w:r w:rsidRPr="00F85C3C">
              <w:rPr>
                <w:rFonts w:cstheme="minorHAnsi"/>
                <w:sz w:val="20"/>
                <w:szCs w:val="20"/>
                <w:lang w:val="ru-RU"/>
              </w:rPr>
              <w:t>Институција</w:t>
            </w:r>
          </w:p>
        </w:tc>
        <w:tc>
          <w:tcPr>
            <w:tcW w:w="3407" w:type="dxa"/>
            <w:hideMark/>
          </w:tcPr>
          <w:p w14:paraId="6EFE85B3" w14:textId="77777777" w:rsidR="00390C29" w:rsidRPr="00F85C3C" w:rsidRDefault="00390C29" w:rsidP="000B0973">
            <w:pPr>
              <w:cnfStyle w:val="100000000000" w:firstRow="1" w:lastRow="0" w:firstColumn="0" w:lastColumn="0" w:oddVBand="0" w:evenVBand="0" w:oddHBand="0" w:evenHBand="0" w:firstRowFirstColumn="0" w:firstRowLastColumn="0" w:lastRowFirstColumn="0" w:lastRowLastColumn="0"/>
              <w:rPr>
                <w:rFonts w:cstheme="minorHAnsi"/>
                <w:sz w:val="20"/>
                <w:szCs w:val="20"/>
                <w:lang w:eastAsia="sr-Latn-CS"/>
              </w:rPr>
            </w:pPr>
            <w:proofErr w:type="spellStart"/>
            <w:r w:rsidRPr="00F85C3C">
              <w:rPr>
                <w:rFonts w:cstheme="minorHAnsi"/>
                <w:sz w:val="20"/>
                <w:szCs w:val="20"/>
                <w:lang w:eastAsia="sr-Latn-CS"/>
              </w:rPr>
              <w:t>датум</w:t>
            </w:r>
            <w:proofErr w:type="spellEnd"/>
            <w:r w:rsidRPr="00F85C3C">
              <w:rPr>
                <w:rFonts w:cstheme="minorHAnsi"/>
                <w:sz w:val="20"/>
                <w:szCs w:val="20"/>
                <w:lang w:eastAsia="sr-Latn-CS"/>
              </w:rPr>
              <w:t xml:space="preserve"> и </w:t>
            </w:r>
            <w:proofErr w:type="spellStart"/>
            <w:r w:rsidRPr="00F85C3C">
              <w:rPr>
                <w:rFonts w:cstheme="minorHAnsi"/>
                <w:sz w:val="20"/>
                <w:szCs w:val="20"/>
                <w:lang w:eastAsia="sr-Latn-CS"/>
              </w:rPr>
              <w:t>број</w:t>
            </w:r>
            <w:proofErr w:type="spellEnd"/>
            <w:r w:rsidRPr="00F85C3C">
              <w:rPr>
                <w:rFonts w:cstheme="minorHAnsi"/>
                <w:sz w:val="20"/>
                <w:szCs w:val="20"/>
                <w:lang w:eastAsia="sr-Latn-CS"/>
              </w:rPr>
              <w:t xml:space="preserve"> </w:t>
            </w:r>
            <w:proofErr w:type="spellStart"/>
            <w:r w:rsidRPr="00F85C3C">
              <w:rPr>
                <w:rFonts w:cstheme="minorHAnsi"/>
                <w:sz w:val="20"/>
                <w:szCs w:val="20"/>
                <w:lang w:eastAsia="sr-Latn-CS"/>
              </w:rPr>
              <w:t>издвања</w:t>
            </w:r>
            <w:proofErr w:type="spellEnd"/>
            <w:r w:rsidRPr="00F85C3C">
              <w:rPr>
                <w:rFonts w:cstheme="minorHAnsi"/>
                <w:sz w:val="20"/>
                <w:szCs w:val="20"/>
                <w:lang w:eastAsia="sr-Latn-CS"/>
              </w:rPr>
              <w:t xml:space="preserve"> </w:t>
            </w:r>
            <w:proofErr w:type="spellStart"/>
            <w:r w:rsidRPr="00F85C3C">
              <w:rPr>
                <w:rFonts w:cstheme="minorHAnsi"/>
                <w:sz w:val="20"/>
                <w:szCs w:val="20"/>
                <w:lang w:eastAsia="sr-Latn-CS"/>
              </w:rPr>
              <w:t>услова</w:t>
            </w:r>
            <w:proofErr w:type="spellEnd"/>
          </w:p>
          <w:p w14:paraId="355C250E" w14:textId="77777777" w:rsidR="00390C29" w:rsidRPr="00F85C3C" w:rsidRDefault="00390C29" w:rsidP="000B0973">
            <w:pPr>
              <w:cnfStyle w:val="100000000000" w:firstRow="1" w:lastRow="0" w:firstColumn="0" w:lastColumn="0" w:oddVBand="0" w:evenVBand="0" w:oddHBand="0" w:evenHBand="0" w:firstRowFirstColumn="0" w:firstRowLastColumn="0" w:lastRowFirstColumn="0" w:lastRowLastColumn="0"/>
              <w:rPr>
                <w:rFonts w:cstheme="minorHAnsi"/>
                <w:sz w:val="20"/>
                <w:szCs w:val="20"/>
                <w:lang w:eastAsia="sr-Latn-CS"/>
              </w:rPr>
            </w:pPr>
            <w:r w:rsidRPr="00F85C3C">
              <w:rPr>
                <w:rFonts w:cstheme="minorHAnsi"/>
                <w:sz w:val="20"/>
                <w:szCs w:val="20"/>
                <w:lang w:eastAsia="sr-Latn-CS"/>
              </w:rPr>
              <w:t>(</w:t>
            </w:r>
            <w:proofErr w:type="spellStart"/>
            <w:r w:rsidRPr="00F85C3C">
              <w:rPr>
                <w:rFonts w:cstheme="minorHAnsi"/>
                <w:sz w:val="20"/>
                <w:szCs w:val="20"/>
                <w:lang w:eastAsia="sr-Latn-CS"/>
              </w:rPr>
              <w:t>институција</w:t>
            </w:r>
            <w:proofErr w:type="spellEnd"/>
            <w:r w:rsidRPr="00F85C3C">
              <w:rPr>
                <w:rFonts w:cstheme="minorHAnsi"/>
                <w:sz w:val="20"/>
                <w:szCs w:val="20"/>
                <w:lang w:eastAsia="sr-Latn-CS"/>
              </w:rPr>
              <w:t>)</w:t>
            </w:r>
          </w:p>
        </w:tc>
      </w:tr>
      <w:tr w:rsidR="00390C29" w:rsidRPr="00390C29" w14:paraId="6A0349B5" w14:textId="77777777" w:rsidTr="001957E0">
        <w:trPr>
          <w:cnfStyle w:val="000000100000" w:firstRow="0" w:lastRow="0" w:firstColumn="0" w:lastColumn="0" w:oddVBand="0" w:evenVBand="0" w:oddHBand="1" w:evenHBand="0" w:firstRowFirstColumn="0" w:firstRowLastColumn="0" w:lastRowFirstColumn="0" w:lastRowLastColumn="0"/>
          <w:trHeight w:val="588"/>
        </w:trPr>
        <w:tc>
          <w:tcPr>
            <w:cnfStyle w:val="001000000000" w:firstRow="0" w:lastRow="0" w:firstColumn="1" w:lastColumn="0" w:oddVBand="0" w:evenVBand="0" w:oddHBand="0" w:evenHBand="0" w:firstRowFirstColumn="0" w:firstRowLastColumn="0" w:lastRowFirstColumn="0" w:lastRowLastColumn="0"/>
            <w:tcW w:w="709" w:type="dxa"/>
            <w:hideMark/>
          </w:tcPr>
          <w:p w14:paraId="2DFDDABD" w14:textId="77777777" w:rsidR="00390C29" w:rsidRPr="00390C29" w:rsidRDefault="00390C29" w:rsidP="000B0973">
            <w:pPr>
              <w:rPr>
                <w:rFonts w:cstheme="minorHAnsi"/>
                <w:sz w:val="20"/>
                <w:szCs w:val="20"/>
                <w:lang w:eastAsia="sr-Latn-CS"/>
              </w:rPr>
            </w:pPr>
            <w:r w:rsidRPr="00390C29">
              <w:rPr>
                <w:rFonts w:cstheme="minorHAnsi"/>
                <w:sz w:val="20"/>
                <w:szCs w:val="20"/>
                <w:lang w:eastAsia="sr-Latn-CS"/>
              </w:rPr>
              <w:t>1</w:t>
            </w:r>
          </w:p>
        </w:tc>
        <w:tc>
          <w:tcPr>
            <w:tcW w:w="5098" w:type="dxa"/>
            <w:hideMark/>
          </w:tcPr>
          <w:p w14:paraId="7EBD4EC3" w14:textId="77777777" w:rsidR="00390C29" w:rsidRPr="00390C29" w:rsidRDefault="00390C29" w:rsidP="000B0973">
            <w:pPr>
              <w:tabs>
                <w:tab w:val="left" w:pos="142"/>
              </w:tabs>
              <w:cnfStyle w:val="000000100000" w:firstRow="0" w:lastRow="0" w:firstColumn="0" w:lastColumn="0" w:oddVBand="0" w:evenVBand="0" w:oddHBand="1" w:evenHBand="0" w:firstRowFirstColumn="0" w:firstRowLastColumn="0" w:lastRowFirstColumn="0" w:lastRowLastColumn="0"/>
              <w:rPr>
                <w:rFonts w:cstheme="minorHAnsi"/>
                <w:sz w:val="20"/>
                <w:szCs w:val="20"/>
              </w:rPr>
            </w:pPr>
            <w:bookmarkStart w:id="13" w:name="_Hlk205386402"/>
            <w:r w:rsidRPr="00390C29">
              <w:rPr>
                <w:rFonts w:cstheme="minorHAnsi"/>
                <w:sz w:val="20"/>
                <w:szCs w:val="20"/>
                <w:lang w:val="sr-Cyrl-RS"/>
              </w:rPr>
              <w:t>МИНИСТАРСТВО ГРАЂЕВИНАРСТВА,</w:t>
            </w:r>
            <w:r w:rsidRPr="00390C29">
              <w:rPr>
                <w:rFonts w:cstheme="minorHAnsi"/>
                <w:sz w:val="20"/>
                <w:szCs w:val="20"/>
                <w:lang w:val="sr-Latn-RS"/>
              </w:rPr>
              <w:t xml:space="preserve"> </w:t>
            </w:r>
            <w:r w:rsidRPr="00390C29">
              <w:rPr>
                <w:rFonts w:cstheme="minorHAnsi"/>
                <w:sz w:val="20"/>
                <w:szCs w:val="20"/>
                <w:lang w:val="sr-Cyrl-RS"/>
              </w:rPr>
              <w:t>САОБРАЋАЈА И ИНФРАСТРУКТУРЕ</w:t>
            </w:r>
          </w:p>
          <w:bookmarkEnd w:id="13"/>
          <w:p w14:paraId="3F838155" w14:textId="77777777" w:rsidR="00390C29" w:rsidRPr="00390C29" w:rsidRDefault="00390C29" w:rsidP="000B0973">
            <w:pPr>
              <w:cnfStyle w:val="000000100000" w:firstRow="0" w:lastRow="0" w:firstColumn="0" w:lastColumn="0" w:oddVBand="0" w:evenVBand="0" w:oddHBand="1" w:evenHBand="0" w:firstRowFirstColumn="0" w:firstRowLastColumn="0" w:lastRowFirstColumn="0" w:lastRowLastColumn="0"/>
              <w:rPr>
                <w:rFonts w:cstheme="minorHAnsi"/>
                <w:sz w:val="20"/>
                <w:szCs w:val="20"/>
                <w:lang w:val="ru-RU"/>
              </w:rPr>
            </w:pPr>
          </w:p>
        </w:tc>
        <w:tc>
          <w:tcPr>
            <w:tcW w:w="3407" w:type="dxa"/>
            <w:hideMark/>
          </w:tcPr>
          <w:p w14:paraId="33056256" w14:textId="77777777" w:rsidR="00390C29" w:rsidRPr="00390C29" w:rsidRDefault="00390C29" w:rsidP="000B0973">
            <w:pPr>
              <w:cnfStyle w:val="000000100000" w:firstRow="0" w:lastRow="0" w:firstColumn="0" w:lastColumn="0" w:oddVBand="0" w:evenVBand="0" w:oddHBand="1" w:evenHBand="0" w:firstRowFirstColumn="0" w:firstRowLastColumn="0" w:lastRowFirstColumn="0" w:lastRowLastColumn="0"/>
              <w:rPr>
                <w:rFonts w:cstheme="minorHAnsi"/>
                <w:sz w:val="20"/>
                <w:szCs w:val="20"/>
                <w:lang w:val="sr-Cyrl-RS" w:eastAsia="sr-Latn-CS"/>
              </w:rPr>
            </w:pPr>
            <w:r w:rsidRPr="00390C29">
              <w:rPr>
                <w:rFonts w:cstheme="minorHAnsi"/>
                <w:sz w:val="20"/>
                <w:szCs w:val="20"/>
                <w:lang w:val="sr-Cyrl-RS" w:eastAsia="sr-Latn-CS"/>
              </w:rPr>
              <w:t>09.01.2025.</w:t>
            </w:r>
          </w:p>
          <w:p w14:paraId="709A4984" w14:textId="77777777" w:rsidR="00390C29" w:rsidRPr="00390C29" w:rsidRDefault="00390C29" w:rsidP="000B0973">
            <w:pPr>
              <w:cnfStyle w:val="000000100000" w:firstRow="0" w:lastRow="0" w:firstColumn="0" w:lastColumn="0" w:oddVBand="0" w:evenVBand="0" w:oddHBand="1" w:evenHBand="0" w:firstRowFirstColumn="0" w:firstRowLastColumn="0" w:lastRowFirstColumn="0" w:lastRowLastColumn="0"/>
              <w:rPr>
                <w:rFonts w:cstheme="minorHAnsi"/>
                <w:color w:val="EE0000"/>
                <w:sz w:val="20"/>
                <w:szCs w:val="20"/>
                <w:lang w:val="sr-Cyrl-RS" w:eastAsia="sr-Latn-CS"/>
              </w:rPr>
            </w:pPr>
            <w:r w:rsidRPr="00390C29">
              <w:rPr>
                <w:rFonts w:cstheme="minorHAnsi"/>
                <w:sz w:val="20"/>
                <w:szCs w:val="20"/>
                <w:lang w:val="sr-Cyrl-RS" w:eastAsia="sr-Latn-CS"/>
              </w:rPr>
              <w:t>003505625 2025 14810 006 000 016 001</w:t>
            </w:r>
          </w:p>
        </w:tc>
      </w:tr>
      <w:tr w:rsidR="00390C29" w:rsidRPr="00390C29" w14:paraId="0C8494B6" w14:textId="77777777" w:rsidTr="001957E0">
        <w:trPr>
          <w:trHeight w:val="552"/>
        </w:trPr>
        <w:tc>
          <w:tcPr>
            <w:cnfStyle w:val="001000000000" w:firstRow="0" w:lastRow="0" w:firstColumn="1" w:lastColumn="0" w:oddVBand="0" w:evenVBand="0" w:oddHBand="0" w:evenHBand="0" w:firstRowFirstColumn="0" w:firstRowLastColumn="0" w:lastRowFirstColumn="0" w:lastRowLastColumn="0"/>
            <w:tcW w:w="709" w:type="dxa"/>
          </w:tcPr>
          <w:p w14:paraId="1B2F8F3B" w14:textId="77777777" w:rsidR="00390C29" w:rsidRPr="00390C29" w:rsidRDefault="00390C29" w:rsidP="000B0973">
            <w:pPr>
              <w:rPr>
                <w:rFonts w:cstheme="minorHAnsi"/>
                <w:sz w:val="20"/>
                <w:szCs w:val="20"/>
                <w:lang w:val="sr-Cyrl-RS" w:eastAsia="sr-Latn-CS"/>
              </w:rPr>
            </w:pPr>
            <w:r w:rsidRPr="00390C29">
              <w:rPr>
                <w:rFonts w:cstheme="minorHAnsi"/>
                <w:sz w:val="20"/>
                <w:szCs w:val="20"/>
                <w:lang w:val="sr-Cyrl-RS" w:eastAsia="sr-Latn-CS"/>
              </w:rPr>
              <w:t>2</w:t>
            </w:r>
          </w:p>
        </w:tc>
        <w:tc>
          <w:tcPr>
            <w:tcW w:w="5098" w:type="dxa"/>
          </w:tcPr>
          <w:p w14:paraId="0A96822F" w14:textId="77777777" w:rsidR="00390C29" w:rsidRPr="00390C29" w:rsidRDefault="00390C29" w:rsidP="000B0973">
            <w:pPr>
              <w:cnfStyle w:val="000000000000" w:firstRow="0" w:lastRow="0" w:firstColumn="0" w:lastColumn="0" w:oddVBand="0" w:evenVBand="0" w:oddHBand="0" w:evenHBand="0" w:firstRowFirstColumn="0" w:firstRowLastColumn="0" w:lastRowFirstColumn="0" w:lastRowLastColumn="0"/>
              <w:rPr>
                <w:rFonts w:cstheme="minorHAnsi"/>
                <w:sz w:val="20"/>
                <w:szCs w:val="20"/>
                <w:lang w:val="sr-Cyrl-RS"/>
              </w:rPr>
            </w:pPr>
            <w:r w:rsidRPr="00390C29">
              <w:rPr>
                <w:rFonts w:cstheme="minorHAnsi"/>
                <w:sz w:val="20"/>
                <w:szCs w:val="20"/>
                <w:lang w:val="sr-Cyrl-RS"/>
              </w:rPr>
              <w:t>МИНИСТАРСТВО УНУТРАШЊЕ И СПОЉНЕ ТРГОВИНЕ</w:t>
            </w:r>
          </w:p>
        </w:tc>
        <w:tc>
          <w:tcPr>
            <w:tcW w:w="3407" w:type="dxa"/>
          </w:tcPr>
          <w:p w14:paraId="4B0CFDF2" w14:textId="77777777" w:rsidR="00390C29" w:rsidRPr="00390C29" w:rsidRDefault="00390C29" w:rsidP="000B0973">
            <w:pPr>
              <w:cnfStyle w:val="000000000000" w:firstRow="0" w:lastRow="0" w:firstColumn="0" w:lastColumn="0" w:oddVBand="0" w:evenVBand="0" w:oddHBand="0" w:evenHBand="0" w:firstRowFirstColumn="0" w:firstRowLastColumn="0" w:lastRowFirstColumn="0" w:lastRowLastColumn="0"/>
              <w:rPr>
                <w:rFonts w:cstheme="minorHAnsi"/>
                <w:sz w:val="20"/>
                <w:szCs w:val="20"/>
                <w:lang w:val="sr-Cyrl-RS" w:eastAsia="sr-Latn-CS"/>
              </w:rPr>
            </w:pPr>
            <w:r w:rsidRPr="00390C29">
              <w:rPr>
                <w:rFonts w:cstheme="minorHAnsi"/>
                <w:sz w:val="20"/>
                <w:szCs w:val="20"/>
                <w:lang w:val="sr-Cyrl-RS" w:eastAsia="sr-Latn-CS"/>
              </w:rPr>
              <w:t>05.09.2025.</w:t>
            </w:r>
          </w:p>
          <w:p w14:paraId="4C770195" w14:textId="77777777" w:rsidR="00390C29" w:rsidRPr="00390C29" w:rsidRDefault="00390C29" w:rsidP="000B0973">
            <w:pPr>
              <w:cnfStyle w:val="000000000000" w:firstRow="0" w:lastRow="0" w:firstColumn="0" w:lastColumn="0" w:oddVBand="0" w:evenVBand="0" w:oddHBand="0" w:evenHBand="0" w:firstRowFirstColumn="0" w:firstRowLastColumn="0" w:lastRowFirstColumn="0" w:lastRowLastColumn="0"/>
              <w:rPr>
                <w:rFonts w:cstheme="minorHAnsi"/>
                <w:sz w:val="20"/>
                <w:szCs w:val="20"/>
                <w:lang w:val="sr-Cyrl-RS" w:eastAsia="sr-Latn-CS"/>
              </w:rPr>
            </w:pPr>
            <w:r w:rsidRPr="00390C29">
              <w:rPr>
                <w:rFonts w:cstheme="minorHAnsi"/>
                <w:sz w:val="20"/>
                <w:szCs w:val="20"/>
                <w:lang w:val="sr-Cyrl-RS" w:eastAsia="sr-Latn-CS"/>
              </w:rPr>
              <w:t>003505313 2025 14830 007 013 000 001</w:t>
            </w:r>
          </w:p>
        </w:tc>
      </w:tr>
      <w:tr w:rsidR="00390C29" w:rsidRPr="00390C29" w14:paraId="24401CF2" w14:textId="77777777" w:rsidTr="001957E0">
        <w:trPr>
          <w:cnfStyle w:val="000000100000" w:firstRow="0" w:lastRow="0" w:firstColumn="0" w:lastColumn="0" w:oddVBand="0" w:evenVBand="0" w:oddHBand="1" w:evenHBand="0" w:firstRowFirstColumn="0" w:firstRowLastColumn="0" w:lastRowFirstColumn="0" w:lastRowLastColumn="0"/>
          <w:trHeight w:val="215"/>
        </w:trPr>
        <w:tc>
          <w:tcPr>
            <w:cnfStyle w:val="001000000000" w:firstRow="0" w:lastRow="0" w:firstColumn="1" w:lastColumn="0" w:oddVBand="0" w:evenVBand="0" w:oddHBand="0" w:evenHBand="0" w:firstRowFirstColumn="0" w:firstRowLastColumn="0" w:lastRowFirstColumn="0" w:lastRowLastColumn="0"/>
            <w:tcW w:w="709" w:type="dxa"/>
            <w:hideMark/>
          </w:tcPr>
          <w:p w14:paraId="5549CCF4" w14:textId="77777777" w:rsidR="00390C29" w:rsidRPr="00390C29" w:rsidRDefault="00390C29" w:rsidP="000B0973">
            <w:pPr>
              <w:rPr>
                <w:rFonts w:cstheme="minorHAnsi"/>
                <w:sz w:val="20"/>
                <w:szCs w:val="20"/>
                <w:lang w:val="sr-Cyrl-RS" w:eastAsia="sr-Latn-CS"/>
              </w:rPr>
            </w:pPr>
            <w:r w:rsidRPr="00390C29">
              <w:rPr>
                <w:rFonts w:cstheme="minorHAnsi"/>
                <w:sz w:val="20"/>
                <w:szCs w:val="20"/>
                <w:lang w:val="sr-Cyrl-RS" w:eastAsia="sr-Latn-CS"/>
              </w:rPr>
              <w:t>3</w:t>
            </w:r>
          </w:p>
        </w:tc>
        <w:tc>
          <w:tcPr>
            <w:tcW w:w="5098" w:type="dxa"/>
            <w:hideMark/>
          </w:tcPr>
          <w:p w14:paraId="0B488762" w14:textId="77777777" w:rsidR="00390C29" w:rsidRPr="00390C29" w:rsidRDefault="00390C29" w:rsidP="000B0973">
            <w:pPr>
              <w:cnfStyle w:val="000000100000" w:firstRow="0" w:lastRow="0" w:firstColumn="0" w:lastColumn="0" w:oddVBand="0" w:evenVBand="0" w:oddHBand="1" w:evenHBand="0" w:firstRowFirstColumn="0" w:firstRowLastColumn="0" w:lastRowFirstColumn="0" w:lastRowLastColumn="0"/>
              <w:rPr>
                <w:rFonts w:cstheme="minorHAnsi"/>
                <w:sz w:val="20"/>
                <w:szCs w:val="20"/>
                <w:lang w:val="sr-Cyrl-RS"/>
              </w:rPr>
            </w:pPr>
            <w:r w:rsidRPr="00390C29">
              <w:rPr>
                <w:rFonts w:cstheme="minorHAnsi"/>
                <w:sz w:val="20"/>
                <w:szCs w:val="20"/>
                <w:lang w:val="sr-Cyrl-RS"/>
              </w:rPr>
              <w:t>РЕПУБЛИЧКИ СЕИЗМОЛОШКИ ЗАВОД</w:t>
            </w:r>
          </w:p>
          <w:p w14:paraId="787E6CCD" w14:textId="77777777" w:rsidR="00390C29" w:rsidRPr="00390C29" w:rsidRDefault="00390C29" w:rsidP="000B0973">
            <w:pPr>
              <w:tabs>
                <w:tab w:val="left" w:pos="142"/>
                <w:tab w:val="right" w:pos="4378"/>
              </w:tabs>
              <w:cnfStyle w:val="000000100000" w:firstRow="0" w:lastRow="0" w:firstColumn="0" w:lastColumn="0" w:oddVBand="0" w:evenVBand="0" w:oddHBand="1" w:evenHBand="0" w:firstRowFirstColumn="0" w:firstRowLastColumn="0" w:lastRowFirstColumn="0" w:lastRowLastColumn="0"/>
              <w:rPr>
                <w:rFonts w:cstheme="minorHAnsi"/>
                <w:sz w:val="20"/>
                <w:szCs w:val="20"/>
                <w:lang w:val="sr-Cyrl-RS"/>
              </w:rPr>
            </w:pPr>
          </w:p>
        </w:tc>
        <w:tc>
          <w:tcPr>
            <w:tcW w:w="3407" w:type="dxa"/>
            <w:hideMark/>
          </w:tcPr>
          <w:p w14:paraId="2520E923" w14:textId="77777777" w:rsidR="00390C29" w:rsidRPr="00390C29" w:rsidRDefault="00390C29" w:rsidP="000B0973">
            <w:pPr>
              <w:cnfStyle w:val="000000100000" w:firstRow="0" w:lastRow="0" w:firstColumn="0" w:lastColumn="0" w:oddVBand="0" w:evenVBand="0" w:oddHBand="1" w:evenHBand="0" w:firstRowFirstColumn="0" w:firstRowLastColumn="0" w:lastRowFirstColumn="0" w:lastRowLastColumn="0"/>
              <w:rPr>
                <w:rFonts w:cstheme="minorHAnsi"/>
                <w:sz w:val="20"/>
                <w:szCs w:val="20"/>
                <w:lang w:eastAsia="sr-Latn-CS"/>
              </w:rPr>
            </w:pPr>
            <w:r w:rsidRPr="00390C29">
              <w:rPr>
                <w:rFonts w:cstheme="minorHAnsi"/>
                <w:sz w:val="20"/>
                <w:szCs w:val="20"/>
                <w:lang w:val="sr-Cyrl-RS" w:eastAsia="sr-Latn-CS"/>
              </w:rPr>
              <w:t>28.08.202</w:t>
            </w:r>
            <w:r w:rsidRPr="00390C29">
              <w:rPr>
                <w:rFonts w:cstheme="minorHAnsi"/>
                <w:sz w:val="20"/>
                <w:szCs w:val="20"/>
                <w:lang w:eastAsia="sr-Latn-CS"/>
              </w:rPr>
              <w:t>5.</w:t>
            </w:r>
          </w:p>
          <w:p w14:paraId="7A9CB682" w14:textId="77777777" w:rsidR="00390C29" w:rsidRPr="00390C29" w:rsidRDefault="00390C29" w:rsidP="000B0973">
            <w:pPr>
              <w:cnfStyle w:val="000000100000" w:firstRow="0" w:lastRow="0" w:firstColumn="0" w:lastColumn="0" w:oddVBand="0" w:evenVBand="0" w:oddHBand="1" w:evenHBand="0" w:firstRowFirstColumn="0" w:firstRowLastColumn="0" w:lastRowFirstColumn="0" w:lastRowLastColumn="0"/>
              <w:rPr>
                <w:rFonts w:cstheme="minorHAnsi"/>
                <w:sz w:val="20"/>
                <w:szCs w:val="20"/>
                <w:lang w:val="sr-Cyrl-RS" w:eastAsia="sr-Latn-CS"/>
              </w:rPr>
            </w:pPr>
            <w:r w:rsidRPr="00390C29">
              <w:rPr>
                <w:rFonts w:cstheme="minorHAnsi"/>
                <w:sz w:val="20"/>
                <w:szCs w:val="20"/>
                <w:lang w:val="sr-Cyrl-RS" w:eastAsia="sr-Latn-CS"/>
              </w:rPr>
              <w:t>003509924 2025 408000 000 000 240 003 03 002</w:t>
            </w:r>
          </w:p>
          <w:p w14:paraId="69128E6A" w14:textId="77777777" w:rsidR="00390C29" w:rsidRPr="00390C29" w:rsidRDefault="00390C29" w:rsidP="000B0973">
            <w:pPr>
              <w:cnfStyle w:val="000000100000" w:firstRow="0" w:lastRow="0" w:firstColumn="0" w:lastColumn="0" w:oddVBand="0" w:evenVBand="0" w:oddHBand="1" w:evenHBand="0" w:firstRowFirstColumn="0" w:firstRowLastColumn="0" w:lastRowFirstColumn="0" w:lastRowLastColumn="0"/>
              <w:rPr>
                <w:rFonts w:cstheme="minorHAnsi"/>
                <w:sz w:val="20"/>
                <w:szCs w:val="20"/>
                <w:lang w:val="sr-Cyrl-RS" w:eastAsia="sr-Latn-CS"/>
              </w:rPr>
            </w:pPr>
            <w:r w:rsidRPr="00390C29">
              <w:rPr>
                <w:rFonts w:cstheme="minorHAnsi"/>
                <w:sz w:val="20"/>
                <w:szCs w:val="20"/>
                <w:lang w:val="sr-Cyrl-RS" w:eastAsia="sr-Latn-CS"/>
              </w:rPr>
              <w:t>03.09.2025.</w:t>
            </w:r>
          </w:p>
          <w:p w14:paraId="07EE55A6" w14:textId="77777777" w:rsidR="00390C29" w:rsidRPr="00390C29" w:rsidRDefault="00390C29" w:rsidP="000B0973">
            <w:pPr>
              <w:cnfStyle w:val="000000100000" w:firstRow="0" w:lastRow="0" w:firstColumn="0" w:lastColumn="0" w:oddVBand="0" w:evenVBand="0" w:oddHBand="1" w:evenHBand="0" w:firstRowFirstColumn="0" w:firstRowLastColumn="0" w:lastRowFirstColumn="0" w:lastRowLastColumn="0"/>
              <w:rPr>
                <w:rFonts w:cstheme="minorHAnsi"/>
                <w:sz w:val="20"/>
                <w:szCs w:val="20"/>
                <w:lang w:val="sr-Cyrl-RS" w:eastAsia="sr-Latn-CS"/>
              </w:rPr>
            </w:pPr>
            <w:r w:rsidRPr="00390C29">
              <w:rPr>
                <w:rFonts w:cstheme="minorHAnsi"/>
                <w:sz w:val="20"/>
                <w:szCs w:val="20"/>
                <w:lang w:val="sr-Cyrl-RS" w:eastAsia="sr-Latn-CS"/>
              </w:rPr>
              <w:t>003509924 2025 408000 000 000 240 003 40 004</w:t>
            </w:r>
          </w:p>
          <w:p w14:paraId="5D586C50" w14:textId="77777777" w:rsidR="00390C29" w:rsidRPr="00390C29" w:rsidRDefault="00390C29" w:rsidP="000B0973">
            <w:pPr>
              <w:cnfStyle w:val="000000100000" w:firstRow="0" w:lastRow="0" w:firstColumn="0" w:lastColumn="0" w:oddVBand="0" w:evenVBand="0" w:oddHBand="1" w:evenHBand="0" w:firstRowFirstColumn="0" w:firstRowLastColumn="0" w:lastRowFirstColumn="0" w:lastRowLastColumn="0"/>
              <w:rPr>
                <w:rFonts w:cstheme="minorHAnsi"/>
                <w:sz w:val="20"/>
                <w:szCs w:val="20"/>
                <w:lang w:val="sr-Cyrl-RS" w:eastAsia="sr-Latn-CS"/>
              </w:rPr>
            </w:pPr>
          </w:p>
        </w:tc>
      </w:tr>
      <w:tr w:rsidR="00390C29" w:rsidRPr="00390C29" w14:paraId="74DCF96E" w14:textId="77777777" w:rsidTr="001957E0">
        <w:trPr>
          <w:trHeight w:val="480"/>
        </w:trPr>
        <w:tc>
          <w:tcPr>
            <w:cnfStyle w:val="001000000000" w:firstRow="0" w:lastRow="0" w:firstColumn="1" w:lastColumn="0" w:oddVBand="0" w:evenVBand="0" w:oddHBand="0" w:evenHBand="0" w:firstRowFirstColumn="0" w:firstRowLastColumn="0" w:lastRowFirstColumn="0" w:lastRowLastColumn="0"/>
            <w:tcW w:w="709" w:type="dxa"/>
            <w:hideMark/>
          </w:tcPr>
          <w:p w14:paraId="4AA32843" w14:textId="77777777" w:rsidR="00390C29" w:rsidRPr="00390C29" w:rsidRDefault="00390C29" w:rsidP="000B0973">
            <w:pPr>
              <w:rPr>
                <w:rFonts w:cstheme="minorHAnsi"/>
                <w:color w:val="EE0000"/>
                <w:sz w:val="20"/>
                <w:szCs w:val="20"/>
                <w:lang w:val="sr-Cyrl-RS" w:eastAsia="sr-Latn-CS"/>
              </w:rPr>
            </w:pPr>
            <w:r w:rsidRPr="00390C29">
              <w:rPr>
                <w:rFonts w:cstheme="minorHAnsi"/>
                <w:sz w:val="20"/>
                <w:szCs w:val="20"/>
                <w:lang w:val="sr-Cyrl-RS" w:eastAsia="sr-Latn-CS"/>
              </w:rPr>
              <w:t>4</w:t>
            </w:r>
          </w:p>
        </w:tc>
        <w:tc>
          <w:tcPr>
            <w:tcW w:w="5098" w:type="dxa"/>
            <w:hideMark/>
          </w:tcPr>
          <w:p w14:paraId="704C5C97" w14:textId="77777777" w:rsidR="00390C29" w:rsidRPr="00390C29" w:rsidRDefault="00390C29" w:rsidP="000B0973">
            <w:pPr>
              <w:tabs>
                <w:tab w:val="left" w:pos="142"/>
              </w:tabs>
              <w:cnfStyle w:val="000000000000" w:firstRow="0" w:lastRow="0" w:firstColumn="0" w:lastColumn="0" w:oddVBand="0" w:evenVBand="0" w:oddHBand="0" w:evenHBand="0" w:firstRowFirstColumn="0" w:firstRowLastColumn="0" w:lastRowFirstColumn="0" w:lastRowLastColumn="0"/>
              <w:rPr>
                <w:rFonts w:cstheme="minorHAnsi"/>
                <w:sz w:val="20"/>
                <w:szCs w:val="20"/>
                <w:lang w:val="sr-Cyrl-RS"/>
              </w:rPr>
            </w:pPr>
            <w:r w:rsidRPr="00390C29">
              <w:rPr>
                <w:rFonts w:cstheme="minorHAnsi"/>
                <w:sz w:val="20"/>
                <w:szCs w:val="20"/>
                <w:lang w:val="sr-Cyrl-RS"/>
              </w:rPr>
              <w:t>ЈП „СРБИЈАШУМЕ”</w:t>
            </w:r>
          </w:p>
        </w:tc>
        <w:tc>
          <w:tcPr>
            <w:tcW w:w="3407" w:type="dxa"/>
            <w:hideMark/>
          </w:tcPr>
          <w:p w14:paraId="3C890D48" w14:textId="77777777" w:rsidR="00390C29" w:rsidRPr="00390C29" w:rsidRDefault="00390C29" w:rsidP="000B0973">
            <w:pPr>
              <w:cnfStyle w:val="000000000000" w:firstRow="0" w:lastRow="0" w:firstColumn="0" w:lastColumn="0" w:oddVBand="0" w:evenVBand="0" w:oddHBand="0" w:evenHBand="0" w:firstRowFirstColumn="0" w:firstRowLastColumn="0" w:lastRowFirstColumn="0" w:lastRowLastColumn="0"/>
              <w:rPr>
                <w:rFonts w:cstheme="minorHAnsi"/>
                <w:sz w:val="20"/>
                <w:szCs w:val="20"/>
                <w:lang w:eastAsia="sr-Latn-CS"/>
              </w:rPr>
            </w:pPr>
            <w:r w:rsidRPr="00390C29">
              <w:rPr>
                <w:rFonts w:cstheme="minorHAnsi"/>
                <w:sz w:val="20"/>
                <w:szCs w:val="20"/>
                <w:lang w:eastAsia="sr-Latn-CS"/>
              </w:rPr>
              <w:t>0</w:t>
            </w:r>
            <w:r w:rsidRPr="00390C29">
              <w:rPr>
                <w:rFonts w:cstheme="minorHAnsi"/>
                <w:sz w:val="20"/>
                <w:szCs w:val="20"/>
                <w:lang w:val="sr-Cyrl-RS" w:eastAsia="sr-Latn-CS"/>
              </w:rPr>
              <w:t>8</w:t>
            </w:r>
            <w:r w:rsidRPr="00390C29">
              <w:rPr>
                <w:rFonts w:cstheme="minorHAnsi"/>
                <w:sz w:val="20"/>
                <w:szCs w:val="20"/>
                <w:lang w:eastAsia="sr-Latn-CS"/>
              </w:rPr>
              <w:t>.0</w:t>
            </w:r>
            <w:r w:rsidRPr="00390C29">
              <w:rPr>
                <w:rFonts w:cstheme="minorHAnsi"/>
                <w:sz w:val="20"/>
                <w:szCs w:val="20"/>
                <w:lang w:val="sr-Cyrl-RS" w:eastAsia="sr-Latn-CS"/>
              </w:rPr>
              <w:t>9</w:t>
            </w:r>
            <w:r w:rsidRPr="00390C29">
              <w:rPr>
                <w:rFonts w:cstheme="minorHAnsi"/>
                <w:sz w:val="20"/>
                <w:szCs w:val="20"/>
                <w:lang w:eastAsia="sr-Latn-CS"/>
              </w:rPr>
              <w:t>.2025.</w:t>
            </w:r>
          </w:p>
          <w:p w14:paraId="70CF69E1" w14:textId="77777777" w:rsidR="00390C29" w:rsidRPr="00390C29" w:rsidRDefault="00390C29" w:rsidP="000B0973">
            <w:pPr>
              <w:cnfStyle w:val="000000000000" w:firstRow="0" w:lastRow="0" w:firstColumn="0" w:lastColumn="0" w:oddVBand="0" w:evenVBand="0" w:oddHBand="0" w:evenHBand="0" w:firstRowFirstColumn="0" w:firstRowLastColumn="0" w:lastRowFirstColumn="0" w:lastRowLastColumn="0"/>
              <w:rPr>
                <w:rFonts w:cstheme="minorHAnsi"/>
                <w:sz w:val="20"/>
                <w:szCs w:val="20"/>
                <w:lang w:val="sr-Cyrl-RS" w:eastAsia="sr-Latn-CS"/>
              </w:rPr>
            </w:pPr>
            <w:r w:rsidRPr="00390C29">
              <w:rPr>
                <w:rFonts w:cstheme="minorHAnsi"/>
                <w:sz w:val="20"/>
                <w:szCs w:val="20"/>
                <w:lang w:val="sr-Cyrl-RS" w:eastAsia="sr-Latn-CS"/>
              </w:rPr>
              <w:t>14009</w:t>
            </w:r>
          </w:p>
          <w:p w14:paraId="601DDE10" w14:textId="77777777" w:rsidR="00390C29" w:rsidRPr="00390C29" w:rsidRDefault="00390C29" w:rsidP="000B0973">
            <w:pPr>
              <w:cnfStyle w:val="000000000000" w:firstRow="0" w:lastRow="0" w:firstColumn="0" w:lastColumn="0" w:oddVBand="0" w:evenVBand="0" w:oddHBand="0" w:evenHBand="0" w:firstRowFirstColumn="0" w:firstRowLastColumn="0" w:lastRowFirstColumn="0" w:lastRowLastColumn="0"/>
              <w:rPr>
                <w:rFonts w:cstheme="minorHAnsi"/>
                <w:sz w:val="20"/>
                <w:szCs w:val="20"/>
                <w:lang w:val="sr-Cyrl-RS" w:eastAsia="sr-Latn-CS"/>
              </w:rPr>
            </w:pPr>
          </w:p>
        </w:tc>
      </w:tr>
      <w:tr w:rsidR="00390C29" w:rsidRPr="00390C29" w14:paraId="70732587" w14:textId="77777777" w:rsidTr="001957E0">
        <w:trPr>
          <w:cnfStyle w:val="000000100000" w:firstRow="0" w:lastRow="0" w:firstColumn="0" w:lastColumn="0" w:oddVBand="0" w:evenVBand="0" w:oddHBand="1" w:evenHBand="0" w:firstRowFirstColumn="0" w:firstRowLastColumn="0" w:lastRowFirstColumn="0" w:lastRowLastColumn="0"/>
          <w:trHeight w:val="792"/>
        </w:trPr>
        <w:tc>
          <w:tcPr>
            <w:cnfStyle w:val="001000000000" w:firstRow="0" w:lastRow="0" w:firstColumn="1" w:lastColumn="0" w:oddVBand="0" w:evenVBand="0" w:oddHBand="0" w:evenHBand="0" w:firstRowFirstColumn="0" w:firstRowLastColumn="0" w:lastRowFirstColumn="0" w:lastRowLastColumn="0"/>
            <w:tcW w:w="709" w:type="dxa"/>
          </w:tcPr>
          <w:p w14:paraId="5C59E732" w14:textId="77777777" w:rsidR="00390C29" w:rsidRPr="00390C29" w:rsidRDefault="00390C29" w:rsidP="000B0973">
            <w:pPr>
              <w:rPr>
                <w:rFonts w:cstheme="minorHAnsi"/>
                <w:sz w:val="20"/>
                <w:szCs w:val="20"/>
                <w:lang w:val="sr-Cyrl-RS" w:eastAsia="sr-Latn-CS"/>
              </w:rPr>
            </w:pPr>
            <w:r w:rsidRPr="00390C29">
              <w:rPr>
                <w:rFonts w:cstheme="minorHAnsi"/>
                <w:sz w:val="20"/>
                <w:szCs w:val="20"/>
                <w:lang w:val="sr-Cyrl-RS" w:eastAsia="sr-Latn-CS"/>
              </w:rPr>
              <w:t>5</w:t>
            </w:r>
          </w:p>
        </w:tc>
        <w:tc>
          <w:tcPr>
            <w:tcW w:w="5098" w:type="dxa"/>
          </w:tcPr>
          <w:p w14:paraId="00075B49" w14:textId="77777777" w:rsidR="00390C29" w:rsidRPr="00390C29" w:rsidRDefault="00390C29" w:rsidP="000B0973">
            <w:pPr>
              <w:tabs>
                <w:tab w:val="left" w:pos="142"/>
              </w:tabs>
              <w:cnfStyle w:val="000000100000" w:firstRow="0" w:lastRow="0" w:firstColumn="0" w:lastColumn="0" w:oddVBand="0" w:evenVBand="0" w:oddHBand="1" w:evenHBand="0" w:firstRowFirstColumn="0" w:firstRowLastColumn="0" w:lastRowFirstColumn="0" w:lastRowLastColumn="0"/>
              <w:rPr>
                <w:rFonts w:cstheme="minorHAnsi"/>
                <w:sz w:val="20"/>
                <w:szCs w:val="20"/>
                <w:lang w:val="sr-Cyrl-RS"/>
              </w:rPr>
            </w:pPr>
            <w:r w:rsidRPr="00390C29">
              <w:rPr>
                <w:rFonts w:cstheme="minorHAnsi"/>
                <w:sz w:val="20"/>
                <w:szCs w:val="20"/>
                <w:lang w:val="sr-Cyrl-RS"/>
              </w:rPr>
              <w:t>АД ЗА УПРАВЉАЊЕ ЈАВНОМ ЖЕЛЕЗНИЧКОМ ИНФРАСТРУКТУРОМ „ИНФРАСТРУКТУРА ЖЕЛЕЗНИЦЕ СРБИЈЕ“</w:t>
            </w:r>
          </w:p>
        </w:tc>
        <w:tc>
          <w:tcPr>
            <w:tcW w:w="3407" w:type="dxa"/>
          </w:tcPr>
          <w:p w14:paraId="3545A522" w14:textId="77777777" w:rsidR="00390C29" w:rsidRPr="00390C29" w:rsidRDefault="00390C29" w:rsidP="000B0973">
            <w:pPr>
              <w:cnfStyle w:val="000000100000" w:firstRow="0" w:lastRow="0" w:firstColumn="0" w:lastColumn="0" w:oddVBand="0" w:evenVBand="0" w:oddHBand="1" w:evenHBand="0" w:firstRowFirstColumn="0" w:firstRowLastColumn="0" w:lastRowFirstColumn="0" w:lastRowLastColumn="0"/>
              <w:rPr>
                <w:rFonts w:cstheme="minorHAnsi"/>
                <w:sz w:val="20"/>
                <w:szCs w:val="20"/>
                <w:lang w:val="sr-Cyrl-RS" w:eastAsia="sr-Latn-CS"/>
              </w:rPr>
            </w:pPr>
            <w:r w:rsidRPr="00390C29">
              <w:rPr>
                <w:rFonts w:cstheme="minorHAnsi"/>
                <w:sz w:val="20"/>
                <w:szCs w:val="20"/>
                <w:lang w:val="sr-Cyrl-RS" w:eastAsia="sr-Latn-CS"/>
              </w:rPr>
              <w:t>21.08.2025.</w:t>
            </w:r>
          </w:p>
          <w:p w14:paraId="4BDCEA3C" w14:textId="77777777" w:rsidR="00390C29" w:rsidRPr="00390C29" w:rsidRDefault="00390C29" w:rsidP="000B0973">
            <w:pPr>
              <w:cnfStyle w:val="000000100000" w:firstRow="0" w:lastRow="0" w:firstColumn="0" w:lastColumn="0" w:oddVBand="0" w:evenVBand="0" w:oddHBand="1" w:evenHBand="0" w:firstRowFirstColumn="0" w:firstRowLastColumn="0" w:lastRowFirstColumn="0" w:lastRowLastColumn="0"/>
              <w:rPr>
                <w:rFonts w:cstheme="minorHAnsi"/>
                <w:sz w:val="20"/>
                <w:szCs w:val="20"/>
                <w:lang w:val="sr-Cyrl-RS" w:eastAsia="sr-Latn-CS"/>
              </w:rPr>
            </w:pPr>
            <w:r w:rsidRPr="00390C29">
              <w:rPr>
                <w:rFonts w:cstheme="minorHAnsi"/>
                <w:sz w:val="20"/>
                <w:szCs w:val="20"/>
                <w:lang w:val="sr-Cyrl-RS" w:eastAsia="sr-Latn-CS"/>
              </w:rPr>
              <w:t>45/2025-85</w:t>
            </w:r>
          </w:p>
          <w:p w14:paraId="7512E1F3" w14:textId="77777777" w:rsidR="00390C29" w:rsidRPr="00390C29" w:rsidRDefault="00390C29" w:rsidP="000B0973">
            <w:pPr>
              <w:cnfStyle w:val="000000100000" w:firstRow="0" w:lastRow="0" w:firstColumn="0" w:lastColumn="0" w:oddVBand="0" w:evenVBand="0" w:oddHBand="1" w:evenHBand="0" w:firstRowFirstColumn="0" w:firstRowLastColumn="0" w:lastRowFirstColumn="0" w:lastRowLastColumn="0"/>
              <w:rPr>
                <w:rFonts w:cstheme="minorHAnsi"/>
                <w:sz w:val="20"/>
                <w:szCs w:val="20"/>
                <w:lang w:eastAsia="sr-Latn-CS"/>
              </w:rPr>
            </w:pPr>
          </w:p>
        </w:tc>
      </w:tr>
      <w:tr w:rsidR="00390C29" w:rsidRPr="00390C29" w14:paraId="3D56E19E" w14:textId="77777777" w:rsidTr="001957E0">
        <w:trPr>
          <w:trHeight w:val="288"/>
        </w:trPr>
        <w:tc>
          <w:tcPr>
            <w:cnfStyle w:val="001000000000" w:firstRow="0" w:lastRow="0" w:firstColumn="1" w:lastColumn="0" w:oddVBand="0" w:evenVBand="0" w:oddHBand="0" w:evenHBand="0" w:firstRowFirstColumn="0" w:firstRowLastColumn="0" w:lastRowFirstColumn="0" w:lastRowLastColumn="0"/>
            <w:tcW w:w="709" w:type="dxa"/>
          </w:tcPr>
          <w:p w14:paraId="0C73AECC" w14:textId="77777777" w:rsidR="00390C29" w:rsidRPr="00390C29" w:rsidRDefault="00390C29" w:rsidP="000B0973">
            <w:pPr>
              <w:rPr>
                <w:rFonts w:cstheme="minorHAnsi"/>
                <w:sz w:val="20"/>
                <w:szCs w:val="20"/>
                <w:lang w:val="sr-Cyrl-RS" w:eastAsia="sr-Latn-CS"/>
              </w:rPr>
            </w:pPr>
            <w:r w:rsidRPr="00390C29">
              <w:rPr>
                <w:rFonts w:cstheme="minorHAnsi"/>
                <w:sz w:val="20"/>
                <w:szCs w:val="20"/>
                <w:lang w:val="sr-Cyrl-RS" w:eastAsia="sr-Latn-CS"/>
              </w:rPr>
              <w:t>6</w:t>
            </w:r>
          </w:p>
        </w:tc>
        <w:tc>
          <w:tcPr>
            <w:tcW w:w="5098" w:type="dxa"/>
          </w:tcPr>
          <w:p w14:paraId="4D057A3C" w14:textId="77777777" w:rsidR="00390C29" w:rsidRPr="00390C29" w:rsidRDefault="00390C29" w:rsidP="000B0973">
            <w:pPr>
              <w:tabs>
                <w:tab w:val="left" w:pos="142"/>
              </w:tabs>
              <w:cnfStyle w:val="000000000000" w:firstRow="0" w:lastRow="0" w:firstColumn="0" w:lastColumn="0" w:oddVBand="0" w:evenVBand="0" w:oddHBand="0" w:evenHBand="0" w:firstRowFirstColumn="0" w:firstRowLastColumn="0" w:lastRowFirstColumn="0" w:lastRowLastColumn="0"/>
              <w:rPr>
                <w:rFonts w:cstheme="minorHAnsi"/>
                <w:sz w:val="20"/>
                <w:szCs w:val="20"/>
                <w:lang w:val="sr-Cyrl-RS"/>
              </w:rPr>
            </w:pPr>
            <w:r w:rsidRPr="00390C29">
              <w:rPr>
                <w:rFonts w:cstheme="minorHAnsi"/>
                <w:sz w:val="20"/>
                <w:szCs w:val="20"/>
                <w:lang w:val="sr-Cyrl-RS"/>
              </w:rPr>
              <w:t>ЈП ПУТЕВИ СРБИЈЕ</w:t>
            </w:r>
          </w:p>
        </w:tc>
        <w:tc>
          <w:tcPr>
            <w:tcW w:w="3407" w:type="dxa"/>
          </w:tcPr>
          <w:p w14:paraId="662F3D7D" w14:textId="77777777" w:rsidR="00390C29" w:rsidRPr="00390C29" w:rsidRDefault="00390C29" w:rsidP="000B0973">
            <w:pPr>
              <w:cnfStyle w:val="000000000000" w:firstRow="0" w:lastRow="0" w:firstColumn="0" w:lastColumn="0" w:oddVBand="0" w:evenVBand="0" w:oddHBand="0" w:evenHBand="0" w:firstRowFirstColumn="0" w:firstRowLastColumn="0" w:lastRowFirstColumn="0" w:lastRowLastColumn="0"/>
              <w:rPr>
                <w:rFonts w:cstheme="minorHAnsi"/>
                <w:sz w:val="20"/>
                <w:szCs w:val="20"/>
                <w:lang w:val="sr-Cyrl-RS" w:eastAsia="sr-Latn-CS"/>
              </w:rPr>
            </w:pPr>
            <w:r w:rsidRPr="00390C29">
              <w:rPr>
                <w:rFonts w:cstheme="minorHAnsi"/>
                <w:sz w:val="20"/>
                <w:szCs w:val="20"/>
                <w:lang w:val="sr-Cyrl-RS" w:eastAsia="sr-Latn-CS"/>
              </w:rPr>
              <w:t>953-17665/25-1</w:t>
            </w:r>
          </w:p>
        </w:tc>
      </w:tr>
      <w:tr w:rsidR="00390C29" w:rsidRPr="00390C29" w14:paraId="6BAA5C5C" w14:textId="77777777" w:rsidTr="001957E0">
        <w:trPr>
          <w:cnfStyle w:val="000000100000" w:firstRow="0" w:lastRow="0" w:firstColumn="0" w:lastColumn="0" w:oddVBand="0" w:evenVBand="0" w:oddHBand="1" w:evenHBand="0" w:firstRowFirstColumn="0" w:firstRowLastColumn="0" w:lastRowFirstColumn="0" w:lastRowLastColumn="0"/>
          <w:trHeight w:val="384"/>
        </w:trPr>
        <w:tc>
          <w:tcPr>
            <w:cnfStyle w:val="001000000000" w:firstRow="0" w:lastRow="0" w:firstColumn="1" w:lastColumn="0" w:oddVBand="0" w:evenVBand="0" w:oddHBand="0" w:evenHBand="0" w:firstRowFirstColumn="0" w:firstRowLastColumn="0" w:lastRowFirstColumn="0" w:lastRowLastColumn="0"/>
            <w:tcW w:w="709" w:type="dxa"/>
          </w:tcPr>
          <w:p w14:paraId="491A31E1" w14:textId="77777777" w:rsidR="00390C29" w:rsidRPr="00390C29" w:rsidRDefault="00390C29" w:rsidP="000B0973">
            <w:pPr>
              <w:rPr>
                <w:rFonts w:cstheme="minorHAnsi"/>
                <w:sz w:val="20"/>
                <w:szCs w:val="20"/>
                <w:lang w:val="sr-Cyrl-RS" w:eastAsia="sr-Latn-CS"/>
              </w:rPr>
            </w:pPr>
            <w:r w:rsidRPr="00390C29">
              <w:rPr>
                <w:rFonts w:cstheme="minorHAnsi"/>
                <w:sz w:val="20"/>
                <w:szCs w:val="20"/>
                <w:lang w:val="sr-Cyrl-RS" w:eastAsia="sr-Latn-CS"/>
              </w:rPr>
              <w:t>7</w:t>
            </w:r>
          </w:p>
        </w:tc>
        <w:tc>
          <w:tcPr>
            <w:tcW w:w="5098" w:type="dxa"/>
          </w:tcPr>
          <w:p w14:paraId="0CF86985" w14:textId="77777777" w:rsidR="00390C29" w:rsidRPr="00390C29" w:rsidRDefault="00390C29" w:rsidP="000B0973">
            <w:pPr>
              <w:cnfStyle w:val="000000100000" w:firstRow="0" w:lastRow="0" w:firstColumn="0" w:lastColumn="0" w:oddVBand="0" w:evenVBand="0" w:oddHBand="1" w:evenHBand="0" w:firstRowFirstColumn="0" w:firstRowLastColumn="0" w:lastRowFirstColumn="0" w:lastRowLastColumn="0"/>
              <w:rPr>
                <w:rFonts w:cstheme="minorHAnsi"/>
                <w:sz w:val="20"/>
                <w:szCs w:val="20"/>
                <w:lang w:val="sr-Latn-RS"/>
              </w:rPr>
            </w:pPr>
            <w:r w:rsidRPr="00390C29">
              <w:rPr>
                <w:rFonts w:cstheme="minorHAnsi"/>
                <w:sz w:val="20"/>
                <w:szCs w:val="20"/>
                <w:lang w:val="sr-Cyrl-RS"/>
              </w:rPr>
              <w:t>РЕПУБЛИКА СРБИЈА</w:t>
            </w:r>
            <w:r w:rsidRPr="00390C29">
              <w:rPr>
                <w:rFonts w:cstheme="minorHAnsi"/>
                <w:sz w:val="20"/>
                <w:szCs w:val="20"/>
                <w:lang w:val="sr-Latn-RS"/>
              </w:rPr>
              <w:t xml:space="preserve"> </w:t>
            </w:r>
            <w:r w:rsidRPr="00390C29">
              <w:rPr>
                <w:rFonts w:cstheme="minorHAnsi"/>
                <w:sz w:val="20"/>
                <w:szCs w:val="20"/>
                <w:lang w:val="sr-Cyrl-RS"/>
              </w:rPr>
              <w:t>МИНИСТАРСТВО УНУТРАШЊИХ ПОСЛОВА</w:t>
            </w:r>
            <w:r w:rsidRPr="00390C29">
              <w:rPr>
                <w:rFonts w:cstheme="minorHAnsi"/>
                <w:sz w:val="20"/>
                <w:szCs w:val="20"/>
                <w:lang w:val="sr-Latn-RS"/>
              </w:rPr>
              <w:t xml:space="preserve"> </w:t>
            </w:r>
          </w:p>
          <w:p w14:paraId="30F4D28F" w14:textId="77777777" w:rsidR="00390C29" w:rsidRPr="00390C29" w:rsidRDefault="00390C29" w:rsidP="000B0973">
            <w:pPr>
              <w:cnfStyle w:val="000000100000" w:firstRow="0" w:lastRow="0" w:firstColumn="0" w:lastColumn="0" w:oddVBand="0" w:evenVBand="0" w:oddHBand="1" w:evenHBand="0" w:firstRowFirstColumn="0" w:firstRowLastColumn="0" w:lastRowFirstColumn="0" w:lastRowLastColumn="0"/>
              <w:rPr>
                <w:rFonts w:cstheme="minorHAnsi"/>
                <w:sz w:val="20"/>
                <w:szCs w:val="20"/>
                <w:lang w:val="sr-Cyrl-RS"/>
              </w:rPr>
            </w:pPr>
            <w:r w:rsidRPr="00390C29">
              <w:rPr>
                <w:rFonts w:cstheme="minorHAnsi"/>
                <w:sz w:val="20"/>
                <w:szCs w:val="20"/>
                <w:lang w:val="sr-Cyrl-RS"/>
              </w:rPr>
              <w:t xml:space="preserve">Сектор за ванредне ситуације </w:t>
            </w:r>
          </w:p>
          <w:p w14:paraId="3B3E771D" w14:textId="77777777" w:rsidR="00390C29" w:rsidRPr="00390C29" w:rsidRDefault="00390C29" w:rsidP="000B0973">
            <w:pPr>
              <w:tabs>
                <w:tab w:val="left" w:pos="142"/>
              </w:tabs>
              <w:cnfStyle w:val="000000100000" w:firstRow="0" w:lastRow="0" w:firstColumn="0" w:lastColumn="0" w:oddVBand="0" w:evenVBand="0" w:oddHBand="1" w:evenHBand="0" w:firstRowFirstColumn="0" w:firstRowLastColumn="0" w:lastRowFirstColumn="0" w:lastRowLastColumn="0"/>
              <w:rPr>
                <w:rFonts w:cstheme="minorHAnsi"/>
                <w:sz w:val="20"/>
                <w:szCs w:val="20"/>
                <w:lang w:val="sr-Cyrl-RS"/>
              </w:rPr>
            </w:pPr>
            <w:r w:rsidRPr="00390C29">
              <w:rPr>
                <w:rFonts w:cstheme="minorHAnsi"/>
                <w:sz w:val="20"/>
                <w:szCs w:val="20"/>
                <w:lang w:val="sr-Cyrl-RS"/>
              </w:rPr>
              <w:t>Одељење за ванредне ситуације у Пироту</w:t>
            </w:r>
          </w:p>
        </w:tc>
        <w:tc>
          <w:tcPr>
            <w:tcW w:w="3407" w:type="dxa"/>
          </w:tcPr>
          <w:p w14:paraId="666C7218" w14:textId="77777777" w:rsidR="00390C29" w:rsidRPr="00390C29" w:rsidRDefault="00390C29" w:rsidP="000B0973">
            <w:pPr>
              <w:cnfStyle w:val="000000100000" w:firstRow="0" w:lastRow="0" w:firstColumn="0" w:lastColumn="0" w:oddVBand="0" w:evenVBand="0" w:oddHBand="1" w:evenHBand="0" w:firstRowFirstColumn="0" w:firstRowLastColumn="0" w:lastRowFirstColumn="0" w:lastRowLastColumn="0"/>
              <w:rPr>
                <w:rFonts w:cstheme="minorHAnsi"/>
                <w:sz w:val="20"/>
                <w:szCs w:val="20"/>
                <w:lang w:val="sr-Cyrl-RS" w:eastAsia="sr-Latn-CS"/>
              </w:rPr>
            </w:pPr>
            <w:r w:rsidRPr="00390C29">
              <w:rPr>
                <w:rFonts w:cstheme="minorHAnsi"/>
                <w:sz w:val="20"/>
                <w:szCs w:val="20"/>
                <w:lang w:val="sr-Cyrl-RS" w:eastAsia="sr-Latn-CS"/>
              </w:rPr>
              <w:t>18.08.2025.</w:t>
            </w:r>
          </w:p>
          <w:p w14:paraId="6961E566" w14:textId="77777777" w:rsidR="00390C29" w:rsidRPr="00390C29" w:rsidRDefault="00390C29" w:rsidP="000B0973">
            <w:pPr>
              <w:cnfStyle w:val="000000100000" w:firstRow="0" w:lastRow="0" w:firstColumn="0" w:lastColumn="0" w:oddVBand="0" w:evenVBand="0" w:oddHBand="1" w:evenHBand="0" w:firstRowFirstColumn="0" w:firstRowLastColumn="0" w:lastRowFirstColumn="0" w:lastRowLastColumn="0"/>
              <w:rPr>
                <w:rFonts w:cstheme="minorHAnsi"/>
                <w:sz w:val="20"/>
                <w:szCs w:val="20"/>
                <w:lang w:val="sr-Cyrl-RS" w:eastAsia="sr-Latn-CS"/>
              </w:rPr>
            </w:pPr>
            <w:r w:rsidRPr="00390C29">
              <w:rPr>
                <w:rFonts w:cstheme="minorHAnsi"/>
                <w:sz w:val="20"/>
                <w:szCs w:val="20"/>
                <w:lang w:val="sr-Cyrl-RS" w:eastAsia="sr-Latn-CS"/>
              </w:rPr>
              <w:t>217-6796/25-1</w:t>
            </w:r>
          </w:p>
        </w:tc>
      </w:tr>
      <w:tr w:rsidR="00390C29" w:rsidRPr="00390C29" w14:paraId="68773BB3" w14:textId="77777777" w:rsidTr="001957E0">
        <w:trPr>
          <w:trHeight w:val="596"/>
        </w:trPr>
        <w:tc>
          <w:tcPr>
            <w:cnfStyle w:val="001000000000" w:firstRow="0" w:lastRow="0" w:firstColumn="1" w:lastColumn="0" w:oddVBand="0" w:evenVBand="0" w:oddHBand="0" w:evenHBand="0" w:firstRowFirstColumn="0" w:firstRowLastColumn="0" w:lastRowFirstColumn="0" w:lastRowLastColumn="0"/>
            <w:tcW w:w="709" w:type="dxa"/>
            <w:hideMark/>
          </w:tcPr>
          <w:p w14:paraId="01A61B41" w14:textId="77777777" w:rsidR="00390C29" w:rsidRPr="00390C29" w:rsidRDefault="00390C29" w:rsidP="000B0973">
            <w:pPr>
              <w:rPr>
                <w:rFonts w:cstheme="minorHAnsi"/>
                <w:sz w:val="20"/>
                <w:szCs w:val="20"/>
                <w:lang w:val="sr-Cyrl-RS" w:eastAsia="sr-Latn-CS"/>
              </w:rPr>
            </w:pPr>
            <w:r w:rsidRPr="00390C29">
              <w:rPr>
                <w:rFonts w:cstheme="minorHAnsi"/>
                <w:sz w:val="20"/>
                <w:szCs w:val="20"/>
                <w:lang w:val="sr-Cyrl-RS" w:eastAsia="sr-Latn-CS"/>
              </w:rPr>
              <w:t>8</w:t>
            </w:r>
          </w:p>
        </w:tc>
        <w:tc>
          <w:tcPr>
            <w:tcW w:w="5098" w:type="dxa"/>
            <w:hideMark/>
          </w:tcPr>
          <w:p w14:paraId="5C703A65" w14:textId="77777777" w:rsidR="00390C29" w:rsidRPr="00390C29" w:rsidRDefault="00390C29" w:rsidP="000B0973">
            <w:pPr>
              <w:tabs>
                <w:tab w:val="left" w:pos="142"/>
              </w:tabs>
              <w:cnfStyle w:val="000000000000" w:firstRow="0" w:lastRow="0" w:firstColumn="0" w:lastColumn="0" w:oddVBand="0" w:evenVBand="0" w:oddHBand="0" w:evenHBand="0" w:firstRowFirstColumn="0" w:firstRowLastColumn="0" w:lastRowFirstColumn="0" w:lastRowLastColumn="0"/>
              <w:rPr>
                <w:rFonts w:cstheme="minorHAnsi"/>
                <w:sz w:val="20"/>
                <w:szCs w:val="20"/>
                <w:lang w:val="sr-Cyrl-RS"/>
              </w:rPr>
            </w:pPr>
            <w:r w:rsidRPr="00390C29">
              <w:rPr>
                <w:rFonts w:cstheme="minorHAnsi"/>
                <w:sz w:val="20"/>
                <w:szCs w:val="20"/>
                <w:lang w:val="sr-Cyrl-RS"/>
              </w:rPr>
              <w:t>АКЦИОНАРСКО ДРУШТВО „ЕЛЕКТРОМРЕЖА СРБИЈЕ”</w:t>
            </w:r>
          </w:p>
          <w:p w14:paraId="587D0DDB" w14:textId="77777777" w:rsidR="00390C29" w:rsidRPr="00390C29" w:rsidRDefault="00390C29" w:rsidP="000B0973">
            <w:pPr>
              <w:cnfStyle w:val="000000000000" w:firstRow="0" w:lastRow="0" w:firstColumn="0" w:lastColumn="0" w:oddVBand="0" w:evenVBand="0" w:oddHBand="0" w:evenHBand="0" w:firstRowFirstColumn="0" w:firstRowLastColumn="0" w:lastRowFirstColumn="0" w:lastRowLastColumn="0"/>
              <w:rPr>
                <w:rFonts w:cstheme="minorHAnsi"/>
                <w:sz w:val="20"/>
                <w:szCs w:val="20"/>
                <w:lang w:val="ru-RU"/>
              </w:rPr>
            </w:pPr>
          </w:p>
        </w:tc>
        <w:tc>
          <w:tcPr>
            <w:tcW w:w="3407" w:type="dxa"/>
            <w:hideMark/>
          </w:tcPr>
          <w:p w14:paraId="508975B5" w14:textId="77777777" w:rsidR="00390C29" w:rsidRPr="00390C29" w:rsidRDefault="00390C29" w:rsidP="000B0973">
            <w:pPr>
              <w:cnfStyle w:val="000000000000" w:firstRow="0" w:lastRow="0" w:firstColumn="0" w:lastColumn="0" w:oddVBand="0" w:evenVBand="0" w:oddHBand="0" w:evenHBand="0" w:firstRowFirstColumn="0" w:firstRowLastColumn="0" w:lastRowFirstColumn="0" w:lastRowLastColumn="0"/>
              <w:rPr>
                <w:rFonts w:cstheme="minorHAnsi"/>
                <w:sz w:val="20"/>
                <w:szCs w:val="20"/>
                <w:lang w:val="sr-Cyrl-RS" w:eastAsia="sr-Latn-CS"/>
              </w:rPr>
            </w:pPr>
            <w:r w:rsidRPr="00390C29">
              <w:rPr>
                <w:rFonts w:cstheme="minorHAnsi"/>
                <w:sz w:val="20"/>
                <w:szCs w:val="20"/>
                <w:lang w:val="sr-Cyrl-RS" w:eastAsia="sr-Latn-CS"/>
              </w:rPr>
              <w:t>26.08.2025.</w:t>
            </w:r>
          </w:p>
          <w:p w14:paraId="447570DA" w14:textId="77777777" w:rsidR="00390C29" w:rsidRPr="00390C29" w:rsidRDefault="00390C29" w:rsidP="000B0973">
            <w:pPr>
              <w:cnfStyle w:val="000000000000" w:firstRow="0" w:lastRow="0" w:firstColumn="0" w:lastColumn="0" w:oddVBand="0" w:evenVBand="0" w:oddHBand="0" w:evenHBand="0" w:firstRowFirstColumn="0" w:firstRowLastColumn="0" w:lastRowFirstColumn="0" w:lastRowLastColumn="0"/>
              <w:rPr>
                <w:rFonts w:cstheme="minorHAnsi"/>
                <w:sz w:val="20"/>
                <w:szCs w:val="20"/>
                <w:lang w:eastAsia="sr-Latn-CS"/>
              </w:rPr>
            </w:pPr>
            <w:r w:rsidRPr="00390C29">
              <w:rPr>
                <w:rFonts w:cstheme="minorHAnsi"/>
                <w:sz w:val="20"/>
                <w:szCs w:val="20"/>
                <w:lang w:val="sr-Cyrl-RS" w:eastAsia="sr-Latn-CS"/>
              </w:rPr>
              <w:t>130-00-</w:t>
            </w:r>
            <w:r w:rsidRPr="00390C29">
              <w:rPr>
                <w:rFonts w:cstheme="minorHAnsi"/>
                <w:sz w:val="20"/>
                <w:szCs w:val="20"/>
                <w:lang w:eastAsia="sr-Latn-CS"/>
              </w:rPr>
              <w:t>UTD-003-967/2025-002</w:t>
            </w:r>
          </w:p>
        </w:tc>
      </w:tr>
      <w:tr w:rsidR="00390C29" w:rsidRPr="00390C29" w14:paraId="2CB8BDC3" w14:textId="77777777" w:rsidTr="00AB2187">
        <w:trPr>
          <w:cnfStyle w:val="000000100000" w:firstRow="0" w:lastRow="0" w:firstColumn="0" w:lastColumn="0" w:oddVBand="0" w:evenVBand="0" w:oddHBand="1" w:evenHBand="0" w:firstRowFirstColumn="0" w:firstRowLastColumn="0" w:lastRowFirstColumn="0" w:lastRowLastColumn="0"/>
          <w:trHeight w:val="708"/>
        </w:trPr>
        <w:tc>
          <w:tcPr>
            <w:cnfStyle w:val="001000000000" w:firstRow="0" w:lastRow="0" w:firstColumn="1" w:lastColumn="0" w:oddVBand="0" w:evenVBand="0" w:oddHBand="0" w:evenHBand="0" w:firstRowFirstColumn="0" w:firstRowLastColumn="0" w:lastRowFirstColumn="0" w:lastRowLastColumn="0"/>
            <w:tcW w:w="709" w:type="dxa"/>
          </w:tcPr>
          <w:p w14:paraId="413A406E" w14:textId="77777777" w:rsidR="00390C29" w:rsidRPr="00390C29" w:rsidRDefault="00390C29" w:rsidP="000B0973">
            <w:pPr>
              <w:rPr>
                <w:rFonts w:cstheme="minorHAnsi"/>
                <w:sz w:val="20"/>
                <w:szCs w:val="20"/>
                <w:lang w:eastAsia="sr-Latn-CS"/>
              </w:rPr>
            </w:pPr>
            <w:r w:rsidRPr="00390C29">
              <w:rPr>
                <w:rFonts w:cstheme="minorHAnsi"/>
                <w:sz w:val="20"/>
                <w:szCs w:val="20"/>
                <w:lang w:eastAsia="sr-Latn-CS"/>
              </w:rPr>
              <w:lastRenderedPageBreak/>
              <w:t>9</w:t>
            </w:r>
          </w:p>
        </w:tc>
        <w:tc>
          <w:tcPr>
            <w:tcW w:w="5098" w:type="dxa"/>
          </w:tcPr>
          <w:p w14:paraId="72C6A635" w14:textId="77777777" w:rsidR="00390C29" w:rsidRPr="00390C29" w:rsidRDefault="00390C29" w:rsidP="000B0973">
            <w:pPr>
              <w:tabs>
                <w:tab w:val="left" w:pos="142"/>
              </w:tabs>
              <w:cnfStyle w:val="000000100000" w:firstRow="0" w:lastRow="0" w:firstColumn="0" w:lastColumn="0" w:oddVBand="0" w:evenVBand="0" w:oddHBand="1" w:evenHBand="0" w:firstRowFirstColumn="0" w:firstRowLastColumn="0" w:lastRowFirstColumn="0" w:lastRowLastColumn="0"/>
              <w:rPr>
                <w:rFonts w:cstheme="minorHAnsi"/>
                <w:sz w:val="20"/>
                <w:szCs w:val="20"/>
                <w:lang w:val="sr-Cyrl-RS"/>
              </w:rPr>
            </w:pPr>
            <w:r w:rsidRPr="00390C29">
              <w:rPr>
                <w:rFonts w:cstheme="minorHAnsi"/>
                <w:sz w:val="20"/>
                <w:szCs w:val="20"/>
                <w:lang w:val="sr-Cyrl-RS"/>
              </w:rPr>
              <w:t>„ТЕЛЕКОМ СРБИЈА” А. Д.</w:t>
            </w:r>
            <w:r w:rsidRPr="00390C29">
              <w:rPr>
                <w:rFonts w:cstheme="minorHAnsi"/>
                <w:sz w:val="20"/>
                <w:szCs w:val="20"/>
                <w:lang w:val="sr-Latn-RS"/>
              </w:rPr>
              <w:t xml:space="preserve"> </w:t>
            </w:r>
            <w:r w:rsidRPr="00390C29">
              <w:rPr>
                <w:rFonts w:cstheme="minorHAnsi"/>
                <w:sz w:val="20"/>
                <w:szCs w:val="20"/>
                <w:lang w:val="sr-Cyrl-RS"/>
              </w:rPr>
              <w:t xml:space="preserve">Дирекција за технику </w:t>
            </w:r>
          </w:p>
          <w:p w14:paraId="49E32ED2" w14:textId="77777777" w:rsidR="00390C29" w:rsidRPr="00390C29" w:rsidRDefault="00390C29" w:rsidP="000B0973">
            <w:pPr>
              <w:tabs>
                <w:tab w:val="left" w:pos="142"/>
              </w:tabs>
              <w:cnfStyle w:val="000000100000" w:firstRow="0" w:lastRow="0" w:firstColumn="0" w:lastColumn="0" w:oddVBand="0" w:evenVBand="0" w:oddHBand="1" w:evenHBand="0" w:firstRowFirstColumn="0" w:firstRowLastColumn="0" w:lastRowFirstColumn="0" w:lastRowLastColumn="0"/>
              <w:rPr>
                <w:rFonts w:cstheme="minorHAnsi"/>
                <w:sz w:val="20"/>
                <w:szCs w:val="20"/>
                <w:lang w:val="sr-Cyrl-RS"/>
              </w:rPr>
            </w:pPr>
          </w:p>
        </w:tc>
        <w:tc>
          <w:tcPr>
            <w:tcW w:w="3407" w:type="dxa"/>
          </w:tcPr>
          <w:p w14:paraId="2B8819F6" w14:textId="77777777" w:rsidR="00390C29" w:rsidRPr="00390C29" w:rsidRDefault="00390C29" w:rsidP="000B0973">
            <w:pPr>
              <w:cnfStyle w:val="000000100000" w:firstRow="0" w:lastRow="0" w:firstColumn="0" w:lastColumn="0" w:oddVBand="0" w:evenVBand="0" w:oddHBand="1" w:evenHBand="0" w:firstRowFirstColumn="0" w:firstRowLastColumn="0" w:lastRowFirstColumn="0" w:lastRowLastColumn="0"/>
              <w:rPr>
                <w:rFonts w:cstheme="minorHAnsi"/>
                <w:sz w:val="20"/>
                <w:szCs w:val="20"/>
                <w:lang w:eastAsia="sr-Latn-CS"/>
              </w:rPr>
            </w:pPr>
            <w:r w:rsidRPr="00390C29">
              <w:rPr>
                <w:rFonts w:cstheme="minorHAnsi"/>
                <w:sz w:val="20"/>
                <w:szCs w:val="20"/>
                <w:lang w:eastAsia="sr-Latn-CS"/>
              </w:rPr>
              <w:t>22.08.2025.</w:t>
            </w:r>
          </w:p>
          <w:p w14:paraId="1F58CCE2" w14:textId="77777777" w:rsidR="00390C29" w:rsidRPr="00390C29" w:rsidRDefault="00390C29" w:rsidP="000B0973">
            <w:pPr>
              <w:cnfStyle w:val="000000100000" w:firstRow="0" w:lastRow="0" w:firstColumn="0" w:lastColumn="0" w:oddVBand="0" w:evenVBand="0" w:oddHBand="1" w:evenHBand="0" w:firstRowFirstColumn="0" w:firstRowLastColumn="0" w:lastRowFirstColumn="0" w:lastRowLastColumn="0"/>
              <w:rPr>
                <w:rFonts w:cstheme="minorHAnsi"/>
                <w:sz w:val="20"/>
                <w:szCs w:val="20"/>
                <w:lang w:val="sr-Cyrl-RS" w:eastAsia="sr-Latn-CS"/>
              </w:rPr>
            </w:pPr>
            <w:r w:rsidRPr="00390C29">
              <w:rPr>
                <w:rFonts w:cstheme="minorHAnsi"/>
                <w:sz w:val="20"/>
                <w:szCs w:val="20"/>
                <w:lang w:val="sr-Cyrl-RS" w:eastAsia="sr-Latn-CS"/>
              </w:rPr>
              <w:t>Д211-366260/2-2025 СЈ</w:t>
            </w:r>
          </w:p>
        </w:tc>
      </w:tr>
      <w:tr w:rsidR="00390C29" w:rsidRPr="00390C29" w14:paraId="08ADCAD1" w14:textId="77777777" w:rsidTr="00AB2187">
        <w:trPr>
          <w:trHeight w:val="530"/>
        </w:trPr>
        <w:tc>
          <w:tcPr>
            <w:cnfStyle w:val="001000000000" w:firstRow="0" w:lastRow="0" w:firstColumn="1" w:lastColumn="0" w:oddVBand="0" w:evenVBand="0" w:oddHBand="0" w:evenHBand="0" w:firstRowFirstColumn="0" w:firstRowLastColumn="0" w:lastRowFirstColumn="0" w:lastRowLastColumn="0"/>
            <w:tcW w:w="709" w:type="dxa"/>
          </w:tcPr>
          <w:p w14:paraId="4654BC81" w14:textId="77777777" w:rsidR="00390C29" w:rsidRPr="00390C29" w:rsidRDefault="00390C29" w:rsidP="000B0973">
            <w:pPr>
              <w:rPr>
                <w:rFonts w:cstheme="minorHAnsi"/>
                <w:sz w:val="20"/>
                <w:szCs w:val="20"/>
                <w:lang w:val="sr-Cyrl-RS" w:eastAsia="sr-Latn-CS"/>
              </w:rPr>
            </w:pPr>
            <w:r w:rsidRPr="00390C29">
              <w:rPr>
                <w:rFonts w:cstheme="minorHAnsi"/>
                <w:sz w:val="20"/>
                <w:szCs w:val="20"/>
                <w:lang w:val="sr-Cyrl-RS" w:eastAsia="sr-Latn-CS"/>
              </w:rPr>
              <w:t>10</w:t>
            </w:r>
          </w:p>
        </w:tc>
        <w:tc>
          <w:tcPr>
            <w:tcW w:w="5098" w:type="dxa"/>
          </w:tcPr>
          <w:p w14:paraId="3BD07276" w14:textId="77777777" w:rsidR="00390C29" w:rsidRPr="00390C29" w:rsidRDefault="00390C29" w:rsidP="000B0973">
            <w:pPr>
              <w:cnfStyle w:val="000000000000" w:firstRow="0" w:lastRow="0" w:firstColumn="0" w:lastColumn="0" w:oddVBand="0" w:evenVBand="0" w:oddHBand="0" w:evenHBand="0" w:firstRowFirstColumn="0" w:firstRowLastColumn="0" w:lastRowFirstColumn="0" w:lastRowLastColumn="0"/>
              <w:rPr>
                <w:rFonts w:cstheme="minorHAnsi"/>
                <w:sz w:val="20"/>
                <w:szCs w:val="20"/>
                <w:lang w:val="sr-Cyrl-RS"/>
              </w:rPr>
            </w:pPr>
            <w:r w:rsidRPr="00390C29">
              <w:rPr>
                <w:rFonts w:cstheme="minorHAnsi"/>
                <w:sz w:val="20"/>
                <w:szCs w:val="20"/>
                <w:lang w:val="sr-Cyrl-RS"/>
              </w:rPr>
              <w:t>ЈВП „Србијаводе“ Београд, Водопривредни центар „Морава“ Ниш</w:t>
            </w:r>
          </w:p>
        </w:tc>
        <w:tc>
          <w:tcPr>
            <w:tcW w:w="3407" w:type="dxa"/>
          </w:tcPr>
          <w:p w14:paraId="46C3EB4A" w14:textId="77777777" w:rsidR="00390C29" w:rsidRPr="00390C29" w:rsidRDefault="00390C29" w:rsidP="000B0973">
            <w:pPr>
              <w:cnfStyle w:val="000000000000" w:firstRow="0" w:lastRow="0" w:firstColumn="0" w:lastColumn="0" w:oddVBand="0" w:evenVBand="0" w:oddHBand="0" w:evenHBand="0" w:firstRowFirstColumn="0" w:firstRowLastColumn="0" w:lastRowFirstColumn="0" w:lastRowLastColumn="0"/>
              <w:rPr>
                <w:rFonts w:cstheme="minorHAnsi"/>
                <w:sz w:val="20"/>
                <w:szCs w:val="20"/>
                <w:lang w:val="sr-Cyrl-RS" w:eastAsia="sr-Latn-CS"/>
              </w:rPr>
            </w:pPr>
            <w:r w:rsidRPr="00390C29">
              <w:rPr>
                <w:rFonts w:cstheme="minorHAnsi"/>
                <w:sz w:val="20"/>
                <w:szCs w:val="20"/>
                <w:lang w:val="sr-Cyrl-RS" w:eastAsia="sr-Latn-CS"/>
              </w:rPr>
              <w:t>20.08.2025.</w:t>
            </w:r>
          </w:p>
          <w:p w14:paraId="6526483A" w14:textId="77777777" w:rsidR="00390C29" w:rsidRPr="00390C29" w:rsidRDefault="00390C29" w:rsidP="000B0973">
            <w:pPr>
              <w:cnfStyle w:val="000000000000" w:firstRow="0" w:lastRow="0" w:firstColumn="0" w:lastColumn="0" w:oddVBand="0" w:evenVBand="0" w:oddHBand="0" w:evenHBand="0" w:firstRowFirstColumn="0" w:firstRowLastColumn="0" w:lastRowFirstColumn="0" w:lastRowLastColumn="0"/>
              <w:rPr>
                <w:rFonts w:cstheme="minorHAnsi"/>
                <w:sz w:val="20"/>
                <w:szCs w:val="20"/>
                <w:lang w:val="sr-Cyrl-RS" w:eastAsia="sr-Latn-CS"/>
              </w:rPr>
            </w:pPr>
            <w:r w:rsidRPr="00390C29">
              <w:rPr>
                <w:rFonts w:cstheme="minorHAnsi"/>
                <w:sz w:val="20"/>
                <w:szCs w:val="20"/>
                <w:lang w:val="sr-Cyrl-RS" w:eastAsia="sr-Latn-CS"/>
              </w:rPr>
              <w:t>8382/1</w:t>
            </w:r>
          </w:p>
        </w:tc>
      </w:tr>
      <w:tr w:rsidR="00390C29" w:rsidRPr="00390C29" w14:paraId="705911DD" w14:textId="77777777" w:rsidTr="00AB2187">
        <w:trPr>
          <w:cnfStyle w:val="000000100000" w:firstRow="0" w:lastRow="0" w:firstColumn="0" w:lastColumn="0" w:oddVBand="0" w:evenVBand="0" w:oddHBand="1" w:evenHBand="0" w:firstRowFirstColumn="0" w:firstRowLastColumn="0" w:lastRowFirstColumn="0" w:lastRowLastColumn="0"/>
          <w:trHeight w:val="361"/>
        </w:trPr>
        <w:tc>
          <w:tcPr>
            <w:cnfStyle w:val="001000000000" w:firstRow="0" w:lastRow="0" w:firstColumn="1" w:lastColumn="0" w:oddVBand="0" w:evenVBand="0" w:oddHBand="0" w:evenHBand="0" w:firstRowFirstColumn="0" w:firstRowLastColumn="0" w:lastRowFirstColumn="0" w:lastRowLastColumn="0"/>
            <w:tcW w:w="709" w:type="dxa"/>
          </w:tcPr>
          <w:p w14:paraId="0E4A5D11" w14:textId="77777777" w:rsidR="00390C29" w:rsidRPr="00390C29" w:rsidRDefault="00390C29" w:rsidP="000B0973">
            <w:pPr>
              <w:rPr>
                <w:rFonts w:cstheme="minorHAnsi"/>
                <w:sz w:val="20"/>
                <w:szCs w:val="20"/>
                <w:lang w:val="sr-Cyrl-RS" w:eastAsia="sr-Latn-CS"/>
              </w:rPr>
            </w:pPr>
            <w:r w:rsidRPr="00390C29">
              <w:rPr>
                <w:rFonts w:cstheme="minorHAnsi"/>
                <w:sz w:val="20"/>
                <w:szCs w:val="20"/>
                <w:lang w:val="sr-Cyrl-RS" w:eastAsia="sr-Latn-CS"/>
              </w:rPr>
              <w:t>11</w:t>
            </w:r>
          </w:p>
        </w:tc>
        <w:tc>
          <w:tcPr>
            <w:tcW w:w="5098" w:type="dxa"/>
          </w:tcPr>
          <w:p w14:paraId="55E0FDF0" w14:textId="77777777" w:rsidR="00390C29" w:rsidRPr="00390C29" w:rsidRDefault="00390C29" w:rsidP="000B0973">
            <w:pPr>
              <w:cnfStyle w:val="000000100000" w:firstRow="0" w:lastRow="0" w:firstColumn="0" w:lastColumn="0" w:oddVBand="0" w:evenVBand="0" w:oddHBand="1" w:evenHBand="0" w:firstRowFirstColumn="0" w:firstRowLastColumn="0" w:lastRowFirstColumn="0" w:lastRowLastColumn="0"/>
              <w:rPr>
                <w:rFonts w:cstheme="minorHAnsi"/>
                <w:sz w:val="20"/>
                <w:szCs w:val="20"/>
                <w:lang w:val="sr-Cyrl-RS"/>
              </w:rPr>
            </w:pPr>
            <w:r w:rsidRPr="00390C29">
              <w:rPr>
                <w:rFonts w:cstheme="minorHAnsi"/>
                <w:sz w:val="20"/>
                <w:szCs w:val="20"/>
                <w:lang w:val="sr-Cyrl-RS"/>
              </w:rPr>
              <w:t>РС РЕПУБЛИЧКИ ХИДРОМЕТЕОРОЛОШКИ ЗАВОД</w:t>
            </w:r>
          </w:p>
        </w:tc>
        <w:tc>
          <w:tcPr>
            <w:tcW w:w="3407" w:type="dxa"/>
          </w:tcPr>
          <w:p w14:paraId="337AB2D6" w14:textId="77777777" w:rsidR="00390C29" w:rsidRPr="00390C29" w:rsidRDefault="00390C29" w:rsidP="000B0973">
            <w:pPr>
              <w:cnfStyle w:val="000000100000" w:firstRow="0" w:lastRow="0" w:firstColumn="0" w:lastColumn="0" w:oddVBand="0" w:evenVBand="0" w:oddHBand="1" w:evenHBand="0" w:firstRowFirstColumn="0" w:firstRowLastColumn="0" w:lastRowFirstColumn="0" w:lastRowLastColumn="0"/>
              <w:rPr>
                <w:rFonts w:cstheme="minorHAnsi"/>
                <w:sz w:val="20"/>
                <w:szCs w:val="20"/>
                <w:lang w:val="sr-Cyrl-RS" w:eastAsia="sr-Latn-CS"/>
              </w:rPr>
            </w:pPr>
            <w:r w:rsidRPr="00390C29">
              <w:rPr>
                <w:rFonts w:cstheme="minorHAnsi"/>
                <w:sz w:val="20"/>
                <w:szCs w:val="20"/>
                <w:lang w:val="sr-Cyrl-RS" w:eastAsia="sr-Latn-CS"/>
              </w:rPr>
              <w:t>19.08.2025.</w:t>
            </w:r>
          </w:p>
          <w:p w14:paraId="052B7CA2" w14:textId="77777777" w:rsidR="00390C29" w:rsidRPr="00390C29" w:rsidRDefault="00390C29" w:rsidP="000B0973">
            <w:pPr>
              <w:cnfStyle w:val="000000100000" w:firstRow="0" w:lastRow="0" w:firstColumn="0" w:lastColumn="0" w:oddVBand="0" w:evenVBand="0" w:oddHBand="1" w:evenHBand="0" w:firstRowFirstColumn="0" w:firstRowLastColumn="0" w:lastRowFirstColumn="0" w:lastRowLastColumn="0"/>
              <w:rPr>
                <w:rFonts w:cstheme="minorHAnsi"/>
                <w:sz w:val="20"/>
                <w:szCs w:val="20"/>
                <w:lang w:val="sr-Cyrl-RS" w:eastAsia="sr-Latn-CS"/>
              </w:rPr>
            </w:pPr>
            <w:r w:rsidRPr="00390C29">
              <w:rPr>
                <w:rFonts w:cstheme="minorHAnsi"/>
                <w:sz w:val="20"/>
                <w:szCs w:val="20"/>
                <w:lang w:val="sr-Cyrl-RS" w:eastAsia="sr-Latn-CS"/>
              </w:rPr>
              <w:t>922-3-116/2025</w:t>
            </w:r>
          </w:p>
        </w:tc>
      </w:tr>
      <w:tr w:rsidR="00390C29" w:rsidRPr="00390C29" w14:paraId="6F0E801A" w14:textId="77777777" w:rsidTr="00AB2187">
        <w:trPr>
          <w:trHeight w:val="361"/>
        </w:trPr>
        <w:tc>
          <w:tcPr>
            <w:cnfStyle w:val="001000000000" w:firstRow="0" w:lastRow="0" w:firstColumn="1" w:lastColumn="0" w:oddVBand="0" w:evenVBand="0" w:oddHBand="0" w:evenHBand="0" w:firstRowFirstColumn="0" w:firstRowLastColumn="0" w:lastRowFirstColumn="0" w:lastRowLastColumn="0"/>
            <w:tcW w:w="709" w:type="dxa"/>
          </w:tcPr>
          <w:p w14:paraId="240F4246" w14:textId="77777777" w:rsidR="00390C29" w:rsidRPr="00390C29" w:rsidRDefault="00390C29" w:rsidP="000B0973">
            <w:pPr>
              <w:rPr>
                <w:rFonts w:cstheme="minorHAnsi"/>
                <w:color w:val="EE0000"/>
                <w:sz w:val="20"/>
                <w:szCs w:val="20"/>
                <w:lang w:val="sr-Cyrl-RS"/>
              </w:rPr>
            </w:pPr>
            <w:r w:rsidRPr="00390C29">
              <w:rPr>
                <w:rFonts w:cstheme="minorHAnsi"/>
                <w:sz w:val="20"/>
                <w:szCs w:val="20"/>
                <w:lang w:val="sr-Cyrl-RS"/>
              </w:rPr>
              <w:t>12</w:t>
            </w:r>
          </w:p>
        </w:tc>
        <w:tc>
          <w:tcPr>
            <w:tcW w:w="5098" w:type="dxa"/>
          </w:tcPr>
          <w:p w14:paraId="786E3BFC" w14:textId="77777777" w:rsidR="00390C29" w:rsidRPr="00390C29" w:rsidRDefault="00390C29" w:rsidP="000B0973">
            <w:pPr>
              <w:cnfStyle w:val="000000000000" w:firstRow="0" w:lastRow="0" w:firstColumn="0" w:lastColumn="0" w:oddVBand="0" w:evenVBand="0" w:oddHBand="0" w:evenHBand="0" w:firstRowFirstColumn="0" w:firstRowLastColumn="0" w:lastRowFirstColumn="0" w:lastRowLastColumn="0"/>
              <w:rPr>
                <w:rFonts w:cstheme="minorHAnsi"/>
                <w:sz w:val="20"/>
                <w:szCs w:val="20"/>
                <w:lang w:val="sr-Cyrl-RS"/>
              </w:rPr>
            </w:pPr>
            <w:r w:rsidRPr="00390C29">
              <w:rPr>
                <w:rFonts w:cstheme="minorHAnsi"/>
                <w:sz w:val="20"/>
                <w:szCs w:val="20"/>
                <w:lang w:val="sr-Cyrl-RS"/>
              </w:rPr>
              <w:t>ЈП КОМУНАЛАЦ</w:t>
            </w:r>
          </w:p>
        </w:tc>
        <w:tc>
          <w:tcPr>
            <w:tcW w:w="3407" w:type="dxa"/>
          </w:tcPr>
          <w:p w14:paraId="38003A78" w14:textId="77777777" w:rsidR="00390C29" w:rsidRPr="00390C29" w:rsidRDefault="00390C29" w:rsidP="000B0973">
            <w:pPr>
              <w:cnfStyle w:val="000000000000" w:firstRow="0" w:lastRow="0" w:firstColumn="0" w:lastColumn="0" w:oddVBand="0" w:evenVBand="0" w:oddHBand="0" w:evenHBand="0" w:firstRowFirstColumn="0" w:firstRowLastColumn="0" w:lastRowFirstColumn="0" w:lastRowLastColumn="0"/>
              <w:rPr>
                <w:rFonts w:cstheme="minorHAnsi"/>
                <w:sz w:val="20"/>
                <w:szCs w:val="20"/>
                <w:lang w:val="sr-Cyrl-RS" w:eastAsia="sr-Latn-CS"/>
              </w:rPr>
            </w:pPr>
            <w:r w:rsidRPr="00390C29">
              <w:rPr>
                <w:rFonts w:cstheme="minorHAnsi"/>
                <w:sz w:val="20"/>
                <w:szCs w:val="20"/>
                <w:lang w:val="sr-Cyrl-RS" w:eastAsia="sr-Latn-CS"/>
              </w:rPr>
              <w:t>20.08.2025.</w:t>
            </w:r>
          </w:p>
          <w:p w14:paraId="7BCFD43F" w14:textId="77777777" w:rsidR="00390C29" w:rsidRPr="00390C29" w:rsidRDefault="00390C29" w:rsidP="000B0973">
            <w:pPr>
              <w:cnfStyle w:val="000000000000" w:firstRow="0" w:lastRow="0" w:firstColumn="0" w:lastColumn="0" w:oddVBand="0" w:evenVBand="0" w:oddHBand="0" w:evenHBand="0" w:firstRowFirstColumn="0" w:firstRowLastColumn="0" w:lastRowFirstColumn="0" w:lastRowLastColumn="0"/>
              <w:rPr>
                <w:rFonts w:cstheme="minorHAnsi"/>
                <w:sz w:val="20"/>
                <w:szCs w:val="20"/>
                <w:lang w:val="sr-Cyrl-RS" w:eastAsia="sr-Latn-CS"/>
              </w:rPr>
            </w:pPr>
            <w:r w:rsidRPr="00390C29">
              <w:rPr>
                <w:rFonts w:cstheme="minorHAnsi"/>
                <w:sz w:val="20"/>
                <w:szCs w:val="20"/>
                <w:lang w:val="sr-Cyrl-RS" w:eastAsia="sr-Latn-CS"/>
              </w:rPr>
              <w:t>1299/2</w:t>
            </w:r>
          </w:p>
        </w:tc>
      </w:tr>
      <w:tr w:rsidR="00390C29" w:rsidRPr="00390C29" w14:paraId="5BA3A97C" w14:textId="77777777" w:rsidTr="00AB2187">
        <w:trPr>
          <w:cnfStyle w:val="000000100000" w:firstRow="0" w:lastRow="0" w:firstColumn="0" w:lastColumn="0" w:oddVBand="0" w:evenVBand="0" w:oddHBand="1" w:evenHBand="0" w:firstRowFirstColumn="0" w:firstRowLastColumn="0" w:lastRowFirstColumn="0" w:lastRowLastColumn="0"/>
          <w:trHeight w:val="456"/>
        </w:trPr>
        <w:tc>
          <w:tcPr>
            <w:cnfStyle w:val="001000000000" w:firstRow="0" w:lastRow="0" w:firstColumn="1" w:lastColumn="0" w:oddVBand="0" w:evenVBand="0" w:oddHBand="0" w:evenHBand="0" w:firstRowFirstColumn="0" w:firstRowLastColumn="0" w:lastRowFirstColumn="0" w:lastRowLastColumn="0"/>
            <w:tcW w:w="709" w:type="dxa"/>
            <w:tcBorders>
              <w:bottom w:val="single" w:sz="4" w:space="0" w:color="auto"/>
            </w:tcBorders>
          </w:tcPr>
          <w:p w14:paraId="1A55522B" w14:textId="77777777" w:rsidR="00390C29" w:rsidRPr="00390C29" w:rsidRDefault="00390C29" w:rsidP="000B0973">
            <w:pPr>
              <w:rPr>
                <w:rFonts w:cstheme="minorHAnsi"/>
                <w:sz w:val="20"/>
                <w:szCs w:val="20"/>
                <w:lang w:val="sr-Cyrl-RS"/>
              </w:rPr>
            </w:pPr>
            <w:r w:rsidRPr="00390C29">
              <w:rPr>
                <w:rFonts w:cstheme="minorHAnsi"/>
                <w:sz w:val="20"/>
                <w:szCs w:val="20"/>
                <w:lang w:val="sr-Cyrl-RS"/>
              </w:rPr>
              <w:t>13</w:t>
            </w:r>
          </w:p>
        </w:tc>
        <w:tc>
          <w:tcPr>
            <w:tcW w:w="5098" w:type="dxa"/>
            <w:tcBorders>
              <w:bottom w:val="single" w:sz="4" w:space="0" w:color="auto"/>
            </w:tcBorders>
          </w:tcPr>
          <w:p w14:paraId="563E04AD" w14:textId="77777777" w:rsidR="00390C29" w:rsidRPr="00390C29" w:rsidRDefault="00390C29" w:rsidP="000B0973">
            <w:pPr>
              <w:cnfStyle w:val="000000100000" w:firstRow="0" w:lastRow="0" w:firstColumn="0" w:lastColumn="0" w:oddVBand="0" w:evenVBand="0" w:oddHBand="1" w:evenHBand="0" w:firstRowFirstColumn="0" w:firstRowLastColumn="0" w:lastRowFirstColumn="0" w:lastRowLastColumn="0"/>
              <w:rPr>
                <w:rFonts w:cstheme="minorHAnsi"/>
                <w:sz w:val="20"/>
                <w:szCs w:val="20"/>
                <w:lang w:val="ru-RU"/>
              </w:rPr>
            </w:pPr>
            <w:r w:rsidRPr="00390C29">
              <w:rPr>
                <w:rFonts w:cstheme="minorHAnsi"/>
                <w:sz w:val="20"/>
                <w:szCs w:val="20"/>
                <w:lang w:val="ru-RU"/>
              </w:rPr>
              <w:t xml:space="preserve">ЈП </w:t>
            </w:r>
            <w:r w:rsidRPr="00390C29">
              <w:rPr>
                <w:rFonts w:cstheme="minorHAnsi"/>
                <w:sz w:val="20"/>
                <w:szCs w:val="20"/>
                <w:lang w:val="sr-Cyrl-RS"/>
              </w:rPr>
              <w:t>„ВОДОВОД И КАНАЛИЗАЦИЈА”</w:t>
            </w:r>
          </w:p>
        </w:tc>
        <w:tc>
          <w:tcPr>
            <w:tcW w:w="3407" w:type="dxa"/>
            <w:tcBorders>
              <w:bottom w:val="single" w:sz="4" w:space="0" w:color="auto"/>
            </w:tcBorders>
          </w:tcPr>
          <w:p w14:paraId="24463E83" w14:textId="77777777" w:rsidR="00390C29" w:rsidRPr="00390C29" w:rsidRDefault="00390C29" w:rsidP="000B0973">
            <w:pPr>
              <w:cnfStyle w:val="000000100000" w:firstRow="0" w:lastRow="0" w:firstColumn="0" w:lastColumn="0" w:oddVBand="0" w:evenVBand="0" w:oddHBand="1" w:evenHBand="0" w:firstRowFirstColumn="0" w:firstRowLastColumn="0" w:lastRowFirstColumn="0" w:lastRowLastColumn="0"/>
              <w:rPr>
                <w:rFonts w:cstheme="minorHAnsi"/>
                <w:sz w:val="20"/>
                <w:szCs w:val="20"/>
                <w:lang w:val="sr-Cyrl-RS" w:eastAsia="sr-Latn-CS"/>
              </w:rPr>
            </w:pPr>
            <w:r w:rsidRPr="00390C29">
              <w:rPr>
                <w:rFonts w:cstheme="minorHAnsi"/>
                <w:sz w:val="20"/>
                <w:szCs w:val="20"/>
                <w:lang w:val="sr-Cyrl-RS" w:eastAsia="sr-Latn-CS"/>
              </w:rPr>
              <w:t>14.08.2025.</w:t>
            </w:r>
          </w:p>
          <w:p w14:paraId="35D8DD04" w14:textId="60A43FDF" w:rsidR="00CA5BCC" w:rsidRPr="00390C29" w:rsidRDefault="00390C29" w:rsidP="000B0973">
            <w:pPr>
              <w:cnfStyle w:val="000000100000" w:firstRow="0" w:lastRow="0" w:firstColumn="0" w:lastColumn="0" w:oddVBand="0" w:evenVBand="0" w:oddHBand="1" w:evenHBand="0" w:firstRowFirstColumn="0" w:firstRowLastColumn="0" w:lastRowFirstColumn="0" w:lastRowLastColumn="0"/>
              <w:rPr>
                <w:rFonts w:cstheme="minorHAnsi"/>
                <w:sz w:val="20"/>
                <w:szCs w:val="20"/>
                <w:lang w:val="sr-Cyrl-RS" w:eastAsia="sr-Latn-CS"/>
              </w:rPr>
            </w:pPr>
            <w:r w:rsidRPr="00390C29">
              <w:rPr>
                <w:rFonts w:cstheme="minorHAnsi"/>
                <w:sz w:val="20"/>
                <w:szCs w:val="20"/>
                <w:lang w:val="sr-Cyrl-RS" w:eastAsia="sr-Latn-CS"/>
              </w:rPr>
              <w:t>04-871/2</w:t>
            </w:r>
          </w:p>
        </w:tc>
      </w:tr>
      <w:tr w:rsidR="00CA5BCC" w:rsidRPr="00390C29" w14:paraId="5F2B6C81" w14:textId="77777777" w:rsidTr="00AB2187">
        <w:trPr>
          <w:trHeight w:val="660"/>
        </w:trPr>
        <w:tc>
          <w:tcPr>
            <w:cnfStyle w:val="001000000000" w:firstRow="0" w:lastRow="0" w:firstColumn="1" w:lastColumn="0" w:oddVBand="0" w:evenVBand="0" w:oddHBand="0" w:evenHBand="0" w:firstRowFirstColumn="0" w:firstRowLastColumn="0" w:lastRowFirstColumn="0" w:lastRowLastColumn="0"/>
            <w:tcW w:w="709" w:type="dxa"/>
            <w:tcBorders>
              <w:top w:val="single" w:sz="4" w:space="0" w:color="auto"/>
              <w:bottom w:val="single" w:sz="4" w:space="0" w:color="auto"/>
            </w:tcBorders>
          </w:tcPr>
          <w:p w14:paraId="75E93F4A" w14:textId="33CF699E" w:rsidR="00CA5BCC" w:rsidRPr="00390C29" w:rsidRDefault="00CA5BCC" w:rsidP="000B0973">
            <w:pPr>
              <w:rPr>
                <w:rFonts w:cstheme="minorHAnsi"/>
                <w:sz w:val="20"/>
                <w:szCs w:val="20"/>
                <w:lang w:val="sr-Cyrl-RS"/>
              </w:rPr>
            </w:pPr>
            <w:r>
              <w:rPr>
                <w:rFonts w:cstheme="minorHAnsi"/>
                <w:sz w:val="20"/>
                <w:szCs w:val="20"/>
                <w:lang w:val="sr-Cyrl-RS"/>
              </w:rPr>
              <w:t>14</w:t>
            </w:r>
          </w:p>
        </w:tc>
        <w:tc>
          <w:tcPr>
            <w:tcW w:w="5098" w:type="dxa"/>
            <w:tcBorders>
              <w:top w:val="single" w:sz="4" w:space="0" w:color="auto"/>
              <w:bottom w:val="single" w:sz="4" w:space="0" w:color="auto"/>
            </w:tcBorders>
          </w:tcPr>
          <w:p w14:paraId="0A8CEBCD" w14:textId="77777777" w:rsidR="00CA5BCC" w:rsidRDefault="00CA5BCC" w:rsidP="00CA5BCC">
            <w:pPr>
              <w:cnfStyle w:val="000000000000" w:firstRow="0" w:lastRow="0" w:firstColumn="0" w:lastColumn="0" w:oddVBand="0" w:evenVBand="0" w:oddHBand="0" w:evenHBand="0" w:firstRowFirstColumn="0" w:firstRowLastColumn="0" w:lastRowFirstColumn="0" w:lastRowLastColumn="0"/>
              <w:rPr>
                <w:sz w:val="20"/>
                <w:szCs w:val="20"/>
                <w:lang w:val="ru-RU"/>
              </w:rPr>
            </w:pPr>
            <w:r>
              <w:rPr>
                <w:sz w:val="20"/>
                <w:szCs w:val="20"/>
                <w:lang w:val="ru-RU"/>
              </w:rPr>
              <w:t xml:space="preserve">РС МИНИСТАРСТВО ОДБРАНЕ </w:t>
            </w:r>
          </w:p>
          <w:p w14:paraId="5B3EBB36" w14:textId="77777777" w:rsidR="00CA5BCC" w:rsidRDefault="00CA5BCC" w:rsidP="00CA5BCC">
            <w:pPr>
              <w:cnfStyle w:val="000000000000" w:firstRow="0" w:lastRow="0" w:firstColumn="0" w:lastColumn="0" w:oddVBand="0" w:evenVBand="0" w:oddHBand="0" w:evenHBand="0" w:firstRowFirstColumn="0" w:firstRowLastColumn="0" w:lastRowFirstColumn="0" w:lastRowLastColumn="0"/>
              <w:rPr>
                <w:sz w:val="20"/>
                <w:szCs w:val="20"/>
                <w:lang w:val="ru-RU"/>
              </w:rPr>
            </w:pPr>
            <w:r>
              <w:rPr>
                <w:sz w:val="20"/>
                <w:szCs w:val="20"/>
                <w:lang w:val="ru-RU"/>
              </w:rPr>
              <w:t>СЕКТОР ЗА ИНФРАСТРУКТУРУ И УСЛУГЕ СТАНДАРДА</w:t>
            </w:r>
          </w:p>
          <w:p w14:paraId="102DDFB7" w14:textId="10A0F91C" w:rsidR="00CA5BCC" w:rsidRPr="00390C29" w:rsidRDefault="00CA5BCC" w:rsidP="00CA5BCC">
            <w:pPr>
              <w:cnfStyle w:val="000000000000" w:firstRow="0" w:lastRow="0" w:firstColumn="0" w:lastColumn="0" w:oddVBand="0" w:evenVBand="0" w:oddHBand="0" w:evenHBand="0" w:firstRowFirstColumn="0" w:firstRowLastColumn="0" w:lastRowFirstColumn="0" w:lastRowLastColumn="0"/>
              <w:rPr>
                <w:rFonts w:cstheme="minorHAnsi"/>
                <w:sz w:val="20"/>
                <w:szCs w:val="20"/>
                <w:lang w:val="ru-RU"/>
              </w:rPr>
            </w:pPr>
            <w:r>
              <w:rPr>
                <w:sz w:val="20"/>
                <w:szCs w:val="20"/>
                <w:lang w:val="ru-RU"/>
              </w:rPr>
              <w:t>Управа за инфраструктуру</w:t>
            </w:r>
          </w:p>
        </w:tc>
        <w:tc>
          <w:tcPr>
            <w:tcW w:w="3407" w:type="dxa"/>
            <w:tcBorders>
              <w:top w:val="single" w:sz="4" w:space="0" w:color="auto"/>
              <w:bottom w:val="single" w:sz="4" w:space="0" w:color="auto"/>
            </w:tcBorders>
          </w:tcPr>
          <w:p w14:paraId="23AAF97E" w14:textId="77777777" w:rsidR="00CA5BCC" w:rsidRDefault="00CA5BCC" w:rsidP="00CA5BCC">
            <w:pPr>
              <w:cnfStyle w:val="000000000000" w:firstRow="0" w:lastRow="0" w:firstColumn="0" w:lastColumn="0" w:oddVBand="0" w:evenVBand="0" w:oddHBand="0" w:evenHBand="0" w:firstRowFirstColumn="0" w:firstRowLastColumn="0" w:lastRowFirstColumn="0" w:lastRowLastColumn="0"/>
              <w:rPr>
                <w:sz w:val="20"/>
                <w:szCs w:val="20"/>
                <w:lang w:val="sr-Cyrl-RS" w:eastAsia="sr-Latn-CS"/>
              </w:rPr>
            </w:pPr>
            <w:r>
              <w:rPr>
                <w:sz w:val="20"/>
                <w:szCs w:val="20"/>
                <w:lang w:val="sr-Cyrl-RS" w:eastAsia="sr-Latn-CS"/>
              </w:rPr>
              <w:t>09.09.2025.</w:t>
            </w:r>
          </w:p>
          <w:p w14:paraId="71322E36" w14:textId="77777777" w:rsidR="00CA5BCC" w:rsidRDefault="00CA5BCC" w:rsidP="00CA5BCC">
            <w:pPr>
              <w:cnfStyle w:val="000000000000" w:firstRow="0" w:lastRow="0" w:firstColumn="0" w:lastColumn="0" w:oddVBand="0" w:evenVBand="0" w:oddHBand="0" w:evenHBand="0" w:firstRowFirstColumn="0" w:firstRowLastColumn="0" w:lastRowFirstColumn="0" w:lastRowLastColumn="0"/>
              <w:rPr>
                <w:sz w:val="20"/>
                <w:szCs w:val="20"/>
                <w:lang w:val="sr-Cyrl-RS" w:eastAsia="sr-Latn-CS"/>
              </w:rPr>
            </w:pPr>
            <w:r>
              <w:rPr>
                <w:sz w:val="20"/>
                <w:szCs w:val="20"/>
                <w:lang w:val="sr-Cyrl-RS" w:eastAsia="sr-Latn-CS"/>
              </w:rPr>
              <w:t>11085-2</w:t>
            </w:r>
          </w:p>
          <w:p w14:paraId="4AEC1D43" w14:textId="77777777" w:rsidR="00CA5BCC" w:rsidRPr="00390C29" w:rsidRDefault="00CA5BCC" w:rsidP="000B0973">
            <w:pPr>
              <w:cnfStyle w:val="000000000000" w:firstRow="0" w:lastRow="0" w:firstColumn="0" w:lastColumn="0" w:oddVBand="0" w:evenVBand="0" w:oddHBand="0" w:evenHBand="0" w:firstRowFirstColumn="0" w:firstRowLastColumn="0" w:lastRowFirstColumn="0" w:lastRowLastColumn="0"/>
              <w:rPr>
                <w:rFonts w:cstheme="minorHAnsi"/>
                <w:sz w:val="20"/>
                <w:szCs w:val="20"/>
                <w:lang w:val="sr-Cyrl-RS" w:eastAsia="sr-Latn-CS"/>
              </w:rPr>
            </w:pPr>
          </w:p>
        </w:tc>
      </w:tr>
      <w:tr w:rsidR="00651015" w:rsidRPr="00390C29" w14:paraId="6EF6D2CA" w14:textId="77777777" w:rsidTr="00AB2187">
        <w:trPr>
          <w:cnfStyle w:val="000000100000" w:firstRow="0" w:lastRow="0" w:firstColumn="0" w:lastColumn="0" w:oddVBand="0" w:evenVBand="0" w:oddHBand="1" w:evenHBand="0" w:firstRowFirstColumn="0" w:firstRowLastColumn="0" w:lastRowFirstColumn="0" w:lastRowLastColumn="0"/>
          <w:trHeight w:val="463"/>
        </w:trPr>
        <w:tc>
          <w:tcPr>
            <w:cnfStyle w:val="001000000000" w:firstRow="0" w:lastRow="0" w:firstColumn="1" w:lastColumn="0" w:oddVBand="0" w:evenVBand="0" w:oddHBand="0" w:evenHBand="0" w:firstRowFirstColumn="0" w:firstRowLastColumn="0" w:lastRowFirstColumn="0" w:lastRowLastColumn="0"/>
            <w:tcW w:w="709" w:type="dxa"/>
            <w:tcBorders>
              <w:top w:val="single" w:sz="4" w:space="0" w:color="auto"/>
              <w:bottom w:val="single" w:sz="4" w:space="0" w:color="auto"/>
            </w:tcBorders>
          </w:tcPr>
          <w:p w14:paraId="0B0ADCFE" w14:textId="7156183C" w:rsidR="00651015" w:rsidRDefault="00AB2187" w:rsidP="000B0973">
            <w:pPr>
              <w:rPr>
                <w:rFonts w:cstheme="minorHAnsi"/>
                <w:sz w:val="20"/>
                <w:szCs w:val="20"/>
                <w:lang w:val="sr-Cyrl-RS"/>
              </w:rPr>
            </w:pPr>
            <w:r>
              <w:rPr>
                <w:rFonts w:cstheme="minorHAnsi"/>
                <w:sz w:val="20"/>
                <w:szCs w:val="20"/>
                <w:lang w:val="sr-Cyrl-RS"/>
              </w:rPr>
              <w:t>15</w:t>
            </w:r>
          </w:p>
        </w:tc>
        <w:tc>
          <w:tcPr>
            <w:tcW w:w="5098" w:type="dxa"/>
            <w:tcBorders>
              <w:top w:val="single" w:sz="4" w:space="0" w:color="auto"/>
              <w:bottom w:val="single" w:sz="4" w:space="0" w:color="auto"/>
            </w:tcBorders>
          </w:tcPr>
          <w:p w14:paraId="3ACCA8C8" w14:textId="06E81410" w:rsidR="00651015" w:rsidRDefault="001957E0" w:rsidP="00CA5BCC">
            <w:pPr>
              <w:cnfStyle w:val="000000100000" w:firstRow="0" w:lastRow="0" w:firstColumn="0" w:lastColumn="0" w:oddVBand="0" w:evenVBand="0" w:oddHBand="1" w:evenHBand="0" w:firstRowFirstColumn="0" w:firstRowLastColumn="0" w:lastRowFirstColumn="0" w:lastRowLastColumn="0"/>
              <w:rPr>
                <w:sz w:val="20"/>
                <w:szCs w:val="20"/>
                <w:lang w:val="ru-RU"/>
              </w:rPr>
            </w:pPr>
            <w:r>
              <w:rPr>
                <w:sz w:val="20"/>
                <w:szCs w:val="20"/>
                <w:lang w:val="sr-Cyrl-RS"/>
              </w:rPr>
              <w:t>ЗАВОД ЗА ЗАШТИТУ СПОМЕНИКА КУЛТУРЕ НИШ</w:t>
            </w:r>
          </w:p>
        </w:tc>
        <w:tc>
          <w:tcPr>
            <w:tcW w:w="3407" w:type="dxa"/>
            <w:tcBorders>
              <w:top w:val="single" w:sz="4" w:space="0" w:color="auto"/>
              <w:bottom w:val="single" w:sz="4" w:space="0" w:color="auto"/>
            </w:tcBorders>
          </w:tcPr>
          <w:p w14:paraId="28AD66E5" w14:textId="77777777" w:rsidR="001957E0" w:rsidRDefault="001957E0" w:rsidP="001957E0">
            <w:pPr>
              <w:cnfStyle w:val="000000100000" w:firstRow="0" w:lastRow="0" w:firstColumn="0" w:lastColumn="0" w:oddVBand="0" w:evenVBand="0" w:oddHBand="1" w:evenHBand="0" w:firstRowFirstColumn="0" w:firstRowLastColumn="0" w:lastRowFirstColumn="0" w:lastRowLastColumn="0"/>
              <w:rPr>
                <w:sz w:val="20"/>
                <w:szCs w:val="20"/>
                <w:lang w:val="sr-Cyrl-RS" w:eastAsia="sr-Latn-CS"/>
              </w:rPr>
            </w:pPr>
            <w:r>
              <w:rPr>
                <w:sz w:val="20"/>
                <w:szCs w:val="20"/>
                <w:lang w:val="sr-Cyrl-RS" w:eastAsia="sr-Latn-CS"/>
              </w:rPr>
              <w:t>15.09.2025.</w:t>
            </w:r>
          </w:p>
          <w:p w14:paraId="5873D673" w14:textId="1F512720" w:rsidR="00651015" w:rsidRDefault="001957E0" w:rsidP="001957E0">
            <w:pPr>
              <w:cnfStyle w:val="000000100000" w:firstRow="0" w:lastRow="0" w:firstColumn="0" w:lastColumn="0" w:oddVBand="0" w:evenVBand="0" w:oddHBand="1" w:evenHBand="0" w:firstRowFirstColumn="0" w:firstRowLastColumn="0" w:lastRowFirstColumn="0" w:lastRowLastColumn="0"/>
              <w:rPr>
                <w:sz w:val="20"/>
                <w:szCs w:val="20"/>
                <w:lang w:val="sr-Cyrl-RS" w:eastAsia="sr-Latn-CS"/>
              </w:rPr>
            </w:pPr>
            <w:r>
              <w:rPr>
                <w:sz w:val="20"/>
                <w:szCs w:val="20"/>
                <w:lang w:val="sr-Cyrl-RS" w:eastAsia="sr-Latn-CS"/>
              </w:rPr>
              <w:t>1490/2-02</w:t>
            </w:r>
          </w:p>
        </w:tc>
      </w:tr>
      <w:tr w:rsidR="00651015" w:rsidRPr="00390C29" w14:paraId="2F70ADF7" w14:textId="77777777" w:rsidTr="00AB2187">
        <w:trPr>
          <w:trHeight w:val="556"/>
        </w:trPr>
        <w:tc>
          <w:tcPr>
            <w:cnfStyle w:val="001000000000" w:firstRow="0" w:lastRow="0" w:firstColumn="1" w:lastColumn="0" w:oddVBand="0" w:evenVBand="0" w:oddHBand="0" w:evenHBand="0" w:firstRowFirstColumn="0" w:firstRowLastColumn="0" w:lastRowFirstColumn="0" w:lastRowLastColumn="0"/>
            <w:tcW w:w="709" w:type="dxa"/>
            <w:tcBorders>
              <w:top w:val="single" w:sz="4" w:space="0" w:color="auto"/>
              <w:bottom w:val="single" w:sz="4" w:space="0" w:color="auto"/>
            </w:tcBorders>
          </w:tcPr>
          <w:p w14:paraId="3C9D51EF" w14:textId="6E13AB63" w:rsidR="00651015" w:rsidRDefault="00AB2187" w:rsidP="000B0973">
            <w:pPr>
              <w:rPr>
                <w:rFonts w:cstheme="minorHAnsi"/>
                <w:sz w:val="20"/>
                <w:szCs w:val="20"/>
                <w:lang w:val="sr-Cyrl-RS"/>
              </w:rPr>
            </w:pPr>
            <w:r>
              <w:rPr>
                <w:rFonts w:cstheme="minorHAnsi"/>
                <w:sz w:val="20"/>
                <w:szCs w:val="20"/>
                <w:lang w:val="sr-Cyrl-RS"/>
              </w:rPr>
              <w:t>16</w:t>
            </w:r>
            <w:r w:rsidR="00451D26">
              <w:rPr>
                <w:rFonts w:cstheme="minorHAnsi"/>
                <w:sz w:val="20"/>
                <w:szCs w:val="20"/>
                <w:lang w:val="sr-Cyrl-RS"/>
              </w:rPr>
              <w:t>.1</w:t>
            </w:r>
          </w:p>
        </w:tc>
        <w:tc>
          <w:tcPr>
            <w:tcW w:w="5098" w:type="dxa"/>
            <w:tcBorders>
              <w:top w:val="single" w:sz="4" w:space="0" w:color="auto"/>
              <w:bottom w:val="single" w:sz="4" w:space="0" w:color="auto"/>
            </w:tcBorders>
          </w:tcPr>
          <w:p w14:paraId="7A5D041B" w14:textId="118A752A" w:rsidR="00651015" w:rsidRDefault="001957E0" w:rsidP="00CA5BCC">
            <w:pPr>
              <w:cnfStyle w:val="000000000000" w:firstRow="0" w:lastRow="0" w:firstColumn="0" w:lastColumn="0" w:oddVBand="0" w:evenVBand="0" w:oddHBand="0" w:evenHBand="0" w:firstRowFirstColumn="0" w:firstRowLastColumn="0" w:lastRowFirstColumn="0" w:lastRowLastColumn="0"/>
              <w:rPr>
                <w:sz w:val="20"/>
                <w:szCs w:val="20"/>
                <w:lang w:val="ru-RU"/>
              </w:rPr>
            </w:pPr>
            <w:r>
              <w:rPr>
                <w:sz w:val="20"/>
                <w:szCs w:val="20"/>
                <w:lang w:val="sr-Cyrl-RS"/>
              </w:rPr>
              <w:t>МИНИСТАРСТВО РУДАРСТВА И ЕНЕРГЕТИКЕ</w:t>
            </w:r>
          </w:p>
        </w:tc>
        <w:tc>
          <w:tcPr>
            <w:tcW w:w="3407" w:type="dxa"/>
            <w:tcBorders>
              <w:top w:val="single" w:sz="4" w:space="0" w:color="auto"/>
              <w:bottom w:val="single" w:sz="4" w:space="0" w:color="auto"/>
            </w:tcBorders>
          </w:tcPr>
          <w:p w14:paraId="77566111" w14:textId="77777777" w:rsidR="00651015" w:rsidRDefault="00451D26" w:rsidP="000B0973">
            <w:pPr>
              <w:cnfStyle w:val="000000000000" w:firstRow="0" w:lastRow="0" w:firstColumn="0" w:lastColumn="0" w:oddVBand="0" w:evenVBand="0" w:oddHBand="0" w:evenHBand="0" w:firstRowFirstColumn="0" w:firstRowLastColumn="0" w:lastRowFirstColumn="0" w:lastRowLastColumn="0"/>
              <w:rPr>
                <w:sz w:val="20"/>
                <w:szCs w:val="20"/>
                <w:lang w:val="sr-Cyrl-RS" w:eastAsia="sr-Latn-CS"/>
              </w:rPr>
            </w:pPr>
            <w:r>
              <w:rPr>
                <w:sz w:val="20"/>
                <w:szCs w:val="20"/>
                <w:lang w:val="sr-Cyrl-RS" w:eastAsia="sr-Latn-CS"/>
              </w:rPr>
              <w:t>16.09.2025.</w:t>
            </w:r>
          </w:p>
          <w:p w14:paraId="5D73682F" w14:textId="694DAA6F" w:rsidR="00451D26" w:rsidRDefault="00451D26" w:rsidP="000B0973">
            <w:pPr>
              <w:cnfStyle w:val="000000000000" w:firstRow="0" w:lastRow="0" w:firstColumn="0" w:lastColumn="0" w:oddVBand="0" w:evenVBand="0" w:oddHBand="0" w:evenHBand="0" w:firstRowFirstColumn="0" w:firstRowLastColumn="0" w:lastRowFirstColumn="0" w:lastRowLastColumn="0"/>
              <w:rPr>
                <w:sz w:val="20"/>
                <w:szCs w:val="20"/>
                <w:lang w:val="sr-Cyrl-RS" w:eastAsia="sr-Latn-CS"/>
              </w:rPr>
            </w:pPr>
            <w:r>
              <w:rPr>
                <w:sz w:val="20"/>
                <w:szCs w:val="20"/>
                <w:lang w:val="sr-Cyrl-RS" w:eastAsia="sr-Latn-CS"/>
              </w:rPr>
              <w:t>003502051/2025</w:t>
            </w:r>
          </w:p>
        </w:tc>
      </w:tr>
      <w:tr w:rsidR="00651015" w:rsidRPr="00390C29" w14:paraId="24088ADA" w14:textId="77777777" w:rsidTr="00AB2187">
        <w:trPr>
          <w:cnfStyle w:val="000000100000" w:firstRow="0" w:lastRow="0" w:firstColumn="0" w:lastColumn="0" w:oddVBand="0" w:evenVBand="0" w:oddHBand="1" w:evenHBand="0" w:firstRowFirstColumn="0" w:firstRowLastColumn="0" w:lastRowFirstColumn="0" w:lastRowLastColumn="0"/>
          <w:trHeight w:val="705"/>
        </w:trPr>
        <w:tc>
          <w:tcPr>
            <w:cnfStyle w:val="001000000000" w:firstRow="0" w:lastRow="0" w:firstColumn="1" w:lastColumn="0" w:oddVBand="0" w:evenVBand="0" w:oddHBand="0" w:evenHBand="0" w:firstRowFirstColumn="0" w:firstRowLastColumn="0" w:lastRowFirstColumn="0" w:lastRowLastColumn="0"/>
            <w:tcW w:w="709" w:type="dxa"/>
            <w:tcBorders>
              <w:top w:val="single" w:sz="4" w:space="0" w:color="auto"/>
              <w:bottom w:val="single" w:sz="4" w:space="0" w:color="auto"/>
            </w:tcBorders>
          </w:tcPr>
          <w:p w14:paraId="51CFC086" w14:textId="1A1DACFB" w:rsidR="00651015" w:rsidRDefault="00AB2187" w:rsidP="000B0973">
            <w:pPr>
              <w:rPr>
                <w:rFonts w:cstheme="minorHAnsi"/>
                <w:sz w:val="20"/>
                <w:szCs w:val="20"/>
                <w:lang w:val="sr-Cyrl-RS"/>
              </w:rPr>
            </w:pPr>
            <w:r>
              <w:rPr>
                <w:rFonts w:cstheme="minorHAnsi"/>
                <w:sz w:val="20"/>
                <w:szCs w:val="20"/>
                <w:lang w:val="sr-Cyrl-RS"/>
              </w:rPr>
              <w:t>16.</w:t>
            </w:r>
            <w:r w:rsidR="00451D26">
              <w:rPr>
                <w:rFonts w:cstheme="minorHAnsi"/>
                <w:sz w:val="20"/>
                <w:szCs w:val="20"/>
                <w:lang w:val="sr-Cyrl-RS"/>
              </w:rPr>
              <w:t>2</w:t>
            </w:r>
          </w:p>
        </w:tc>
        <w:tc>
          <w:tcPr>
            <w:tcW w:w="5098" w:type="dxa"/>
            <w:tcBorders>
              <w:top w:val="single" w:sz="4" w:space="0" w:color="auto"/>
              <w:bottom w:val="single" w:sz="4" w:space="0" w:color="auto"/>
            </w:tcBorders>
          </w:tcPr>
          <w:p w14:paraId="05393091" w14:textId="77777777" w:rsidR="001957E0" w:rsidRDefault="001957E0" w:rsidP="001957E0">
            <w:pPr>
              <w:cnfStyle w:val="000000100000" w:firstRow="0" w:lastRow="0" w:firstColumn="0" w:lastColumn="0" w:oddVBand="0" w:evenVBand="0" w:oddHBand="1" w:evenHBand="0" w:firstRowFirstColumn="0" w:firstRowLastColumn="0" w:lastRowFirstColumn="0" w:lastRowLastColumn="0"/>
              <w:rPr>
                <w:sz w:val="20"/>
                <w:szCs w:val="20"/>
                <w:lang w:val="sr-Cyrl-RS"/>
              </w:rPr>
            </w:pPr>
            <w:r>
              <w:rPr>
                <w:sz w:val="20"/>
                <w:szCs w:val="20"/>
                <w:lang w:val="sr-Cyrl-RS"/>
              </w:rPr>
              <w:t>ПРИЛОГ САДРЖИ УСЛОВЕ:</w:t>
            </w:r>
          </w:p>
          <w:p w14:paraId="7E08DA54" w14:textId="77777777" w:rsidR="001957E0" w:rsidRDefault="001957E0" w:rsidP="001957E0">
            <w:pPr>
              <w:pStyle w:val="ListParagraph"/>
              <w:numPr>
                <w:ilvl w:val="0"/>
                <w:numId w:val="17"/>
              </w:numPr>
              <w:spacing w:after="0" w:line="240" w:lineRule="auto"/>
              <w:contextualSpacing/>
              <w:cnfStyle w:val="000000100000" w:firstRow="0" w:lastRow="0" w:firstColumn="0" w:lastColumn="0" w:oddVBand="0" w:evenVBand="0" w:oddHBand="1" w:evenHBand="0" w:firstRowFirstColumn="0" w:firstRowLastColumn="0" w:lastRowFirstColumn="0" w:lastRowLastColumn="0"/>
              <w:rPr>
                <w:sz w:val="20"/>
                <w:szCs w:val="20"/>
                <w:lang w:val="sr-Cyrl-RS"/>
              </w:rPr>
            </w:pPr>
            <w:r>
              <w:rPr>
                <w:sz w:val="20"/>
                <w:szCs w:val="20"/>
                <w:lang w:val="sr-Cyrl-RS"/>
              </w:rPr>
              <w:t>ЕДС-ОГРАНАК ЕДС ПИРОТ 2561200-Д.08.01-332758/2-25 ОД 26.08.2025.</w:t>
            </w:r>
          </w:p>
          <w:p w14:paraId="48ACB5C5" w14:textId="77777777" w:rsidR="001957E0" w:rsidRDefault="001957E0" w:rsidP="001957E0">
            <w:pPr>
              <w:pStyle w:val="ListParagraph"/>
              <w:numPr>
                <w:ilvl w:val="0"/>
                <w:numId w:val="17"/>
              </w:numPr>
              <w:spacing w:after="0" w:line="240" w:lineRule="auto"/>
              <w:contextualSpacing/>
              <w:cnfStyle w:val="000000100000" w:firstRow="0" w:lastRow="0" w:firstColumn="0" w:lastColumn="0" w:oddVBand="0" w:evenVBand="0" w:oddHBand="1" w:evenHBand="0" w:firstRowFirstColumn="0" w:firstRowLastColumn="0" w:lastRowFirstColumn="0" w:lastRowLastColumn="0"/>
              <w:rPr>
                <w:sz w:val="20"/>
                <w:szCs w:val="20"/>
                <w:lang w:val="sr-Cyrl-RS"/>
              </w:rPr>
            </w:pPr>
            <w:r>
              <w:rPr>
                <w:sz w:val="20"/>
                <w:szCs w:val="20"/>
                <w:lang w:val="sr-Cyrl-RS"/>
              </w:rPr>
              <w:t>АД ЕЛЕКТРОМРЕЖЕ СРБИЈЕ 130-00-</w:t>
            </w:r>
            <w:r>
              <w:rPr>
                <w:sz w:val="20"/>
                <w:szCs w:val="20"/>
              </w:rPr>
              <w:t>UTD</w:t>
            </w:r>
            <w:r>
              <w:rPr>
                <w:sz w:val="20"/>
                <w:szCs w:val="20"/>
                <w:lang w:val="sr-Cyrl-RS"/>
              </w:rPr>
              <w:t>-003-967/2025-002 ОД 26.08.2025.</w:t>
            </w:r>
          </w:p>
          <w:p w14:paraId="2A19B9E9" w14:textId="296FFF95" w:rsidR="00651015" w:rsidRPr="001957E0" w:rsidRDefault="001957E0" w:rsidP="001957E0">
            <w:pPr>
              <w:pStyle w:val="ListParagraph"/>
              <w:numPr>
                <w:ilvl w:val="0"/>
                <w:numId w:val="17"/>
              </w:numPr>
              <w:spacing w:after="0" w:line="240" w:lineRule="auto"/>
              <w:contextualSpacing/>
              <w:cnfStyle w:val="000000100000" w:firstRow="0" w:lastRow="0" w:firstColumn="0" w:lastColumn="0" w:oddVBand="0" w:evenVBand="0" w:oddHBand="1" w:evenHBand="0" w:firstRowFirstColumn="0" w:firstRowLastColumn="0" w:lastRowFirstColumn="0" w:lastRowLastColumn="0"/>
              <w:rPr>
                <w:sz w:val="20"/>
                <w:szCs w:val="20"/>
                <w:lang w:val="sr-Cyrl-RS"/>
              </w:rPr>
            </w:pPr>
            <w:r w:rsidRPr="001957E0">
              <w:rPr>
                <w:rFonts w:asciiTheme="minorHAnsi" w:eastAsiaTheme="minorHAnsi" w:hAnsiTheme="minorHAnsi"/>
                <w:sz w:val="20"/>
                <w:szCs w:val="20"/>
                <w:lang w:val="sr-Cyrl-RS"/>
              </w:rPr>
              <w:t>АД ЕЛЕКТРОПРИВРЕДА СРБИЈЕ Е 12.01.7081/310-25 ОД 28.08.2025.</w:t>
            </w:r>
          </w:p>
        </w:tc>
        <w:tc>
          <w:tcPr>
            <w:tcW w:w="3407" w:type="dxa"/>
            <w:tcBorders>
              <w:top w:val="single" w:sz="4" w:space="0" w:color="auto"/>
              <w:bottom w:val="single" w:sz="4" w:space="0" w:color="auto"/>
            </w:tcBorders>
          </w:tcPr>
          <w:p w14:paraId="37FDF0B8" w14:textId="77777777" w:rsidR="00651015" w:rsidRDefault="00651015" w:rsidP="000B0973">
            <w:pPr>
              <w:cnfStyle w:val="000000100000" w:firstRow="0" w:lastRow="0" w:firstColumn="0" w:lastColumn="0" w:oddVBand="0" w:evenVBand="0" w:oddHBand="1" w:evenHBand="0" w:firstRowFirstColumn="0" w:firstRowLastColumn="0" w:lastRowFirstColumn="0" w:lastRowLastColumn="0"/>
              <w:rPr>
                <w:sz w:val="20"/>
                <w:szCs w:val="20"/>
                <w:lang w:val="sr-Cyrl-RS" w:eastAsia="sr-Latn-CS"/>
              </w:rPr>
            </w:pPr>
          </w:p>
        </w:tc>
      </w:tr>
      <w:tr w:rsidR="001957E0" w:rsidRPr="00390C29" w14:paraId="138D1C6F" w14:textId="77777777" w:rsidTr="009E4392">
        <w:trPr>
          <w:trHeight w:val="465"/>
        </w:trPr>
        <w:tc>
          <w:tcPr>
            <w:cnfStyle w:val="001000000000" w:firstRow="0" w:lastRow="0" w:firstColumn="1" w:lastColumn="0" w:oddVBand="0" w:evenVBand="0" w:oddHBand="0" w:evenHBand="0" w:firstRowFirstColumn="0" w:firstRowLastColumn="0" w:lastRowFirstColumn="0" w:lastRowLastColumn="0"/>
            <w:tcW w:w="709" w:type="dxa"/>
            <w:tcBorders>
              <w:top w:val="single" w:sz="4" w:space="0" w:color="auto"/>
              <w:bottom w:val="single" w:sz="4" w:space="0" w:color="auto"/>
            </w:tcBorders>
          </w:tcPr>
          <w:p w14:paraId="2E41489F" w14:textId="4EC397DE" w:rsidR="001957E0" w:rsidRDefault="001957E0" w:rsidP="001957E0">
            <w:pPr>
              <w:rPr>
                <w:rFonts w:cstheme="minorHAnsi"/>
                <w:sz w:val="20"/>
                <w:szCs w:val="20"/>
                <w:lang w:val="sr-Cyrl-RS"/>
              </w:rPr>
            </w:pPr>
            <w:r>
              <w:rPr>
                <w:rFonts w:cstheme="minorHAnsi"/>
                <w:sz w:val="20"/>
                <w:szCs w:val="20"/>
                <w:lang w:val="sr-Cyrl-RS"/>
              </w:rPr>
              <w:t>17</w:t>
            </w:r>
          </w:p>
        </w:tc>
        <w:tc>
          <w:tcPr>
            <w:tcW w:w="5098" w:type="dxa"/>
            <w:tcBorders>
              <w:top w:val="single" w:sz="4" w:space="0" w:color="auto"/>
              <w:bottom w:val="single" w:sz="4" w:space="0" w:color="auto"/>
            </w:tcBorders>
          </w:tcPr>
          <w:p w14:paraId="198BBD2D" w14:textId="4E2C72D5" w:rsidR="001957E0" w:rsidRDefault="001957E0" w:rsidP="001957E0">
            <w:pPr>
              <w:cnfStyle w:val="000000000000" w:firstRow="0" w:lastRow="0" w:firstColumn="0" w:lastColumn="0" w:oddVBand="0" w:evenVBand="0" w:oddHBand="0" w:evenHBand="0" w:firstRowFirstColumn="0" w:firstRowLastColumn="0" w:lastRowFirstColumn="0" w:lastRowLastColumn="0"/>
              <w:rPr>
                <w:sz w:val="20"/>
                <w:szCs w:val="20"/>
                <w:lang w:val="ru-RU"/>
              </w:rPr>
            </w:pPr>
            <w:r>
              <w:rPr>
                <w:sz w:val="20"/>
                <w:szCs w:val="20"/>
                <w:lang w:val="ru-RU"/>
              </w:rPr>
              <w:t>МИНИСТАРСТВО ЗАШТИТЕ ЖИВОТНЕ СРЕДИНЕ</w:t>
            </w:r>
          </w:p>
        </w:tc>
        <w:tc>
          <w:tcPr>
            <w:tcW w:w="3407" w:type="dxa"/>
            <w:tcBorders>
              <w:top w:val="single" w:sz="4" w:space="0" w:color="auto"/>
              <w:bottom w:val="single" w:sz="4" w:space="0" w:color="auto"/>
            </w:tcBorders>
          </w:tcPr>
          <w:p w14:paraId="73516D62" w14:textId="77777777" w:rsidR="001957E0" w:rsidRDefault="001957E0" w:rsidP="001957E0">
            <w:pPr>
              <w:cnfStyle w:val="000000000000" w:firstRow="0" w:lastRow="0" w:firstColumn="0" w:lastColumn="0" w:oddVBand="0" w:evenVBand="0" w:oddHBand="0" w:evenHBand="0" w:firstRowFirstColumn="0" w:firstRowLastColumn="0" w:lastRowFirstColumn="0" w:lastRowLastColumn="0"/>
              <w:rPr>
                <w:sz w:val="20"/>
                <w:szCs w:val="20"/>
                <w:lang w:val="sr-Cyrl-RS" w:eastAsia="sr-Latn-CS"/>
              </w:rPr>
            </w:pPr>
            <w:r>
              <w:rPr>
                <w:sz w:val="20"/>
                <w:szCs w:val="20"/>
                <w:lang w:val="sr-Cyrl-RS" w:eastAsia="sr-Latn-CS"/>
              </w:rPr>
              <w:t>23.09.2025.</w:t>
            </w:r>
          </w:p>
          <w:p w14:paraId="63EE5920" w14:textId="77777777" w:rsidR="001957E0" w:rsidRDefault="001957E0" w:rsidP="001957E0">
            <w:pPr>
              <w:cnfStyle w:val="000000000000" w:firstRow="0" w:lastRow="0" w:firstColumn="0" w:lastColumn="0" w:oddVBand="0" w:evenVBand="0" w:oddHBand="0" w:evenHBand="0" w:firstRowFirstColumn="0" w:firstRowLastColumn="0" w:lastRowFirstColumn="0" w:lastRowLastColumn="0"/>
              <w:rPr>
                <w:sz w:val="20"/>
                <w:szCs w:val="20"/>
                <w:lang w:val="sr-Cyrl-RS" w:eastAsia="sr-Latn-CS"/>
              </w:rPr>
            </w:pPr>
            <w:r>
              <w:rPr>
                <w:sz w:val="20"/>
                <w:szCs w:val="20"/>
                <w:lang w:val="sr-Cyrl-RS" w:eastAsia="sr-Latn-CS"/>
              </w:rPr>
              <w:t xml:space="preserve">003513109 2025 14850 004 000 000 </w:t>
            </w:r>
          </w:p>
          <w:p w14:paraId="20E530C8" w14:textId="2EE88394" w:rsidR="009E4392" w:rsidRDefault="009E4392" w:rsidP="001957E0">
            <w:pPr>
              <w:cnfStyle w:val="000000000000" w:firstRow="0" w:lastRow="0" w:firstColumn="0" w:lastColumn="0" w:oddVBand="0" w:evenVBand="0" w:oddHBand="0" w:evenHBand="0" w:firstRowFirstColumn="0" w:firstRowLastColumn="0" w:lastRowFirstColumn="0" w:lastRowLastColumn="0"/>
              <w:rPr>
                <w:sz w:val="20"/>
                <w:szCs w:val="20"/>
                <w:lang w:val="sr-Cyrl-RS" w:eastAsia="sr-Latn-CS"/>
              </w:rPr>
            </w:pPr>
            <w:r>
              <w:rPr>
                <w:sz w:val="20"/>
                <w:szCs w:val="20"/>
                <w:lang w:val="sr-Cyrl-RS" w:eastAsia="sr-Latn-CS"/>
              </w:rPr>
              <w:t>001</w:t>
            </w:r>
          </w:p>
        </w:tc>
      </w:tr>
      <w:tr w:rsidR="009E4392" w:rsidRPr="00390C29" w14:paraId="6846AA7A" w14:textId="77777777" w:rsidTr="00BD0989">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709" w:type="dxa"/>
            <w:tcBorders>
              <w:top w:val="single" w:sz="4" w:space="0" w:color="auto"/>
              <w:bottom w:val="single" w:sz="4" w:space="0" w:color="auto"/>
            </w:tcBorders>
          </w:tcPr>
          <w:p w14:paraId="582F58B7" w14:textId="0E550861" w:rsidR="009E4392" w:rsidRPr="0071786D" w:rsidRDefault="009E4392" w:rsidP="001957E0">
            <w:pPr>
              <w:rPr>
                <w:rFonts w:cstheme="minorHAnsi"/>
                <w:sz w:val="20"/>
                <w:szCs w:val="20"/>
                <w:lang w:val="sr-Cyrl-RS"/>
              </w:rPr>
            </w:pPr>
            <w:r w:rsidRPr="0071786D">
              <w:rPr>
                <w:rFonts w:cstheme="minorHAnsi"/>
                <w:sz w:val="20"/>
                <w:szCs w:val="20"/>
                <w:lang w:val="sr-Cyrl-RS"/>
              </w:rPr>
              <w:t>18</w:t>
            </w:r>
          </w:p>
        </w:tc>
        <w:tc>
          <w:tcPr>
            <w:tcW w:w="5098" w:type="dxa"/>
            <w:tcBorders>
              <w:top w:val="single" w:sz="4" w:space="0" w:color="auto"/>
              <w:bottom w:val="single" w:sz="4" w:space="0" w:color="auto"/>
            </w:tcBorders>
          </w:tcPr>
          <w:p w14:paraId="2B6B42F7" w14:textId="2C52936B" w:rsidR="009E4392" w:rsidRPr="0071786D" w:rsidRDefault="0071786D" w:rsidP="001957E0">
            <w:pPr>
              <w:cnfStyle w:val="000000100000" w:firstRow="0" w:lastRow="0" w:firstColumn="0" w:lastColumn="0" w:oddVBand="0" w:evenVBand="0" w:oddHBand="1" w:evenHBand="0" w:firstRowFirstColumn="0" w:firstRowLastColumn="0" w:lastRowFirstColumn="0" w:lastRowLastColumn="0"/>
              <w:rPr>
                <w:rFonts w:cstheme="minorHAnsi"/>
                <w:sz w:val="20"/>
                <w:szCs w:val="20"/>
                <w:lang w:val="sr-Cyrl-RS"/>
              </w:rPr>
            </w:pPr>
            <w:r w:rsidRPr="0071786D">
              <w:rPr>
                <w:sz w:val="20"/>
                <w:szCs w:val="20"/>
                <w:lang w:val="ru-RU"/>
              </w:rPr>
              <w:t>ЗАВОД ЗА ЗАШТИТУ ПРИРОДЕ СРБИЈЕ</w:t>
            </w:r>
          </w:p>
        </w:tc>
        <w:tc>
          <w:tcPr>
            <w:tcW w:w="3407" w:type="dxa"/>
            <w:tcBorders>
              <w:top w:val="single" w:sz="4" w:space="0" w:color="auto"/>
              <w:bottom w:val="single" w:sz="4" w:space="0" w:color="auto"/>
            </w:tcBorders>
          </w:tcPr>
          <w:p w14:paraId="07852044" w14:textId="77777777" w:rsidR="0071786D" w:rsidRPr="0071786D" w:rsidRDefault="0071786D" w:rsidP="0071786D">
            <w:pPr>
              <w:cnfStyle w:val="000000100000" w:firstRow="0" w:lastRow="0" w:firstColumn="0" w:lastColumn="0" w:oddVBand="0" w:evenVBand="0" w:oddHBand="1" w:evenHBand="0" w:firstRowFirstColumn="0" w:firstRowLastColumn="0" w:lastRowFirstColumn="0" w:lastRowLastColumn="0"/>
              <w:rPr>
                <w:sz w:val="20"/>
                <w:szCs w:val="20"/>
                <w:lang w:val="sr-Cyrl-RS" w:eastAsia="sr-Latn-CS"/>
              </w:rPr>
            </w:pPr>
            <w:r w:rsidRPr="0071786D">
              <w:rPr>
                <w:sz w:val="20"/>
                <w:szCs w:val="20"/>
                <w:lang w:val="sr-Cyrl-RS" w:eastAsia="sr-Latn-CS"/>
              </w:rPr>
              <w:t>04.11.2025.</w:t>
            </w:r>
          </w:p>
          <w:p w14:paraId="4CF4D971" w14:textId="19338023" w:rsidR="009E4392" w:rsidRPr="0071786D" w:rsidRDefault="0071786D" w:rsidP="0071786D">
            <w:pPr>
              <w:cnfStyle w:val="000000100000" w:firstRow="0" w:lastRow="0" w:firstColumn="0" w:lastColumn="0" w:oddVBand="0" w:evenVBand="0" w:oddHBand="1" w:evenHBand="0" w:firstRowFirstColumn="0" w:firstRowLastColumn="0" w:lastRowFirstColumn="0" w:lastRowLastColumn="0"/>
              <w:rPr>
                <w:sz w:val="20"/>
                <w:szCs w:val="20"/>
                <w:lang w:val="sr-Cyrl-RS" w:eastAsia="sr-Latn-CS"/>
              </w:rPr>
            </w:pPr>
            <w:r w:rsidRPr="0071786D">
              <w:rPr>
                <w:sz w:val="20"/>
                <w:szCs w:val="20"/>
                <w:lang w:val="sr-Cyrl-RS" w:eastAsia="sr-Latn-CS"/>
              </w:rPr>
              <w:t>03 бр. 021-3251/4</w:t>
            </w:r>
          </w:p>
        </w:tc>
      </w:tr>
      <w:tr w:rsidR="00BD0989" w:rsidRPr="00390C29" w14:paraId="1F283399" w14:textId="77777777" w:rsidTr="00AB2187">
        <w:trPr>
          <w:trHeight w:val="158"/>
        </w:trPr>
        <w:tc>
          <w:tcPr>
            <w:cnfStyle w:val="001000000000" w:firstRow="0" w:lastRow="0" w:firstColumn="1" w:lastColumn="0" w:oddVBand="0" w:evenVBand="0" w:oddHBand="0" w:evenHBand="0" w:firstRowFirstColumn="0" w:firstRowLastColumn="0" w:lastRowFirstColumn="0" w:lastRowLastColumn="0"/>
            <w:tcW w:w="709" w:type="dxa"/>
            <w:tcBorders>
              <w:top w:val="single" w:sz="4" w:space="0" w:color="auto"/>
            </w:tcBorders>
          </w:tcPr>
          <w:p w14:paraId="0658B392" w14:textId="77777777" w:rsidR="00BD0989" w:rsidRDefault="00BD0989" w:rsidP="001957E0">
            <w:pPr>
              <w:rPr>
                <w:rFonts w:cstheme="minorHAnsi"/>
                <w:b w:val="0"/>
                <w:bCs w:val="0"/>
                <w:sz w:val="20"/>
                <w:szCs w:val="20"/>
              </w:rPr>
            </w:pPr>
            <w:r>
              <w:rPr>
                <w:rFonts w:cstheme="minorHAnsi"/>
                <w:sz w:val="20"/>
                <w:szCs w:val="20"/>
              </w:rPr>
              <w:t>19</w:t>
            </w:r>
          </w:p>
          <w:p w14:paraId="7667227F" w14:textId="600DA3FB" w:rsidR="00BD0989" w:rsidRPr="00BD0989" w:rsidRDefault="00BD0989" w:rsidP="001957E0">
            <w:pPr>
              <w:rPr>
                <w:rFonts w:cstheme="minorHAnsi"/>
                <w:sz w:val="20"/>
                <w:szCs w:val="20"/>
              </w:rPr>
            </w:pPr>
          </w:p>
        </w:tc>
        <w:tc>
          <w:tcPr>
            <w:tcW w:w="5098" w:type="dxa"/>
            <w:tcBorders>
              <w:top w:val="single" w:sz="4" w:space="0" w:color="auto"/>
            </w:tcBorders>
          </w:tcPr>
          <w:p w14:paraId="6DA34CAF" w14:textId="56883AC0" w:rsidR="00BD0989" w:rsidRPr="00BD0989" w:rsidRDefault="00BD0989" w:rsidP="001957E0">
            <w:pPr>
              <w:cnfStyle w:val="000000000000" w:firstRow="0" w:lastRow="0" w:firstColumn="0" w:lastColumn="0" w:oddVBand="0" w:evenVBand="0" w:oddHBand="0" w:evenHBand="0" w:firstRowFirstColumn="0" w:firstRowLastColumn="0" w:lastRowFirstColumn="0" w:lastRowLastColumn="0"/>
              <w:rPr>
                <w:sz w:val="20"/>
                <w:szCs w:val="20"/>
                <w:lang w:val="sr-Cyrl-RS"/>
              </w:rPr>
            </w:pPr>
            <w:r>
              <w:rPr>
                <w:sz w:val="20"/>
                <w:szCs w:val="20"/>
                <w:lang w:val="sr-Cyrl-RS"/>
              </w:rPr>
              <w:t>ЈАВНО ПРЕДУЗЕЋЕ ЗА ПЛАНИРАЊЕ И УРЕЂИВАЊЕ ГРАЂЕВИНСКОГ ЗЕМЉИШТА ПИРОТ</w:t>
            </w:r>
          </w:p>
        </w:tc>
        <w:tc>
          <w:tcPr>
            <w:tcW w:w="3407" w:type="dxa"/>
            <w:tcBorders>
              <w:top w:val="single" w:sz="4" w:space="0" w:color="auto"/>
            </w:tcBorders>
          </w:tcPr>
          <w:p w14:paraId="507FB02A" w14:textId="77777777" w:rsidR="00BD0989" w:rsidRDefault="00BD0989" w:rsidP="0071786D">
            <w:pPr>
              <w:cnfStyle w:val="000000000000" w:firstRow="0" w:lastRow="0" w:firstColumn="0" w:lastColumn="0" w:oddVBand="0" w:evenVBand="0" w:oddHBand="0" w:evenHBand="0" w:firstRowFirstColumn="0" w:firstRowLastColumn="0" w:lastRowFirstColumn="0" w:lastRowLastColumn="0"/>
              <w:rPr>
                <w:sz w:val="20"/>
                <w:szCs w:val="20"/>
                <w:lang w:val="sr-Cyrl-RS" w:eastAsia="sr-Latn-CS"/>
              </w:rPr>
            </w:pPr>
            <w:r>
              <w:rPr>
                <w:sz w:val="20"/>
                <w:szCs w:val="20"/>
                <w:lang w:val="sr-Cyrl-RS" w:eastAsia="sr-Latn-CS"/>
              </w:rPr>
              <w:t>27.11.2025.</w:t>
            </w:r>
          </w:p>
          <w:p w14:paraId="2CC1BACE" w14:textId="15B51AC6" w:rsidR="00BD0989" w:rsidRPr="0071786D" w:rsidRDefault="00BD0989" w:rsidP="0071786D">
            <w:pPr>
              <w:cnfStyle w:val="000000000000" w:firstRow="0" w:lastRow="0" w:firstColumn="0" w:lastColumn="0" w:oddVBand="0" w:evenVBand="0" w:oddHBand="0" w:evenHBand="0" w:firstRowFirstColumn="0" w:firstRowLastColumn="0" w:lastRowFirstColumn="0" w:lastRowLastColumn="0"/>
              <w:rPr>
                <w:sz w:val="20"/>
                <w:szCs w:val="20"/>
                <w:lang w:val="sr-Cyrl-RS" w:eastAsia="sr-Latn-CS"/>
              </w:rPr>
            </w:pPr>
            <w:r>
              <w:rPr>
                <w:sz w:val="20"/>
                <w:szCs w:val="20"/>
                <w:lang w:val="sr-Cyrl-RS" w:eastAsia="sr-Latn-CS"/>
              </w:rPr>
              <w:t>02-349-30/25</w:t>
            </w:r>
          </w:p>
        </w:tc>
      </w:tr>
    </w:tbl>
    <w:p w14:paraId="30A9DB61" w14:textId="77777777" w:rsidR="00390C29" w:rsidRPr="00390C29" w:rsidRDefault="00390C29" w:rsidP="00390C29">
      <w:pPr>
        <w:tabs>
          <w:tab w:val="left" w:pos="567"/>
          <w:tab w:val="right" w:leader="dot" w:pos="9072"/>
        </w:tabs>
        <w:spacing w:before="120"/>
        <w:jc w:val="both"/>
        <w:rPr>
          <w:rFonts w:asciiTheme="minorHAnsi" w:eastAsia="Calibri" w:hAnsiTheme="minorHAnsi" w:cstheme="minorHAnsi"/>
          <w:b/>
          <w:color w:val="EE0000"/>
          <w:sz w:val="20"/>
          <w:szCs w:val="20"/>
          <w:lang w:val="sr-Cyrl-RS"/>
        </w:rPr>
      </w:pPr>
    </w:p>
    <w:p w14:paraId="7F51F033" w14:textId="77777777" w:rsidR="00390C29" w:rsidRPr="00390C29" w:rsidRDefault="00390C29" w:rsidP="00390C29">
      <w:pPr>
        <w:rPr>
          <w:rFonts w:asciiTheme="minorHAnsi" w:hAnsiTheme="minorHAnsi" w:cstheme="minorHAnsi"/>
          <w:color w:val="EE0000"/>
          <w:sz w:val="20"/>
          <w:szCs w:val="20"/>
        </w:rPr>
      </w:pPr>
    </w:p>
    <w:p w14:paraId="06C444BE" w14:textId="77777777" w:rsidR="00390C29" w:rsidRPr="00390C29" w:rsidRDefault="00390C29" w:rsidP="000C0058">
      <w:pPr>
        <w:rPr>
          <w:rFonts w:asciiTheme="minorHAnsi" w:hAnsiTheme="minorHAnsi" w:cstheme="minorHAnsi"/>
          <w:color w:val="EE0000"/>
          <w:sz w:val="20"/>
          <w:szCs w:val="20"/>
          <w:lang w:val="sr-Cyrl-RS"/>
        </w:rPr>
      </w:pPr>
    </w:p>
    <w:p w14:paraId="06D94C76" w14:textId="77777777" w:rsidR="00390C29" w:rsidRPr="00390C29" w:rsidRDefault="00390C29" w:rsidP="000C0058">
      <w:pPr>
        <w:rPr>
          <w:rFonts w:asciiTheme="minorHAnsi" w:hAnsiTheme="minorHAnsi" w:cstheme="minorHAnsi"/>
          <w:color w:val="EE0000"/>
          <w:sz w:val="20"/>
          <w:szCs w:val="20"/>
          <w:lang w:val="sr-Cyrl-RS"/>
        </w:rPr>
      </w:pPr>
    </w:p>
    <w:p w14:paraId="7A84DAD6" w14:textId="77777777" w:rsidR="00390C29" w:rsidRDefault="00390C29" w:rsidP="000C0058">
      <w:pPr>
        <w:rPr>
          <w:rFonts w:ascii="Calibri" w:hAnsi="Calibri" w:cs="Calibri"/>
          <w:color w:val="EE0000"/>
          <w:lang w:val="sr-Cyrl-RS"/>
        </w:rPr>
      </w:pPr>
    </w:p>
    <w:p w14:paraId="149FF765" w14:textId="77777777" w:rsidR="00390C29" w:rsidRDefault="00390C29" w:rsidP="000C0058">
      <w:pPr>
        <w:rPr>
          <w:rFonts w:ascii="Calibri" w:hAnsi="Calibri" w:cs="Calibri"/>
          <w:color w:val="EE0000"/>
          <w:lang w:val="sr-Cyrl-RS"/>
        </w:rPr>
      </w:pPr>
    </w:p>
    <w:p w14:paraId="2D09EC36" w14:textId="77777777" w:rsidR="00390C29" w:rsidRDefault="00390C29" w:rsidP="000C0058">
      <w:pPr>
        <w:rPr>
          <w:rFonts w:ascii="Calibri" w:hAnsi="Calibri" w:cs="Calibri"/>
          <w:color w:val="EE0000"/>
          <w:lang w:val="sr-Cyrl-RS"/>
        </w:rPr>
      </w:pPr>
    </w:p>
    <w:p w14:paraId="2AFBDA38" w14:textId="77777777" w:rsidR="00390C29" w:rsidRDefault="00390C29" w:rsidP="000C0058">
      <w:pPr>
        <w:rPr>
          <w:rFonts w:ascii="Calibri" w:hAnsi="Calibri" w:cs="Calibri"/>
          <w:color w:val="EE0000"/>
          <w:lang w:val="sr-Cyrl-RS"/>
        </w:rPr>
      </w:pPr>
    </w:p>
    <w:p w14:paraId="05E0FC76" w14:textId="77777777" w:rsidR="00A90AA0" w:rsidRDefault="00A90AA0" w:rsidP="000C0058">
      <w:pPr>
        <w:rPr>
          <w:rFonts w:ascii="Calibri" w:hAnsi="Calibri" w:cs="Calibri"/>
          <w:color w:val="EE0000"/>
          <w:lang w:val="sr-Cyrl-RS"/>
        </w:rPr>
      </w:pPr>
    </w:p>
    <w:p w14:paraId="6D5C5C01" w14:textId="77777777" w:rsidR="00390C29" w:rsidRDefault="00390C29" w:rsidP="000C0058">
      <w:pPr>
        <w:rPr>
          <w:rFonts w:ascii="Calibri" w:hAnsi="Calibri" w:cs="Calibri"/>
          <w:color w:val="EE0000"/>
          <w:lang w:val="sr-Cyrl-RS"/>
        </w:rPr>
      </w:pPr>
    </w:p>
    <w:p w14:paraId="120F2CAB" w14:textId="77777777" w:rsidR="00390C29" w:rsidRDefault="00390C29" w:rsidP="000C0058">
      <w:pPr>
        <w:rPr>
          <w:rFonts w:ascii="Calibri" w:hAnsi="Calibri" w:cs="Calibri"/>
          <w:color w:val="EE0000"/>
          <w:lang w:val="sr-Cyrl-RS"/>
        </w:rPr>
      </w:pPr>
    </w:p>
    <w:p w14:paraId="617EE772" w14:textId="77777777" w:rsidR="00390C29" w:rsidRDefault="00390C29" w:rsidP="000C0058">
      <w:pPr>
        <w:rPr>
          <w:rFonts w:ascii="Calibri" w:hAnsi="Calibri" w:cs="Calibri"/>
          <w:color w:val="EE0000"/>
          <w:lang w:val="sr-Cyrl-RS"/>
        </w:rPr>
      </w:pPr>
    </w:p>
    <w:p w14:paraId="4B8510B0" w14:textId="77777777" w:rsidR="008F3F8C" w:rsidRDefault="008F3F8C" w:rsidP="00547AA7">
      <w:pPr>
        <w:tabs>
          <w:tab w:val="left" w:pos="567"/>
          <w:tab w:val="right" w:leader="dot" w:pos="9072"/>
        </w:tabs>
        <w:spacing w:before="120"/>
        <w:jc w:val="both"/>
        <w:rPr>
          <w:rFonts w:ascii="Calibri" w:hAnsi="Calibri" w:cs="Calibri"/>
          <w:color w:val="EE0000"/>
          <w:lang w:val="sr-Cyrl-RS"/>
        </w:rPr>
      </w:pPr>
    </w:p>
    <w:p w14:paraId="2333E2B9" w14:textId="77777777" w:rsidR="000824E8" w:rsidRPr="003A5FFC" w:rsidRDefault="000824E8" w:rsidP="00547AA7">
      <w:pPr>
        <w:tabs>
          <w:tab w:val="left" w:pos="567"/>
          <w:tab w:val="right" w:leader="dot" w:pos="9072"/>
        </w:tabs>
        <w:spacing w:before="120"/>
        <w:jc w:val="both"/>
        <w:rPr>
          <w:rFonts w:asciiTheme="minorHAnsi" w:eastAsia="Calibri" w:hAnsiTheme="minorHAnsi" w:cstheme="minorHAnsi"/>
          <w:b/>
          <w:color w:val="EE0000"/>
          <w:lang w:val="en-GB"/>
        </w:rPr>
      </w:pPr>
    </w:p>
    <w:p w14:paraId="4EB2FFC3" w14:textId="5FD0CF75" w:rsidR="00390C29" w:rsidRDefault="00390C29" w:rsidP="00547AA7">
      <w:pPr>
        <w:tabs>
          <w:tab w:val="left" w:pos="567"/>
          <w:tab w:val="right" w:leader="dot" w:pos="9072"/>
        </w:tabs>
        <w:spacing w:before="120"/>
        <w:jc w:val="both"/>
        <w:rPr>
          <w:rFonts w:asciiTheme="minorHAnsi" w:eastAsia="Calibri" w:hAnsiTheme="minorHAnsi" w:cstheme="minorHAnsi"/>
          <w:b/>
          <w:color w:val="EE0000"/>
          <w:lang w:val="sr-Cyrl-RS"/>
        </w:rPr>
      </w:pPr>
    </w:p>
    <w:p w14:paraId="68B397D0" w14:textId="77777777" w:rsidR="00BD0989" w:rsidRDefault="00BD0989" w:rsidP="00547AA7">
      <w:pPr>
        <w:tabs>
          <w:tab w:val="left" w:pos="567"/>
          <w:tab w:val="right" w:leader="dot" w:pos="9072"/>
        </w:tabs>
        <w:spacing w:before="120"/>
        <w:jc w:val="both"/>
        <w:rPr>
          <w:rFonts w:asciiTheme="minorHAnsi" w:eastAsia="Calibri" w:hAnsiTheme="minorHAnsi" w:cstheme="minorHAnsi"/>
          <w:b/>
          <w:color w:val="EE0000"/>
          <w:lang w:val="sr-Cyrl-RS"/>
        </w:rPr>
      </w:pPr>
    </w:p>
    <w:p w14:paraId="59F5FEB1" w14:textId="77777777" w:rsidR="008F3F8C" w:rsidRDefault="008F3F8C" w:rsidP="00547AA7">
      <w:pPr>
        <w:tabs>
          <w:tab w:val="left" w:pos="567"/>
          <w:tab w:val="right" w:leader="dot" w:pos="9072"/>
        </w:tabs>
        <w:spacing w:before="120"/>
        <w:jc w:val="both"/>
        <w:rPr>
          <w:rFonts w:asciiTheme="minorHAnsi" w:eastAsia="Calibri" w:hAnsiTheme="minorHAnsi" w:cstheme="minorHAnsi"/>
          <w:b/>
          <w:color w:val="EE0000"/>
          <w:lang w:val="sr-Cyrl-RS"/>
        </w:rPr>
      </w:pPr>
    </w:p>
    <w:p w14:paraId="15EACF78" w14:textId="77777777" w:rsidR="008F3F8C" w:rsidRDefault="008F3F8C" w:rsidP="00547AA7">
      <w:pPr>
        <w:tabs>
          <w:tab w:val="left" w:pos="567"/>
          <w:tab w:val="right" w:leader="dot" w:pos="9072"/>
        </w:tabs>
        <w:spacing w:before="120"/>
        <w:jc w:val="both"/>
        <w:rPr>
          <w:rFonts w:asciiTheme="minorHAnsi" w:eastAsia="Calibri" w:hAnsiTheme="minorHAnsi" w:cstheme="minorHAnsi"/>
          <w:b/>
          <w:color w:val="EE0000"/>
          <w:lang w:val="sr-Cyrl-RS"/>
        </w:rPr>
      </w:pPr>
    </w:p>
    <w:p w14:paraId="0891ADD9" w14:textId="77777777" w:rsidR="008F3F8C" w:rsidRDefault="008F3F8C" w:rsidP="00547AA7">
      <w:pPr>
        <w:tabs>
          <w:tab w:val="left" w:pos="567"/>
          <w:tab w:val="right" w:leader="dot" w:pos="9072"/>
        </w:tabs>
        <w:spacing w:before="120"/>
        <w:jc w:val="both"/>
        <w:rPr>
          <w:rFonts w:asciiTheme="minorHAnsi" w:eastAsia="Calibri" w:hAnsiTheme="minorHAnsi" w:cstheme="minorHAnsi"/>
          <w:b/>
          <w:color w:val="EE0000"/>
          <w:lang w:val="sr-Cyrl-RS"/>
        </w:rPr>
      </w:pPr>
    </w:p>
    <w:p w14:paraId="1BCCC881" w14:textId="6C25FE17" w:rsidR="00547AA7" w:rsidRPr="006C61A5" w:rsidRDefault="00547AA7" w:rsidP="00547AA7">
      <w:pPr>
        <w:tabs>
          <w:tab w:val="left" w:pos="567"/>
          <w:tab w:val="right" w:leader="dot" w:pos="9072"/>
        </w:tabs>
        <w:spacing w:before="120"/>
        <w:jc w:val="both"/>
        <w:rPr>
          <w:rFonts w:asciiTheme="minorHAnsi" w:eastAsia="Calibri" w:hAnsiTheme="minorHAnsi" w:cstheme="minorHAnsi"/>
          <w:b/>
          <w:lang w:val="sr-Cyrl-RS"/>
        </w:rPr>
      </w:pPr>
      <w:r w:rsidRPr="006C61A5">
        <w:rPr>
          <w:rFonts w:asciiTheme="minorHAnsi" w:eastAsia="Calibri" w:hAnsiTheme="minorHAnsi" w:cstheme="minorHAnsi"/>
          <w:b/>
          <w:lang w:val="sr-Cyrl-RS"/>
        </w:rPr>
        <w:lastRenderedPageBreak/>
        <w:t>2. ПЛАНСКИ ДЕО</w:t>
      </w:r>
    </w:p>
    <w:p w14:paraId="1A34B1EA" w14:textId="77777777" w:rsidR="00547AA7" w:rsidRPr="006C61A5" w:rsidRDefault="00547AA7" w:rsidP="00547AA7">
      <w:pPr>
        <w:tabs>
          <w:tab w:val="left" w:pos="567"/>
          <w:tab w:val="right" w:leader="dot" w:pos="9072"/>
        </w:tabs>
        <w:spacing w:before="120"/>
        <w:jc w:val="both"/>
        <w:rPr>
          <w:rFonts w:asciiTheme="minorHAnsi" w:eastAsia="Calibri" w:hAnsiTheme="minorHAnsi" w:cstheme="minorHAnsi"/>
          <w:b/>
          <w:lang w:val="sr-Cyrl-RS"/>
        </w:rPr>
      </w:pPr>
      <w:r w:rsidRPr="006C61A5">
        <w:rPr>
          <w:rFonts w:ascii="Calibri" w:hAnsi="Calibri" w:cs="Calibri"/>
          <w:noProof/>
          <w:lang w:val="sr-Cyrl-CS"/>
        </w:rPr>
        <w:t>2.1.  ПРАВИЛА УРЕЂЕЊА</w:t>
      </w:r>
    </w:p>
    <w:p w14:paraId="5FF2188F" w14:textId="03CB3974" w:rsidR="00362DB5" w:rsidRPr="00AC7497" w:rsidRDefault="000C0058" w:rsidP="002764FA">
      <w:pPr>
        <w:spacing w:before="120" w:after="120"/>
        <w:jc w:val="both"/>
        <w:rPr>
          <w:rFonts w:asciiTheme="minorHAnsi" w:hAnsiTheme="minorHAnsi" w:cstheme="minorHAnsi"/>
          <w:lang w:val="sr-Cyrl-RS"/>
        </w:rPr>
      </w:pPr>
      <w:r w:rsidRPr="006C61A5">
        <w:rPr>
          <w:rFonts w:asciiTheme="minorHAnsi" w:hAnsiTheme="minorHAnsi" w:cstheme="minorHAnsi"/>
          <w:lang w:val="sr-Cyrl-RS"/>
        </w:rPr>
        <w:t>Правила уређења су дефинисана на основу анализе стања</w:t>
      </w:r>
      <w:r w:rsidR="008C66D1" w:rsidRPr="006C61A5">
        <w:rPr>
          <w:rFonts w:asciiTheme="minorHAnsi" w:hAnsiTheme="minorHAnsi" w:cstheme="minorHAnsi"/>
          <w:lang w:val="sr-Cyrl-RS"/>
        </w:rPr>
        <w:t xml:space="preserve"> и</w:t>
      </w:r>
      <w:r w:rsidRPr="006C61A5">
        <w:rPr>
          <w:rFonts w:asciiTheme="minorHAnsi" w:hAnsiTheme="minorHAnsi" w:cstheme="minorHAnsi"/>
          <w:lang w:val="sr-Cyrl-RS"/>
        </w:rPr>
        <w:t xml:space="preserve"> обавеза из важећих планских докумената вишег реда, узимајући у обзир планиран начин коришћења </w:t>
      </w:r>
      <w:r w:rsidRPr="00AC7497">
        <w:rPr>
          <w:rFonts w:asciiTheme="minorHAnsi" w:hAnsiTheme="minorHAnsi" w:cstheme="minorHAnsi"/>
          <w:lang w:val="sr-Cyrl-RS"/>
        </w:rPr>
        <w:t>простора, потребе његових корисника и захтеве заштите простора.</w:t>
      </w:r>
    </w:p>
    <w:p w14:paraId="729A288F" w14:textId="0F102B59" w:rsidR="00547AA7" w:rsidRPr="00AC7497" w:rsidRDefault="00547AA7" w:rsidP="00547AA7">
      <w:pPr>
        <w:tabs>
          <w:tab w:val="left" w:pos="567"/>
          <w:tab w:val="right" w:leader="dot" w:pos="9072"/>
        </w:tabs>
        <w:spacing w:before="120"/>
        <w:jc w:val="both"/>
        <w:rPr>
          <w:rFonts w:ascii="Calibri" w:hAnsi="Calibri" w:cs="Calibri"/>
          <w:noProof/>
          <w:lang w:val="sr-Cyrl-CS"/>
        </w:rPr>
      </w:pPr>
      <w:r w:rsidRPr="00AC7497">
        <w:rPr>
          <w:rFonts w:ascii="Calibri" w:hAnsi="Calibri" w:cs="Calibri"/>
          <w:noProof/>
          <w:lang w:val="sr-Cyrl-CS"/>
        </w:rPr>
        <w:t xml:space="preserve">2.1.1. </w:t>
      </w:r>
      <w:r w:rsidR="00016EB6" w:rsidRPr="00AC7497">
        <w:rPr>
          <w:rFonts w:ascii="Calibri" w:hAnsi="Calibri" w:cs="Calibri"/>
          <w:noProof/>
          <w:lang w:val="sr-Cyrl-CS"/>
        </w:rPr>
        <w:t>Подела на карактеристичне целине и концепција уређења</w:t>
      </w:r>
    </w:p>
    <w:p w14:paraId="07961A8F" w14:textId="69744FD6" w:rsidR="00BB4B3E" w:rsidRPr="00AC7497" w:rsidRDefault="00D66A77" w:rsidP="00D66A77">
      <w:pPr>
        <w:spacing w:before="120" w:after="120"/>
        <w:jc w:val="both"/>
        <w:rPr>
          <w:rFonts w:ascii="Calibri" w:hAnsi="Calibri" w:cs="Calibri"/>
          <w:lang w:val="sr-Cyrl-RS"/>
        </w:rPr>
      </w:pPr>
      <w:r w:rsidRPr="00AC7497">
        <w:rPr>
          <w:rFonts w:ascii="Calibri" w:hAnsi="Calibri" w:cs="Calibri"/>
          <w:noProof/>
          <w:lang w:val="sr-Cyrl-CS"/>
        </w:rPr>
        <w:t>Према фактичком стању и предвиђеној концепцији уређења</w:t>
      </w:r>
      <w:r w:rsidRPr="00AC7497">
        <w:rPr>
          <w:rFonts w:ascii="Calibri" w:hAnsi="Calibri" w:cs="Calibri"/>
          <w:lang w:val="sr-Cyrl-RS"/>
        </w:rPr>
        <w:t xml:space="preserve"> - планирање комплекса соларне електране, садржаја у њеној функцији и њеног инфраструктурног опремања, овим Планом се не утврђују посебне урбанистичке целине.</w:t>
      </w:r>
    </w:p>
    <w:p w14:paraId="0A554008" w14:textId="24A2EF2A" w:rsidR="00D66A77" w:rsidRPr="00AC7497" w:rsidRDefault="00547AA7" w:rsidP="00D66A77">
      <w:pPr>
        <w:tabs>
          <w:tab w:val="left" w:pos="567"/>
          <w:tab w:val="right" w:leader="dot" w:pos="9072"/>
        </w:tabs>
        <w:spacing w:before="120"/>
        <w:jc w:val="both"/>
        <w:rPr>
          <w:rFonts w:ascii="Calibri" w:hAnsi="Calibri" w:cs="Calibri"/>
          <w:noProof/>
          <w:lang w:val="sr-Cyrl-CS"/>
        </w:rPr>
      </w:pPr>
      <w:r w:rsidRPr="00AC7497">
        <w:rPr>
          <w:rFonts w:ascii="Calibri" w:hAnsi="Calibri" w:cs="Calibri"/>
          <w:noProof/>
          <w:lang w:val="sr-Cyrl-CS"/>
        </w:rPr>
        <w:t xml:space="preserve">2.1.2. </w:t>
      </w:r>
      <w:r w:rsidR="00016EB6" w:rsidRPr="00AC7497">
        <w:rPr>
          <w:rFonts w:ascii="Calibri" w:hAnsi="Calibri" w:cs="Calibri"/>
          <w:noProof/>
          <w:lang w:val="sr-Cyrl-CS"/>
        </w:rPr>
        <w:t>Опис детаљне намене површина и објеката и могућих компатибилних намена са билансом површина</w:t>
      </w:r>
    </w:p>
    <w:p w14:paraId="04FB2A19" w14:textId="24AFF1B1" w:rsidR="00D66A77" w:rsidRPr="00AC7497" w:rsidRDefault="00D66A77" w:rsidP="00D66A77">
      <w:pPr>
        <w:tabs>
          <w:tab w:val="left" w:pos="567"/>
          <w:tab w:val="right" w:leader="dot" w:pos="9072"/>
        </w:tabs>
        <w:spacing w:before="120"/>
        <w:jc w:val="both"/>
        <w:rPr>
          <w:rFonts w:ascii="Calibri" w:hAnsi="Calibri" w:cs="Calibri"/>
          <w:noProof/>
          <w:lang w:val="sr-Cyrl-CS"/>
        </w:rPr>
      </w:pPr>
      <w:r w:rsidRPr="00AC7497">
        <w:rPr>
          <w:rFonts w:ascii="Calibri" w:hAnsi="Calibri" w:cs="Calibri"/>
          <w:noProof/>
          <w:lang w:val="sr-Cyrl-CS"/>
        </w:rPr>
        <w:t xml:space="preserve">Планом се на обухваћеном простору одређују и разграничавају јавне површине, одређује намена, начин коришћења земљишта и основни урбанистички параметри. </w:t>
      </w:r>
    </w:p>
    <w:p w14:paraId="3FB423AF" w14:textId="2C005F70" w:rsidR="00D66A77" w:rsidRPr="00AC7497" w:rsidRDefault="008150D0" w:rsidP="00D66A77">
      <w:pPr>
        <w:spacing w:before="120" w:after="120"/>
        <w:jc w:val="both"/>
        <w:rPr>
          <w:rFonts w:ascii="Calibri" w:hAnsi="Calibri" w:cs="Calibri"/>
          <w:noProof/>
          <w:lang w:val="sr-Cyrl-CS"/>
        </w:rPr>
      </w:pPr>
      <w:r w:rsidRPr="00AC7497">
        <w:rPr>
          <w:rFonts w:ascii="Calibri" w:hAnsi="Calibri" w:cs="Calibri"/>
          <w:noProof/>
          <w:lang w:val="sr-Cyrl-CS"/>
        </w:rPr>
        <w:t>Планом</w:t>
      </w:r>
      <w:r w:rsidR="00D66A77" w:rsidRPr="00AC7497">
        <w:rPr>
          <w:rFonts w:ascii="Calibri" w:hAnsi="Calibri" w:cs="Calibri"/>
          <w:noProof/>
          <w:lang w:val="sr-Cyrl-CS"/>
        </w:rPr>
        <w:t xml:space="preserve"> дефинисана детаљна намена простора заснована је на одредницама </w:t>
      </w:r>
      <w:r w:rsidR="007B7DD7" w:rsidRPr="00AC7497">
        <w:rPr>
          <w:rFonts w:ascii="Calibri" w:hAnsi="Calibri" w:cs="Calibri"/>
          <w:noProof/>
          <w:lang w:val="sr-Cyrl-CS"/>
        </w:rPr>
        <w:t>планских докумената</w:t>
      </w:r>
      <w:r w:rsidR="00D66A77" w:rsidRPr="00AC7497">
        <w:rPr>
          <w:rFonts w:ascii="Calibri" w:hAnsi="Calibri" w:cs="Calibri"/>
          <w:noProof/>
          <w:lang w:val="sr-Cyrl-CS"/>
        </w:rPr>
        <w:t xml:space="preserve"> вишег реда за развој површина за производњу електричне енергије и то планирањем комплекса соларне електране и њеног инфраструктурног опремања.</w:t>
      </w:r>
    </w:p>
    <w:p w14:paraId="05A930A0" w14:textId="6E0E05E4" w:rsidR="00D66A77" w:rsidRPr="00AC7497" w:rsidRDefault="00D66A77" w:rsidP="00D66A77">
      <w:pPr>
        <w:spacing w:before="120" w:after="120"/>
        <w:jc w:val="both"/>
        <w:rPr>
          <w:rFonts w:asciiTheme="minorHAnsi" w:hAnsiTheme="minorHAnsi" w:cstheme="minorHAnsi"/>
          <w:lang w:val="sr-Cyrl-RS"/>
        </w:rPr>
      </w:pPr>
      <w:r w:rsidRPr="00AC7497">
        <w:rPr>
          <w:rFonts w:asciiTheme="minorHAnsi" w:hAnsiTheme="minorHAnsi" w:cstheme="minorHAnsi"/>
          <w:lang w:val="sr-Cyrl-RS"/>
        </w:rPr>
        <w:t>У обухвату Плана, предвиђају се следеће претежне намене:</w:t>
      </w:r>
    </w:p>
    <w:p w14:paraId="46BB2DEF" w14:textId="1C0DB10D" w:rsidR="00D66A77" w:rsidRPr="00AC7497" w:rsidRDefault="000D730D" w:rsidP="00D66A77">
      <w:pPr>
        <w:spacing w:before="120" w:after="120"/>
        <w:jc w:val="both"/>
        <w:rPr>
          <w:rFonts w:asciiTheme="minorHAnsi" w:hAnsiTheme="minorHAnsi" w:cstheme="minorHAnsi"/>
          <w:lang w:val="sr-Cyrl-RS"/>
        </w:rPr>
      </w:pPr>
      <w:r w:rsidRPr="00AC7497">
        <w:rPr>
          <w:rFonts w:asciiTheme="minorHAnsi" w:hAnsiTheme="minorHAnsi" w:cstheme="minorHAnsi"/>
          <w:lang w:val="sr-Cyrl-RS"/>
        </w:rPr>
        <w:t>п</w:t>
      </w:r>
      <w:r w:rsidR="00D66A77" w:rsidRPr="00AC7497">
        <w:rPr>
          <w:rFonts w:asciiTheme="minorHAnsi" w:hAnsiTheme="minorHAnsi" w:cstheme="minorHAnsi"/>
          <w:lang w:val="sr-Cyrl-RS"/>
        </w:rPr>
        <w:t>овршине јавне намене:</w:t>
      </w:r>
    </w:p>
    <w:p w14:paraId="1875C23C" w14:textId="77777777" w:rsidR="00AC7497" w:rsidRPr="00AC7497" w:rsidRDefault="00AC7497" w:rsidP="00AC7497">
      <w:pPr>
        <w:pStyle w:val="ListParagraph"/>
        <w:numPr>
          <w:ilvl w:val="0"/>
          <w:numId w:val="1"/>
        </w:numPr>
        <w:spacing w:before="120" w:after="120"/>
        <w:ind w:left="630"/>
        <w:jc w:val="both"/>
        <w:rPr>
          <w:rFonts w:asciiTheme="minorHAnsi" w:hAnsiTheme="minorHAnsi" w:cstheme="minorHAnsi"/>
          <w:iCs/>
          <w:sz w:val="24"/>
          <w:szCs w:val="24"/>
          <w:lang w:val="sr-Cyrl-RS"/>
        </w:rPr>
      </w:pPr>
      <w:r w:rsidRPr="00AC7497">
        <w:rPr>
          <w:rFonts w:asciiTheme="minorHAnsi" w:hAnsiTheme="minorHAnsi" w:cstheme="minorHAnsi"/>
          <w:iCs/>
          <w:sz w:val="24"/>
          <w:szCs w:val="24"/>
          <w:lang w:val="sr-Cyrl-RS"/>
        </w:rPr>
        <w:t xml:space="preserve">саобраћајне површине, </w:t>
      </w:r>
    </w:p>
    <w:p w14:paraId="5C54C293" w14:textId="63376A68" w:rsidR="00AC7497" w:rsidRPr="00AC7497" w:rsidRDefault="00AC7497" w:rsidP="00AC7497">
      <w:pPr>
        <w:pStyle w:val="ListParagraph"/>
        <w:numPr>
          <w:ilvl w:val="0"/>
          <w:numId w:val="1"/>
        </w:numPr>
        <w:spacing w:before="120" w:after="120"/>
        <w:ind w:left="630"/>
        <w:jc w:val="both"/>
        <w:rPr>
          <w:rFonts w:asciiTheme="minorHAnsi" w:hAnsiTheme="minorHAnsi" w:cstheme="minorHAnsi"/>
          <w:iCs/>
          <w:sz w:val="24"/>
          <w:szCs w:val="24"/>
          <w:lang w:val="sr-Cyrl-RS"/>
        </w:rPr>
      </w:pPr>
      <w:r w:rsidRPr="002B37A8">
        <w:rPr>
          <w:rFonts w:asciiTheme="minorHAnsi" w:hAnsiTheme="minorHAnsi" w:cstheme="minorHAnsi"/>
          <w:iCs/>
          <w:sz w:val="24"/>
          <w:szCs w:val="24"/>
          <w:lang w:val="sr-Cyrl-RS"/>
        </w:rPr>
        <w:t>поток</w:t>
      </w:r>
      <w:r w:rsidR="00E1571A">
        <w:rPr>
          <w:rFonts w:asciiTheme="minorHAnsi" w:hAnsiTheme="minorHAnsi" w:cstheme="minorHAnsi"/>
          <w:iCs/>
        </w:rPr>
        <w:t>,</w:t>
      </w:r>
    </w:p>
    <w:p w14:paraId="0375A8F5" w14:textId="4ED66D6C" w:rsidR="00D66A77" w:rsidRPr="00AC7497" w:rsidRDefault="000D730D" w:rsidP="00D66A77">
      <w:pPr>
        <w:spacing w:before="120" w:after="120"/>
        <w:jc w:val="both"/>
        <w:rPr>
          <w:rFonts w:asciiTheme="minorHAnsi" w:hAnsiTheme="minorHAnsi" w:cstheme="minorHAnsi"/>
          <w:lang w:val="sr-Cyrl-RS"/>
        </w:rPr>
      </w:pPr>
      <w:r w:rsidRPr="00AC7497">
        <w:rPr>
          <w:rFonts w:asciiTheme="minorHAnsi" w:hAnsiTheme="minorHAnsi" w:cstheme="minorHAnsi"/>
          <w:lang w:val="sr-Cyrl-RS"/>
        </w:rPr>
        <w:t>п</w:t>
      </w:r>
      <w:r w:rsidR="00D66A77" w:rsidRPr="00AC7497">
        <w:rPr>
          <w:rFonts w:asciiTheme="minorHAnsi" w:hAnsiTheme="minorHAnsi" w:cstheme="minorHAnsi"/>
          <w:lang w:val="sr-Cyrl-RS"/>
        </w:rPr>
        <w:t>овршине осталих намена:</w:t>
      </w:r>
    </w:p>
    <w:p w14:paraId="5F56CDC9" w14:textId="77777777" w:rsidR="00AC7497" w:rsidRPr="00AC7497" w:rsidRDefault="00AC7497" w:rsidP="00AC7497">
      <w:pPr>
        <w:pStyle w:val="ListParagraph"/>
        <w:numPr>
          <w:ilvl w:val="0"/>
          <w:numId w:val="1"/>
        </w:numPr>
        <w:spacing w:before="120" w:after="120"/>
        <w:ind w:left="630"/>
        <w:jc w:val="both"/>
        <w:rPr>
          <w:rFonts w:asciiTheme="minorHAnsi" w:hAnsiTheme="minorHAnsi" w:cstheme="minorHAnsi"/>
          <w:iCs/>
          <w:sz w:val="24"/>
          <w:szCs w:val="24"/>
          <w:lang w:val="sr-Cyrl-RS"/>
        </w:rPr>
      </w:pPr>
      <w:r w:rsidRPr="00AC7497">
        <w:rPr>
          <w:rFonts w:asciiTheme="minorHAnsi" w:hAnsiTheme="minorHAnsi" w:cstheme="minorHAnsi"/>
          <w:iCs/>
          <w:sz w:val="24"/>
          <w:szCs w:val="24"/>
          <w:lang w:val="sr-Cyrl-RS"/>
        </w:rPr>
        <w:t>пољопривредно земљиште у функцији соларне електране,</w:t>
      </w:r>
    </w:p>
    <w:p w14:paraId="20218544" w14:textId="77777777" w:rsidR="00AC7497" w:rsidRPr="00AC7497" w:rsidRDefault="00AC7497" w:rsidP="00AC7497">
      <w:pPr>
        <w:pStyle w:val="ListParagraph"/>
        <w:numPr>
          <w:ilvl w:val="0"/>
          <w:numId w:val="1"/>
        </w:numPr>
        <w:spacing w:before="120" w:after="120"/>
        <w:ind w:left="630"/>
        <w:jc w:val="both"/>
        <w:rPr>
          <w:rFonts w:asciiTheme="minorHAnsi" w:hAnsiTheme="minorHAnsi" w:cstheme="minorHAnsi"/>
          <w:iCs/>
          <w:sz w:val="24"/>
          <w:szCs w:val="24"/>
          <w:lang w:val="sr-Cyrl-RS"/>
        </w:rPr>
      </w:pPr>
      <w:r w:rsidRPr="00AC7497">
        <w:rPr>
          <w:rFonts w:asciiTheme="minorHAnsi" w:hAnsiTheme="minorHAnsi" w:cstheme="minorHAnsi"/>
          <w:iCs/>
          <w:sz w:val="24"/>
          <w:szCs w:val="24"/>
          <w:lang w:val="sr-Cyrl-RS"/>
        </w:rPr>
        <w:t>пољопривредно земљиште,</w:t>
      </w:r>
    </w:p>
    <w:p w14:paraId="41025519" w14:textId="77777777" w:rsidR="00AC7497" w:rsidRPr="00AC7497" w:rsidRDefault="00AC7497" w:rsidP="00AC7497">
      <w:pPr>
        <w:pStyle w:val="ListParagraph"/>
        <w:numPr>
          <w:ilvl w:val="0"/>
          <w:numId w:val="1"/>
        </w:numPr>
        <w:spacing w:before="120" w:after="120"/>
        <w:ind w:left="630"/>
        <w:jc w:val="both"/>
        <w:rPr>
          <w:rFonts w:asciiTheme="minorHAnsi" w:hAnsiTheme="minorHAnsi" w:cstheme="minorHAnsi"/>
          <w:iCs/>
          <w:sz w:val="24"/>
          <w:szCs w:val="24"/>
          <w:lang w:val="sr-Cyrl-RS"/>
        </w:rPr>
      </w:pPr>
      <w:r w:rsidRPr="00AC7497">
        <w:rPr>
          <w:rFonts w:asciiTheme="minorHAnsi" w:hAnsiTheme="minorHAnsi" w:cstheme="minorHAnsi"/>
          <w:iCs/>
          <w:sz w:val="24"/>
          <w:szCs w:val="24"/>
          <w:lang w:val="sr-Cyrl-RS"/>
        </w:rPr>
        <w:t>шумско земљиште.</w:t>
      </w:r>
    </w:p>
    <w:p w14:paraId="5BC609A6" w14:textId="49E6808C" w:rsidR="00D66A77" w:rsidRPr="00F63776" w:rsidRDefault="000D730D" w:rsidP="00D66A77">
      <w:pPr>
        <w:shd w:val="clear" w:color="auto" w:fill="FFFFFF"/>
        <w:spacing w:before="120"/>
        <w:rPr>
          <w:rFonts w:ascii="Calibri" w:hAnsi="Calibri" w:cs="Calibri"/>
          <w:b/>
          <w:spacing w:val="-4"/>
          <w:lang w:val="sr-Cyrl-CS"/>
        </w:rPr>
      </w:pPr>
      <w:r w:rsidRPr="00F63776">
        <w:rPr>
          <w:rFonts w:ascii="Calibri" w:hAnsi="Calibri" w:cs="Calibri"/>
          <w:b/>
          <w:noProof/>
          <w:lang w:val="sr-Cyrl-CS"/>
        </w:rPr>
        <w:t>Површине јавне намене</w:t>
      </w:r>
    </w:p>
    <w:p w14:paraId="7A1DE17C" w14:textId="77777777" w:rsidR="00F63776" w:rsidRPr="00F63776" w:rsidRDefault="00F63776" w:rsidP="00F63776">
      <w:pPr>
        <w:shd w:val="clear" w:color="auto" w:fill="FFFFFF"/>
        <w:spacing w:before="120"/>
        <w:rPr>
          <w:rFonts w:asciiTheme="minorHAnsi" w:hAnsiTheme="minorHAnsi" w:cstheme="minorHAnsi"/>
          <w:u w:val="single"/>
          <w:lang w:val="sr-Cyrl-RS"/>
        </w:rPr>
      </w:pPr>
      <w:r w:rsidRPr="00F63776">
        <w:rPr>
          <w:rFonts w:asciiTheme="minorHAnsi" w:hAnsiTheme="minorHAnsi" w:cstheme="minorHAnsi"/>
          <w:u w:val="single"/>
          <w:lang w:val="sr-Cyrl-RS"/>
        </w:rPr>
        <w:t>Саобраћајне површине</w:t>
      </w:r>
    </w:p>
    <w:p w14:paraId="676045A9" w14:textId="62BDDD68" w:rsidR="00F63776" w:rsidRPr="004017AF" w:rsidRDefault="00F63776" w:rsidP="00F63776">
      <w:pPr>
        <w:spacing w:before="120" w:after="120"/>
        <w:jc w:val="both"/>
        <w:rPr>
          <w:rFonts w:asciiTheme="minorHAnsi" w:hAnsiTheme="minorHAnsi" w:cstheme="minorHAnsi"/>
          <w:lang w:val="sr-Cyrl-RS"/>
        </w:rPr>
      </w:pPr>
      <w:r w:rsidRPr="004017AF">
        <w:rPr>
          <w:rFonts w:asciiTheme="minorHAnsi" w:hAnsiTheme="minorHAnsi" w:cstheme="minorHAnsi"/>
          <w:lang w:val="sr-Cyrl-RS"/>
        </w:rPr>
        <w:t xml:space="preserve">Задржава се постојећа саобраћајна мрежа коју чини некатегорисани пут </w:t>
      </w:r>
      <w:r w:rsidR="00AD7449">
        <w:rPr>
          <w:rFonts w:asciiTheme="minorHAnsi" w:hAnsiTheme="minorHAnsi" w:cstheme="minorHAnsi"/>
          <w:lang w:val="sr-Cyrl-RS"/>
        </w:rPr>
        <w:t>у средишњем делу обухвата Плана</w:t>
      </w:r>
      <w:r w:rsidRPr="004017AF">
        <w:rPr>
          <w:rFonts w:asciiTheme="minorHAnsi" w:hAnsiTheme="minorHAnsi" w:cstheme="minorHAnsi"/>
          <w:lang w:val="sr-Cyrl-RS"/>
        </w:rPr>
        <w:t xml:space="preserve">. Саобраћајни приступ комплексу соларне електране биће обезбеђен преко наведене саобраћајне површине. </w:t>
      </w:r>
    </w:p>
    <w:p w14:paraId="735D48B9" w14:textId="77777777" w:rsidR="00F63776" w:rsidRPr="004017AF" w:rsidRDefault="00F63776" w:rsidP="00F63776">
      <w:pPr>
        <w:spacing w:before="120" w:after="120"/>
        <w:jc w:val="both"/>
        <w:rPr>
          <w:rFonts w:asciiTheme="minorHAnsi" w:hAnsiTheme="minorHAnsi" w:cstheme="minorHAnsi"/>
          <w:lang w:val="sr-Cyrl-RS"/>
        </w:rPr>
      </w:pPr>
      <w:r w:rsidRPr="004017AF">
        <w:rPr>
          <w:rFonts w:asciiTheme="minorHAnsi" w:hAnsiTheme="minorHAnsi" w:cstheme="minorHAnsi"/>
          <w:lang w:val="sr-Cyrl-RS"/>
        </w:rPr>
        <w:t>Oсновн</w:t>
      </w:r>
      <w:r>
        <w:rPr>
          <w:rFonts w:asciiTheme="minorHAnsi" w:hAnsiTheme="minorHAnsi" w:cstheme="minorHAnsi"/>
          <w:lang w:val="sr-Cyrl-RS"/>
        </w:rPr>
        <w:t>е</w:t>
      </w:r>
      <w:r w:rsidRPr="004017AF">
        <w:rPr>
          <w:rFonts w:asciiTheme="minorHAnsi" w:hAnsiTheme="minorHAnsi" w:cstheme="minorHAnsi"/>
          <w:lang w:val="sr-Cyrl-RS"/>
        </w:rPr>
        <w:t xml:space="preserve"> намен</w:t>
      </w:r>
      <w:r>
        <w:rPr>
          <w:rFonts w:asciiTheme="minorHAnsi" w:hAnsiTheme="minorHAnsi" w:cstheme="minorHAnsi"/>
          <w:lang w:val="sr-Cyrl-RS"/>
        </w:rPr>
        <w:t>е</w:t>
      </w:r>
      <w:r w:rsidRPr="004017AF">
        <w:rPr>
          <w:rFonts w:asciiTheme="minorHAnsi" w:hAnsiTheme="minorHAnsi" w:cstheme="minorHAnsi"/>
          <w:lang w:val="sr-Cyrl-RS"/>
        </w:rPr>
        <w:t xml:space="preserve"> за саобраћајне површине су: површине и објекти у функцији друмског саобраћаја, у оквиру којих може бити планирана и јавна инфраструктура.</w:t>
      </w:r>
    </w:p>
    <w:p w14:paraId="5CBBC35D" w14:textId="77777777" w:rsidR="00F63776" w:rsidRPr="004017AF" w:rsidRDefault="00F63776" w:rsidP="00F63776">
      <w:pPr>
        <w:shd w:val="clear" w:color="auto" w:fill="FFFFFF"/>
        <w:spacing w:before="120"/>
        <w:rPr>
          <w:rFonts w:asciiTheme="minorHAnsi" w:hAnsiTheme="minorHAnsi" w:cstheme="minorHAnsi"/>
          <w:u w:val="single"/>
          <w:lang w:val="sr-Cyrl-RS"/>
        </w:rPr>
      </w:pPr>
      <w:r>
        <w:rPr>
          <w:rFonts w:asciiTheme="minorHAnsi" w:hAnsiTheme="minorHAnsi" w:cstheme="minorHAnsi"/>
          <w:u w:val="single"/>
          <w:lang w:val="sr-Cyrl-RS"/>
        </w:rPr>
        <w:t>Поток</w:t>
      </w:r>
    </w:p>
    <w:p w14:paraId="24192262" w14:textId="77777777" w:rsidR="00F63776" w:rsidRPr="00F63776" w:rsidRDefault="00F63776" w:rsidP="00F63776">
      <w:pPr>
        <w:spacing w:before="120" w:after="120"/>
        <w:jc w:val="both"/>
        <w:rPr>
          <w:rFonts w:asciiTheme="minorHAnsi" w:hAnsiTheme="minorHAnsi" w:cstheme="minorHAnsi"/>
          <w:lang w:val="sr-Cyrl-RS"/>
        </w:rPr>
      </w:pPr>
      <w:r w:rsidRPr="00F63776">
        <w:rPr>
          <w:rFonts w:asciiTheme="minorHAnsi" w:hAnsiTheme="minorHAnsi" w:cstheme="minorHAnsi"/>
          <w:lang w:val="sr-Cyrl-RS"/>
        </w:rPr>
        <w:t>Најближи водоток предметној локацији, који делимично улази у обухват Плана, је безимени поток на к.п.бр. 6016 КО Нишор, чије корито мора остати заштићено и доступно.</w:t>
      </w:r>
    </w:p>
    <w:p w14:paraId="05EB0485" w14:textId="77777777" w:rsidR="00F63776" w:rsidRDefault="00F63776" w:rsidP="00F63776">
      <w:pPr>
        <w:spacing w:before="120" w:after="120"/>
        <w:jc w:val="both"/>
        <w:rPr>
          <w:rFonts w:asciiTheme="minorHAnsi" w:hAnsiTheme="minorHAnsi" w:cstheme="minorHAnsi"/>
          <w:lang w:val="sr-Cyrl-RS"/>
        </w:rPr>
      </w:pPr>
    </w:p>
    <w:p w14:paraId="2A429ED4" w14:textId="7A5FB4F9" w:rsidR="00F63776" w:rsidRPr="00510A4C" w:rsidRDefault="00F63776" w:rsidP="00F63776">
      <w:pPr>
        <w:spacing w:before="120" w:after="120"/>
        <w:jc w:val="both"/>
        <w:rPr>
          <w:rFonts w:asciiTheme="minorHAnsi" w:hAnsiTheme="minorHAnsi" w:cstheme="minorHAnsi"/>
          <w:lang w:val="sr-Cyrl-RS"/>
        </w:rPr>
      </w:pPr>
      <w:r w:rsidRPr="00510A4C">
        <w:rPr>
          <w:rFonts w:asciiTheme="minorHAnsi" w:hAnsiTheme="minorHAnsi" w:cstheme="minorHAnsi"/>
          <w:lang w:val="sr-Cyrl-RS"/>
        </w:rPr>
        <w:lastRenderedPageBreak/>
        <w:t>Постојећа површина потока се задржава – део катастарске парцеле на којој се налази поток је ушао у обухват Плана да би се приказао правац планираног кабловског вода ка ДСЕЕ</w:t>
      </w:r>
      <w:r>
        <w:rPr>
          <w:rFonts w:asciiTheme="minorHAnsi" w:hAnsiTheme="minorHAnsi" w:cstheme="minorHAnsi"/>
          <w:lang w:val="sr-Cyrl-RS"/>
        </w:rPr>
        <w:t xml:space="preserve"> и приступ комплексу соларне електране</w:t>
      </w:r>
      <w:r w:rsidRPr="00510A4C">
        <w:rPr>
          <w:rFonts w:asciiTheme="minorHAnsi" w:hAnsiTheme="minorHAnsi" w:cstheme="minorHAnsi"/>
          <w:lang w:val="sr-Cyrl-RS"/>
        </w:rPr>
        <w:t>.</w:t>
      </w:r>
    </w:p>
    <w:p w14:paraId="00C2CB8D" w14:textId="78F40ECA" w:rsidR="009262EE" w:rsidRPr="00A90AA0" w:rsidRDefault="00F63776" w:rsidP="00A90AA0">
      <w:pPr>
        <w:jc w:val="both"/>
        <w:rPr>
          <w:rFonts w:asciiTheme="minorHAnsi" w:hAnsiTheme="minorHAnsi" w:cstheme="minorHAnsi"/>
          <w:lang w:val="sr-Cyrl-RS"/>
        </w:rPr>
      </w:pPr>
      <w:r w:rsidRPr="00A90AA0">
        <w:rPr>
          <w:rFonts w:asciiTheme="minorHAnsi" w:hAnsiTheme="minorHAnsi" w:cstheme="minorHAnsi"/>
          <w:lang w:val="sr-Cyrl-RS"/>
        </w:rPr>
        <w:t xml:space="preserve">Кабловски вод и приступни пут морају бити пројектовани тако да не наруше корито потока; потребно је уградити пропусте и користити методе без отвореног ископа. </w:t>
      </w:r>
      <w:r w:rsidR="00A90AA0" w:rsidRPr="00A90AA0">
        <w:rPr>
          <w:rFonts w:asciiTheme="minorHAnsi" w:hAnsiTheme="minorHAnsi" w:cstheme="minorHAnsi"/>
          <w:lang w:val="sr-Cyrl-RS"/>
        </w:rPr>
        <w:t>Н</w:t>
      </w:r>
      <w:r w:rsidR="009262EE" w:rsidRPr="00A90AA0">
        <w:rPr>
          <w:rFonts w:asciiTheme="minorHAnsi" w:hAnsiTheme="minorHAnsi" w:cstheme="minorHAnsi"/>
          <w:lang w:val="sr-Cyrl-RS"/>
        </w:rPr>
        <w:t xml:space="preserve">е сме </w:t>
      </w:r>
      <w:r w:rsidR="00A90AA0" w:rsidRPr="00A90AA0">
        <w:rPr>
          <w:rFonts w:asciiTheme="minorHAnsi" w:hAnsiTheme="minorHAnsi" w:cstheme="minorHAnsi"/>
          <w:lang w:val="sr-Cyrl-RS"/>
        </w:rPr>
        <w:t xml:space="preserve">се </w:t>
      </w:r>
      <w:r w:rsidR="009262EE" w:rsidRPr="00A90AA0">
        <w:rPr>
          <w:rFonts w:asciiTheme="minorHAnsi" w:hAnsiTheme="minorHAnsi" w:cstheme="minorHAnsi"/>
          <w:lang w:val="sr-Cyrl-RS"/>
        </w:rPr>
        <w:t>правити директан ископ преко или кроз корито потока, јер би то пореметило природни ток воде, могло изазвати ерозију, зачепљења или промену тока.</w:t>
      </w:r>
    </w:p>
    <w:p w14:paraId="63441283" w14:textId="77777777" w:rsidR="009262EE" w:rsidRPr="00A90AA0" w:rsidRDefault="009262EE" w:rsidP="00D66A77">
      <w:pPr>
        <w:shd w:val="clear" w:color="auto" w:fill="FFFFFF"/>
        <w:spacing w:before="120"/>
        <w:rPr>
          <w:rFonts w:asciiTheme="minorHAnsi" w:hAnsiTheme="minorHAnsi" w:cstheme="minorHAnsi"/>
          <w:lang w:val="sr-Cyrl-RS"/>
        </w:rPr>
      </w:pPr>
    </w:p>
    <w:p w14:paraId="47842CDF" w14:textId="3FA620C6" w:rsidR="00D66A77" w:rsidRPr="00CD4AD9" w:rsidRDefault="000D730D" w:rsidP="00D66A77">
      <w:pPr>
        <w:shd w:val="clear" w:color="auto" w:fill="FFFFFF"/>
        <w:spacing w:before="120"/>
        <w:rPr>
          <w:rFonts w:ascii="Calibri" w:hAnsi="Calibri" w:cs="Calibri"/>
          <w:b/>
          <w:noProof/>
          <w:lang w:val="sr-Cyrl-CS"/>
        </w:rPr>
      </w:pPr>
      <w:r w:rsidRPr="00CD4AD9">
        <w:rPr>
          <w:rFonts w:ascii="Calibri" w:hAnsi="Calibri" w:cs="Calibri"/>
          <w:b/>
          <w:noProof/>
          <w:lang w:val="sr-Cyrl-CS"/>
        </w:rPr>
        <w:t>Површине остале намене</w:t>
      </w:r>
    </w:p>
    <w:p w14:paraId="706DBD84" w14:textId="7D5D2170" w:rsidR="007B7DD7" w:rsidRPr="00CD4AD9" w:rsidRDefault="00CD4AD9" w:rsidP="000D730D">
      <w:pPr>
        <w:shd w:val="clear" w:color="auto" w:fill="FFFFFF"/>
        <w:spacing w:before="120"/>
        <w:rPr>
          <w:rFonts w:ascii="Calibri" w:hAnsi="Calibri" w:cs="Calibri"/>
          <w:bCs/>
          <w:noProof/>
          <w:u w:val="single"/>
          <w:lang w:val="sr-Cyrl-CS"/>
        </w:rPr>
      </w:pPr>
      <w:r w:rsidRPr="00CD4AD9">
        <w:rPr>
          <w:rFonts w:ascii="Calibri" w:hAnsi="Calibri" w:cs="Calibri"/>
          <w:bCs/>
          <w:noProof/>
          <w:u w:val="single"/>
          <w:lang w:val="sr-Cyrl-CS"/>
        </w:rPr>
        <w:t>Пољопривредно</w:t>
      </w:r>
      <w:r w:rsidR="007B7DD7" w:rsidRPr="00CD4AD9">
        <w:rPr>
          <w:rFonts w:ascii="Calibri" w:hAnsi="Calibri" w:cs="Calibri"/>
          <w:bCs/>
          <w:noProof/>
          <w:u w:val="single"/>
          <w:lang w:val="sr-Cyrl-CS"/>
        </w:rPr>
        <w:t xml:space="preserve"> земљиште у функцији соларне електране</w:t>
      </w:r>
    </w:p>
    <w:p w14:paraId="3BC1CE7A" w14:textId="77777777" w:rsidR="000D6F4C" w:rsidRDefault="006E482F" w:rsidP="006E482F">
      <w:pPr>
        <w:spacing w:before="120" w:after="120"/>
        <w:jc w:val="both"/>
        <w:rPr>
          <w:rFonts w:asciiTheme="minorHAnsi" w:hAnsiTheme="minorHAnsi" w:cstheme="minorHAnsi"/>
          <w:lang w:val="sr-Cyrl-RS"/>
        </w:rPr>
      </w:pPr>
      <w:r w:rsidRPr="00CD4AD9">
        <w:rPr>
          <w:rFonts w:asciiTheme="minorHAnsi" w:hAnsiTheme="minorHAnsi" w:cstheme="minorHAnsi"/>
          <w:lang w:val="sr-Cyrl-RS"/>
        </w:rPr>
        <w:t>Према чл. 69. Закона о планирању и изградњи, објекти за производњу, трансформацију, дистрибуцију и пренос електричне енергије, могу се градити на пољопривредном земљишту, без обзира на катастарску класу пољопривредног земљишта, без потребе прибављања сагласности министарства надлежног за послове пољопривреде и шумарства</w:t>
      </w:r>
      <w:r w:rsidR="000D6F4C">
        <w:rPr>
          <w:rFonts w:asciiTheme="minorHAnsi" w:hAnsiTheme="minorHAnsi" w:cstheme="minorHAnsi"/>
          <w:lang w:val="sr-Cyrl-RS"/>
        </w:rPr>
        <w:t>.</w:t>
      </w:r>
    </w:p>
    <w:p w14:paraId="5B2DB6CC" w14:textId="78D8FD7E" w:rsidR="006E482F" w:rsidRPr="00CD4AD9" w:rsidRDefault="006E482F" w:rsidP="006E482F">
      <w:pPr>
        <w:spacing w:before="120" w:after="120"/>
        <w:jc w:val="both"/>
        <w:rPr>
          <w:rFonts w:asciiTheme="minorHAnsi" w:hAnsiTheme="minorHAnsi" w:cstheme="minorHAnsi"/>
          <w:lang w:val="sr-Cyrl-RS"/>
        </w:rPr>
      </w:pPr>
      <w:bookmarkStart w:id="14" w:name="_Hlk206193768"/>
      <w:r w:rsidRPr="00CD4AD9">
        <w:rPr>
          <w:rFonts w:ascii="Calibri" w:hAnsi="Calibri" w:cs="Calibri"/>
          <w:noProof/>
          <w:lang w:val="sr-Cyrl-CS"/>
        </w:rPr>
        <w:t xml:space="preserve">Максимална одобрена снага, коју планирана соларна електрана може предати у дистрибутивни систем електричне енергије (ДСЕЕ), износи до </w:t>
      </w:r>
      <w:r w:rsidR="00CD4AD9" w:rsidRPr="00CD4AD9">
        <w:rPr>
          <w:rFonts w:ascii="Calibri" w:hAnsi="Calibri" w:cs="Calibri"/>
          <w:noProof/>
          <w:lang w:val="sr-Cyrl-CS"/>
        </w:rPr>
        <w:t>5</w:t>
      </w:r>
      <w:r w:rsidRPr="00CD4AD9">
        <w:rPr>
          <w:rFonts w:ascii="Calibri" w:hAnsi="Calibri" w:cs="Calibri"/>
          <w:noProof/>
          <w:lang w:val="sr-Cyrl-CS"/>
        </w:rPr>
        <w:t>,</w:t>
      </w:r>
      <w:r w:rsidR="00CD4AD9" w:rsidRPr="00CD4AD9">
        <w:rPr>
          <w:rFonts w:ascii="Calibri" w:hAnsi="Calibri" w:cs="Calibri"/>
          <w:noProof/>
          <w:lang w:val="sr-Cyrl-CS"/>
        </w:rPr>
        <w:t>5</w:t>
      </w:r>
      <w:r w:rsidRPr="00CD4AD9">
        <w:rPr>
          <w:rFonts w:ascii="Calibri" w:hAnsi="Calibri" w:cs="Calibri"/>
          <w:noProof/>
          <w:lang w:val="sr-Cyrl-CS"/>
        </w:rPr>
        <w:t xml:space="preserve">МW, у складу са Условима за пројектовање и прикључење издатим од оператора дистрибутивног </w:t>
      </w:r>
      <w:r w:rsidRPr="00CD4AD9">
        <w:rPr>
          <w:rFonts w:asciiTheme="minorHAnsi" w:hAnsiTheme="minorHAnsi" w:cstheme="minorHAnsi"/>
          <w:lang w:val="sr-Cyrl-RS"/>
        </w:rPr>
        <w:t>система (предметни услови су саставни део документационе основе Плана).</w:t>
      </w:r>
    </w:p>
    <w:p w14:paraId="42B3349B" w14:textId="476F12D0" w:rsidR="000D6F4C" w:rsidRDefault="000D6F4C" w:rsidP="00D77AB8">
      <w:pPr>
        <w:spacing w:before="120" w:after="120"/>
        <w:jc w:val="both"/>
        <w:rPr>
          <w:rFonts w:asciiTheme="minorHAnsi" w:hAnsiTheme="minorHAnsi" w:cstheme="minorHAnsi"/>
          <w:lang w:val="sr-Cyrl-RS"/>
        </w:rPr>
      </w:pPr>
      <w:r>
        <w:rPr>
          <w:rFonts w:asciiTheme="minorHAnsi" w:hAnsiTheme="minorHAnsi" w:cstheme="minorHAnsi"/>
          <w:lang w:val="sr-Cyrl-RS"/>
        </w:rPr>
        <w:t>Не врши се промена намене земљишта, земљиште остаје пољопривредно, али се користи за соларну електрану.</w:t>
      </w:r>
    </w:p>
    <w:p w14:paraId="5C1FC151" w14:textId="02BA5DF5" w:rsidR="00D77AB8" w:rsidRPr="00CD4AD9" w:rsidRDefault="00D77AB8" w:rsidP="00D77AB8">
      <w:pPr>
        <w:spacing w:before="120" w:after="120"/>
        <w:jc w:val="both"/>
        <w:rPr>
          <w:rFonts w:asciiTheme="minorHAnsi" w:hAnsiTheme="minorHAnsi" w:cstheme="minorHAnsi"/>
          <w:lang w:val="sr-Cyrl-RS"/>
        </w:rPr>
      </w:pPr>
      <w:r w:rsidRPr="00CD4AD9">
        <w:rPr>
          <w:rFonts w:asciiTheme="minorHAnsi" w:hAnsiTheme="minorHAnsi" w:cstheme="minorHAnsi"/>
          <w:lang w:val="sr-Cyrl-RS"/>
        </w:rPr>
        <w:t xml:space="preserve">Oсновна намена за </w:t>
      </w:r>
      <w:r w:rsidR="00CD4AD9" w:rsidRPr="00CD4AD9">
        <w:rPr>
          <w:rFonts w:asciiTheme="minorHAnsi" w:hAnsiTheme="minorHAnsi" w:cstheme="minorHAnsi"/>
          <w:lang w:val="sr-Cyrl-RS"/>
        </w:rPr>
        <w:t>пољопривредно</w:t>
      </w:r>
      <w:r w:rsidRPr="00CD4AD9">
        <w:rPr>
          <w:rFonts w:asciiTheme="minorHAnsi" w:hAnsiTheme="minorHAnsi" w:cstheme="minorHAnsi"/>
          <w:lang w:val="sr-Cyrl-RS"/>
        </w:rPr>
        <w:t xml:space="preserve"> земљиште у функцији соларне електране је: соларна електрана за производњу електричне енергије.</w:t>
      </w:r>
    </w:p>
    <w:p w14:paraId="49F930B0" w14:textId="432B9D90" w:rsidR="0000253F" w:rsidRPr="00D73D7F" w:rsidRDefault="006E482F" w:rsidP="003E7978">
      <w:pPr>
        <w:spacing w:before="120" w:after="120"/>
        <w:jc w:val="both"/>
        <w:rPr>
          <w:rFonts w:ascii="Calibri" w:hAnsi="Calibri" w:cs="Calibri"/>
          <w:noProof/>
        </w:rPr>
      </w:pPr>
      <w:r w:rsidRPr="00D73D7F">
        <w:rPr>
          <w:rFonts w:ascii="Calibri" w:hAnsi="Calibri" w:cs="Calibri"/>
          <w:noProof/>
        </w:rPr>
        <w:t>У простору соларне електране планирано је</w:t>
      </w:r>
      <w:r w:rsidR="00C95F27" w:rsidRPr="00D73D7F">
        <w:rPr>
          <w:rFonts w:ascii="Calibri" w:hAnsi="Calibri" w:cs="Calibri"/>
          <w:noProof/>
        </w:rPr>
        <w:t>:</w:t>
      </w:r>
      <w:r w:rsidRPr="00D73D7F">
        <w:rPr>
          <w:rFonts w:ascii="Calibri" w:hAnsi="Calibri" w:cs="Calibri"/>
          <w:noProof/>
        </w:rPr>
        <w:t xml:space="preserve"> постављање </w:t>
      </w:r>
      <w:r w:rsidR="00CC4505" w:rsidRPr="00D73D7F">
        <w:rPr>
          <w:rFonts w:ascii="Calibri" w:hAnsi="Calibri" w:cs="Calibri"/>
          <w:noProof/>
        </w:rPr>
        <w:t>фотонапонских</w:t>
      </w:r>
      <w:r w:rsidRPr="00D73D7F">
        <w:rPr>
          <w:rFonts w:ascii="Calibri" w:hAnsi="Calibri" w:cs="Calibri"/>
          <w:noProof/>
        </w:rPr>
        <w:t xml:space="preserve"> панела,</w:t>
      </w:r>
      <w:r w:rsidR="00B25492" w:rsidRPr="00D73D7F">
        <w:rPr>
          <w:rFonts w:ascii="Calibri" w:hAnsi="Calibri" w:cs="Calibri"/>
          <w:noProof/>
        </w:rPr>
        <w:t xml:space="preserve"> (</w:t>
      </w:r>
      <w:r w:rsidRPr="00D73D7F">
        <w:rPr>
          <w:rFonts w:ascii="Calibri" w:hAnsi="Calibri" w:cs="Calibri"/>
          <w:noProof/>
        </w:rPr>
        <w:t>одговарајућих техничких карактеристика</w:t>
      </w:r>
      <w:r w:rsidR="00B25492" w:rsidRPr="00D73D7F">
        <w:rPr>
          <w:rFonts w:ascii="Calibri" w:hAnsi="Calibri" w:cs="Calibri"/>
          <w:noProof/>
        </w:rPr>
        <w:t>)</w:t>
      </w:r>
      <w:r w:rsidR="00C95F27" w:rsidRPr="00D73D7F">
        <w:rPr>
          <w:rFonts w:ascii="Calibri" w:hAnsi="Calibri" w:cs="Calibri"/>
          <w:noProof/>
        </w:rPr>
        <w:t>;</w:t>
      </w:r>
      <w:r w:rsidR="00AD7449">
        <w:rPr>
          <w:rFonts w:ascii="Calibri" w:hAnsi="Calibri" w:cs="Calibri"/>
          <w:noProof/>
          <w:lang w:val="sr-Cyrl-RS"/>
        </w:rPr>
        <w:t xml:space="preserve"> </w:t>
      </w:r>
      <w:r w:rsidRPr="00D73D7F">
        <w:rPr>
          <w:rFonts w:ascii="Calibri" w:hAnsi="Calibri" w:cs="Calibri"/>
          <w:noProof/>
        </w:rPr>
        <w:t>изградња одговарајућих електроенергетских објеката</w:t>
      </w:r>
      <w:r w:rsidR="00C95F27" w:rsidRPr="00D73D7F">
        <w:rPr>
          <w:rFonts w:ascii="Calibri" w:hAnsi="Calibri" w:cs="Calibri"/>
          <w:noProof/>
        </w:rPr>
        <w:t>;</w:t>
      </w:r>
      <w:r w:rsidRPr="00D73D7F">
        <w:rPr>
          <w:rFonts w:ascii="Calibri" w:hAnsi="Calibri" w:cs="Calibri"/>
          <w:noProof/>
        </w:rPr>
        <w:t xml:space="preserve"> </w:t>
      </w:r>
      <w:r w:rsidR="00C95F27" w:rsidRPr="00D73D7F">
        <w:rPr>
          <w:rFonts w:ascii="Calibri" w:hAnsi="Calibri" w:cs="Calibri"/>
          <w:noProof/>
        </w:rPr>
        <w:t xml:space="preserve">изградња </w:t>
      </w:r>
      <w:r w:rsidRPr="00D73D7F">
        <w:rPr>
          <w:rFonts w:ascii="Calibri" w:hAnsi="Calibri" w:cs="Calibri"/>
          <w:noProof/>
        </w:rPr>
        <w:t>линијских коридора инфраструктуре и других потребних објеката и садржаја</w:t>
      </w:r>
      <w:r w:rsidR="00B25492" w:rsidRPr="00D73D7F">
        <w:rPr>
          <w:rFonts w:ascii="Calibri" w:hAnsi="Calibri" w:cs="Calibri"/>
          <w:noProof/>
        </w:rPr>
        <w:t>.</w:t>
      </w:r>
      <w:r w:rsidR="008F6A8A" w:rsidRPr="00D73D7F">
        <w:rPr>
          <w:rFonts w:ascii="Calibri" w:hAnsi="Calibri" w:cs="Calibri"/>
          <w:noProof/>
          <w:lang w:val="sr-Cyrl-RS"/>
        </w:rPr>
        <w:t xml:space="preserve"> </w:t>
      </w:r>
      <w:r w:rsidR="00B25492" w:rsidRPr="00D73D7F">
        <w:rPr>
          <w:rFonts w:ascii="Calibri" w:hAnsi="Calibri" w:cs="Calibri"/>
          <w:noProof/>
        </w:rPr>
        <w:t>Положаји и димензије планираних објеката</w:t>
      </w:r>
      <w:r w:rsidR="00B25492" w:rsidRPr="00D73D7F">
        <w:rPr>
          <w:rFonts w:ascii="Calibri" w:hAnsi="Calibri" w:cs="Calibri"/>
          <w:noProof/>
          <w:lang w:val="sr-Cyrl-RS"/>
        </w:rPr>
        <w:t xml:space="preserve"> и инфраструктуре</w:t>
      </w:r>
      <w:r w:rsidR="00B25492" w:rsidRPr="00D73D7F">
        <w:rPr>
          <w:rFonts w:ascii="Calibri" w:hAnsi="Calibri" w:cs="Calibri"/>
          <w:noProof/>
        </w:rPr>
        <w:t xml:space="preserve">, прецизирају се </w:t>
      </w:r>
      <w:r w:rsidR="00B25492" w:rsidRPr="00D73D7F">
        <w:rPr>
          <w:rFonts w:ascii="Calibri" w:hAnsi="Calibri" w:cs="Calibri"/>
          <w:noProof/>
          <w:lang w:val="sr-Cyrl-RS"/>
        </w:rPr>
        <w:t>у фази израде</w:t>
      </w:r>
      <w:r w:rsidR="00B25492" w:rsidRPr="00D73D7F">
        <w:rPr>
          <w:rFonts w:ascii="Calibri" w:hAnsi="Calibri" w:cs="Calibri"/>
          <w:noProof/>
        </w:rPr>
        <w:t xml:space="preserve"> техничке</w:t>
      </w:r>
      <w:r w:rsidR="00B25492" w:rsidRPr="00D73D7F">
        <w:rPr>
          <w:rFonts w:ascii="Calibri" w:hAnsi="Calibri" w:cs="Calibri"/>
          <w:noProof/>
          <w:lang w:val="sr-Cyrl-RS"/>
        </w:rPr>
        <w:t xml:space="preserve"> документације.</w:t>
      </w:r>
      <w:r w:rsidR="003E7978" w:rsidRPr="00D73D7F">
        <w:rPr>
          <w:rFonts w:ascii="Calibri" w:hAnsi="Calibri" w:cs="Calibri"/>
          <w:noProof/>
          <w:lang w:val="sr-Cyrl-RS"/>
        </w:rPr>
        <w:t xml:space="preserve"> </w:t>
      </w:r>
      <w:r w:rsidR="0000253F" w:rsidRPr="00D73D7F">
        <w:rPr>
          <w:rFonts w:ascii="Calibri" w:hAnsi="Calibri" w:cs="Calibri"/>
          <w:noProof/>
        </w:rPr>
        <w:t>За потребе одржавања и приступа до комплекса соларне електране планира се изградња интерних саобраћајница‐противпожарног пута. Противпожарни пут биће прилагођен технолошким потребама и природним карактеристикама локације.</w:t>
      </w:r>
    </w:p>
    <w:p w14:paraId="09320419" w14:textId="1D867312" w:rsidR="00000FB7" w:rsidRPr="00CD4AD9" w:rsidRDefault="006E482F" w:rsidP="00D5042B">
      <w:pPr>
        <w:spacing w:before="120" w:after="120"/>
        <w:jc w:val="both"/>
        <w:rPr>
          <w:rFonts w:ascii="Calibri" w:hAnsi="Calibri" w:cs="Calibri"/>
          <w:noProof/>
          <w:lang w:val="en-GB"/>
        </w:rPr>
      </w:pPr>
      <w:r w:rsidRPr="00CD4AD9">
        <w:rPr>
          <w:rFonts w:asciiTheme="minorHAnsi" w:hAnsiTheme="minorHAnsi" w:cstheme="minorHAnsi"/>
          <w:lang w:val="sr-Cyrl-RS"/>
        </w:rPr>
        <w:t xml:space="preserve">Највећи дозвољени индекс заузетости парцеле за соларну електрану износи до </w:t>
      </w:r>
      <w:r w:rsidR="001D5547" w:rsidRPr="00CD4AD9">
        <w:rPr>
          <w:rFonts w:asciiTheme="minorHAnsi" w:hAnsiTheme="minorHAnsi" w:cstheme="minorHAnsi"/>
          <w:lang w:val="sr-Cyrl-RS"/>
        </w:rPr>
        <w:t>8</w:t>
      </w:r>
      <w:r w:rsidRPr="00CD4AD9">
        <w:rPr>
          <w:rFonts w:asciiTheme="minorHAnsi" w:hAnsiTheme="minorHAnsi" w:cstheme="minorHAnsi"/>
          <w:lang w:val="sr-Cyrl-RS"/>
        </w:rPr>
        <w:t xml:space="preserve">0% (при чему се урачунавају површине за постављање </w:t>
      </w:r>
      <w:r w:rsidR="00CC4505" w:rsidRPr="00CD4AD9">
        <w:rPr>
          <w:rFonts w:ascii="Calibri" w:hAnsi="Calibri" w:cs="Calibri"/>
          <w:noProof/>
          <w:lang w:val="sr-Cyrl-CS"/>
        </w:rPr>
        <w:t>фотонапонских</w:t>
      </w:r>
      <w:r w:rsidR="00CC4505" w:rsidRPr="00CD4AD9">
        <w:rPr>
          <w:rFonts w:asciiTheme="minorHAnsi" w:hAnsiTheme="minorHAnsi" w:cstheme="minorHAnsi"/>
          <w:lang w:val="sr-Cyrl-RS"/>
        </w:rPr>
        <w:t xml:space="preserve"> </w:t>
      </w:r>
      <w:r w:rsidRPr="00CD4AD9">
        <w:rPr>
          <w:rFonts w:asciiTheme="minorHAnsi" w:hAnsiTheme="minorHAnsi" w:cstheme="minorHAnsi"/>
          <w:lang w:val="sr-Cyrl-RS"/>
        </w:rPr>
        <w:t xml:space="preserve">и хоризонтална пројекција електроенергетских објеката и опреме).  Укупна висина соларних панела и пратеће опреме и инсталација соларне електране зависиће од изабране технологије, што ће се ближе дефинисати техничком документацијом. </w:t>
      </w:r>
      <w:r w:rsidR="00000FB7" w:rsidRPr="00CD4AD9">
        <w:rPr>
          <w:rFonts w:ascii="Calibri" w:hAnsi="Calibri" w:cs="Calibri"/>
          <w:noProof/>
          <w:lang w:val="en-GB"/>
        </w:rPr>
        <w:t xml:space="preserve">Највећа дозвољена спратност </w:t>
      </w:r>
      <w:r w:rsidR="00000FB7" w:rsidRPr="00CD4AD9">
        <w:rPr>
          <w:rFonts w:ascii="Calibri" w:hAnsi="Calibri" w:cs="Calibri"/>
          <w:noProof/>
          <w:lang w:val="sr-Cyrl-RS"/>
        </w:rPr>
        <w:t>командно надзорне зграде је П+1, а осталих објеката П+0.</w:t>
      </w:r>
    </w:p>
    <w:bookmarkEnd w:id="14"/>
    <w:p w14:paraId="3D0C68D7" w14:textId="1E7BA9E9" w:rsidR="007B7DD7" w:rsidRPr="00F63776" w:rsidRDefault="007B7DD7" w:rsidP="007B7DD7">
      <w:pPr>
        <w:suppressAutoHyphens w:val="0"/>
        <w:autoSpaceDN/>
        <w:spacing w:before="60" w:after="120"/>
        <w:ind w:right="-13"/>
        <w:jc w:val="both"/>
        <w:textAlignment w:val="auto"/>
        <w:rPr>
          <w:rFonts w:ascii="Calibri" w:hAnsi="Calibri" w:cs="Calibri"/>
          <w:u w:val="single"/>
          <w:lang w:val="sr-Cyrl-CS"/>
        </w:rPr>
      </w:pPr>
      <w:r w:rsidRPr="00F63776">
        <w:rPr>
          <w:rFonts w:ascii="Calibri" w:hAnsi="Calibri" w:cs="Calibri"/>
          <w:u w:val="single"/>
          <w:lang w:val="sr-Cyrl-CS"/>
        </w:rPr>
        <w:t>Пољопривредно и шумско земљиште</w:t>
      </w:r>
    </w:p>
    <w:p w14:paraId="37BCE73F" w14:textId="77777777" w:rsidR="00F63776" w:rsidRPr="00D73D7F" w:rsidRDefault="00F63776" w:rsidP="00F63776">
      <w:pPr>
        <w:spacing w:before="120" w:after="120"/>
        <w:jc w:val="both"/>
        <w:rPr>
          <w:rFonts w:asciiTheme="minorHAnsi" w:hAnsiTheme="minorHAnsi" w:cstheme="minorHAnsi"/>
          <w:lang w:val="sr-Cyrl-RS"/>
        </w:rPr>
      </w:pPr>
      <w:r w:rsidRPr="00D73D7F">
        <w:rPr>
          <w:rFonts w:asciiTheme="minorHAnsi" w:hAnsiTheme="minorHAnsi" w:cstheme="minorHAnsi"/>
          <w:lang w:val="sr-Cyrl-RS"/>
        </w:rPr>
        <w:t xml:space="preserve">На пољопривредном и шумском земљишту, осим основне намене, у складу са планским основом за израду Плана, могу се градити инфраструктурни објекти. </w:t>
      </w:r>
    </w:p>
    <w:p w14:paraId="5B5BA8B4" w14:textId="77777777" w:rsidR="00A90AA0" w:rsidRPr="00757E24" w:rsidRDefault="00A90AA0" w:rsidP="00F63776">
      <w:pPr>
        <w:spacing w:before="120" w:after="120"/>
        <w:jc w:val="both"/>
        <w:rPr>
          <w:rFonts w:asciiTheme="minorHAnsi" w:hAnsiTheme="minorHAnsi" w:cstheme="minorHAnsi"/>
          <w:b/>
          <w:lang w:val="en-GB"/>
        </w:rPr>
      </w:pPr>
    </w:p>
    <w:p w14:paraId="2198E431" w14:textId="77777777" w:rsidR="00A90AA0" w:rsidRDefault="00A90AA0" w:rsidP="00F63776">
      <w:pPr>
        <w:spacing w:before="120" w:after="120"/>
        <w:jc w:val="both"/>
        <w:rPr>
          <w:rFonts w:asciiTheme="minorHAnsi" w:hAnsiTheme="minorHAnsi" w:cstheme="minorHAnsi"/>
          <w:b/>
          <w:lang w:val="sr-Cyrl-RS"/>
        </w:rPr>
      </w:pPr>
    </w:p>
    <w:p w14:paraId="4AEFDAFA" w14:textId="77777777" w:rsidR="00A90AA0" w:rsidRDefault="00A90AA0" w:rsidP="00F63776">
      <w:pPr>
        <w:spacing w:before="120" w:after="120"/>
        <w:jc w:val="both"/>
        <w:rPr>
          <w:rFonts w:asciiTheme="minorHAnsi" w:hAnsiTheme="minorHAnsi" w:cstheme="minorHAnsi"/>
          <w:b/>
          <w:lang w:val="sr-Cyrl-RS"/>
        </w:rPr>
      </w:pPr>
    </w:p>
    <w:p w14:paraId="6FA5D69F" w14:textId="0176F05D" w:rsidR="006E482F" w:rsidRPr="000B0973" w:rsidRDefault="006E482F" w:rsidP="00F63776">
      <w:pPr>
        <w:spacing w:before="120" w:after="120"/>
        <w:jc w:val="both"/>
        <w:rPr>
          <w:rFonts w:asciiTheme="minorHAnsi" w:hAnsiTheme="minorHAnsi" w:cstheme="minorHAnsi"/>
          <w:b/>
          <w:lang w:val="sr-Cyrl-RS"/>
        </w:rPr>
      </w:pPr>
      <w:r w:rsidRPr="000B0973">
        <w:rPr>
          <w:rFonts w:asciiTheme="minorHAnsi" w:hAnsiTheme="minorHAnsi" w:cstheme="minorHAnsi"/>
          <w:b/>
          <w:lang w:val="sr-Cyrl-RS"/>
        </w:rPr>
        <w:lastRenderedPageBreak/>
        <w:t>Планирана намена површина</w:t>
      </w:r>
    </w:p>
    <w:p w14:paraId="516E9D6D" w14:textId="77777777" w:rsidR="00CD4AD9" w:rsidRPr="000B0973" w:rsidRDefault="00CD4AD9" w:rsidP="00547AA7">
      <w:pPr>
        <w:tabs>
          <w:tab w:val="left" w:pos="567"/>
          <w:tab w:val="right" w:leader="dot" w:pos="9072"/>
        </w:tabs>
        <w:spacing w:before="120"/>
        <w:jc w:val="both"/>
        <w:rPr>
          <w:rFonts w:ascii="Calibri" w:hAnsi="Calibri" w:cs="Calibri"/>
          <w:noProof/>
          <w:lang w:val="sr-Cyrl-CS"/>
        </w:rPr>
      </w:pPr>
    </w:p>
    <w:tbl>
      <w:tblPr>
        <w:tblStyle w:val="PlainTable21"/>
        <w:tblW w:w="8638" w:type="dxa"/>
        <w:tblLook w:val="01E0" w:firstRow="1" w:lastRow="1" w:firstColumn="1" w:lastColumn="1" w:noHBand="0" w:noVBand="0"/>
      </w:tblPr>
      <w:tblGrid>
        <w:gridCol w:w="5367"/>
        <w:gridCol w:w="1707"/>
        <w:gridCol w:w="1564"/>
      </w:tblGrid>
      <w:tr w:rsidR="000B0973" w:rsidRPr="000B0973" w14:paraId="7C9FB1A3" w14:textId="77777777" w:rsidTr="00F63776">
        <w:trPr>
          <w:cnfStyle w:val="100000000000" w:firstRow="1" w:lastRow="0" w:firstColumn="0" w:lastColumn="0" w:oddVBand="0" w:evenVBand="0" w:oddHBand="0" w:evenHBand="0" w:firstRowFirstColumn="0" w:firstRowLastColumn="0" w:lastRowFirstColumn="0" w:lastRowLastColumn="0"/>
          <w:trHeight w:val="998"/>
        </w:trPr>
        <w:tc>
          <w:tcPr>
            <w:cnfStyle w:val="001000000000" w:firstRow="0" w:lastRow="0" w:firstColumn="1" w:lastColumn="0" w:oddVBand="0" w:evenVBand="0" w:oddHBand="0" w:evenHBand="0" w:firstRowFirstColumn="0" w:firstRowLastColumn="0" w:lastRowFirstColumn="0" w:lastRowLastColumn="0"/>
            <w:tcW w:w="5367" w:type="dxa"/>
          </w:tcPr>
          <w:p w14:paraId="3D25B7B6" w14:textId="77777777" w:rsidR="00CD4AD9" w:rsidRPr="000B0973" w:rsidRDefault="00CD4AD9" w:rsidP="000B0973">
            <w:pPr>
              <w:spacing w:before="120" w:after="120"/>
              <w:jc w:val="both"/>
              <w:rPr>
                <w:rFonts w:cstheme="minorHAnsi"/>
                <w:b w:val="0"/>
                <w:bCs w:val="0"/>
                <w:lang w:val="sr-Cyrl-RS"/>
              </w:rPr>
            </w:pPr>
          </w:p>
          <w:p w14:paraId="51C2F2EA" w14:textId="25489239" w:rsidR="00CD4AD9" w:rsidRPr="000B0973" w:rsidRDefault="00CD4AD9" w:rsidP="000B0973">
            <w:pPr>
              <w:spacing w:before="120" w:after="120"/>
              <w:jc w:val="both"/>
              <w:rPr>
                <w:rFonts w:cstheme="minorHAnsi"/>
                <w:b w:val="0"/>
                <w:bCs w:val="0"/>
                <w:lang w:val="sr-Cyrl-RS"/>
              </w:rPr>
            </w:pPr>
            <w:r w:rsidRPr="000B0973">
              <w:rPr>
                <w:rFonts w:cstheme="minorHAnsi"/>
                <w:lang w:val="sr-Cyrl-RS"/>
              </w:rPr>
              <w:t>НАМЕНА ПОВРШИНА</w:t>
            </w:r>
          </w:p>
        </w:tc>
        <w:tc>
          <w:tcPr>
            <w:cnfStyle w:val="000010000000" w:firstRow="0" w:lastRow="0" w:firstColumn="0" w:lastColumn="0" w:oddVBand="1" w:evenVBand="0" w:oddHBand="0" w:evenHBand="0" w:firstRowFirstColumn="0" w:firstRowLastColumn="0" w:lastRowFirstColumn="0" w:lastRowLastColumn="0"/>
            <w:tcW w:w="1707" w:type="dxa"/>
          </w:tcPr>
          <w:p w14:paraId="3EEDE9D4" w14:textId="77777777" w:rsidR="00CD4AD9" w:rsidRPr="000B0973" w:rsidRDefault="00CD4AD9" w:rsidP="000B0973">
            <w:pPr>
              <w:spacing w:before="120" w:after="120"/>
              <w:jc w:val="both"/>
              <w:rPr>
                <w:rFonts w:cstheme="minorHAnsi"/>
                <w:b w:val="0"/>
                <w:bCs w:val="0"/>
                <w:lang w:val="sr-Cyrl-RS"/>
              </w:rPr>
            </w:pPr>
            <w:r w:rsidRPr="000B0973">
              <w:rPr>
                <w:rFonts w:cstheme="minorHAnsi"/>
                <w:lang w:val="sr-Cyrl-RS"/>
              </w:rPr>
              <w:t>Површина(ha)</w:t>
            </w:r>
          </w:p>
        </w:tc>
        <w:tc>
          <w:tcPr>
            <w:cnfStyle w:val="000100000000" w:firstRow="0" w:lastRow="0" w:firstColumn="0" w:lastColumn="1" w:oddVBand="0" w:evenVBand="0" w:oddHBand="0" w:evenHBand="0" w:firstRowFirstColumn="0" w:firstRowLastColumn="0" w:lastRowFirstColumn="0" w:lastRowLastColumn="0"/>
            <w:tcW w:w="1564" w:type="dxa"/>
          </w:tcPr>
          <w:p w14:paraId="4830364B" w14:textId="77777777" w:rsidR="00CD4AD9" w:rsidRPr="000B0973" w:rsidRDefault="00CD4AD9" w:rsidP="000B0973">
            <w:pPr>
              <w:spacing w:before="120" w:after="120"/>
              <w:jc w:val="both"/>
              <w:rPr>
                <w:rFonts w:cstheme="minorHAnsi"/>
                <w:b w:val="0"/>
                <w:bCs w:val="0"/>
                <w:lang w:val="sr-Cyrl-RS"/>
              </w:rPr>
            </w:pPr>
            <w:r w:rsidRPr="000B0973">
              <w:rPr>
                <w:rFonts w:cstheme="minorHAnsi"/>
                <w:lang w:val="sr-Cyrl-RS"/>
              </w:rPr>
              <w:t>Проценат учешћа(%)</w:t>
            </w:r>
          </w:p>
        </w:tc>
      </w:tr>
      <w:tr w:rsidR="000B0973" w:rsidRPr="000B0973" w14:paraId="2D6C4CB0" w14:textId="77777777" w:rsidTr="000B0973">
        <w:trPr>
          <w:cnfStyle w:val="000000100000" w:firstRow="0" w:lastRow="0" w:firstColumn="0" w:lastColumn="0" w:oddVBand="0" w:evenVBand="0" w:oddHBand="1" w:evenHBand="0" w:firstRowFirstColumn="0" w:firstRowLastColumn="0" w:lastRowFirstColumn="0" w:lastRowLastColumn="0"/>
          <w:trHeight w:val="509"/>
        </w:trPr>
        <w:tc>
          <w:tcPr>
            <w:cnfStyle w:val="001000000000" w:firstRow="0" w:lastRow="0" w:firstColumn="1" w:lastColumn="0" w:oddVBand="0" w:evenVBand="0" w:oddHBand="0" w:evenHBand="0" w:firstRowFirstColumn="0" w:firstRowLastColumn="0" w:lastRowFirstColumn="0" w:lastRowLastColumn="0"/>
            <w:tcW w:w="8638" w:type="dxa"/>
            <w:gridSpan w:val="3"/>
          </w:tcPr>
          <w:p w14:paraId="3C308BB4" w14:textId="16BD7A97" w:rsidR="00CD4AD9" w:rsidRPr="000B0973" w:rsidRDefault="00CD4AD9" w:rsidP="000B0973">
            <w:pPr>
              <w:spacing w:before="120" w:after="120"/>
              <w:jc w:val="both"/>
              <w:rPr>
                <w:rFonts w:cstheme="minorHAnsi"/>
                <w:b w:val="0"/>
                <w:bCs w:val="0"/>
                <w:lang w:val="sr-Cyrl-RS"/>
              </w:rPr>
            </w:pPr>
            <w:r w:rsidRPr="000B0973">
              <w:rPr>
                <w:rFonts w:cstheme="minorHAnsi"/>
                <w:lang w:val="sr-Cyrl-RS"/>
              </w:rPr>
              <w:t>Површине јавне намене</w:t>
            </w:r>
          </w:p>
        </w:tc>
      </w:tr>
      <w:tr w:rsidR="000B0973" w:rsidRPr="000B0973" w14:paraId="6892129F" w14:textId="77777777" w:rsidTr="00CD4AD9">
        <w:trPr>
          <w:trHeight w:val="966"/>
        </w:trPr>
        <w:tc>
          <w:tcPr>
            <w:cnfStyle w:val="001000000000" w:firstRow="0" w:lastRow="0" w:firstColumn="1" w:lastColumn="0" w:oddVBand="0" w:evenVBand="0" w:oddHBand="0" w:evenHBand="0" w:firstRowFirstColumn="0" w:firstRowLastColumn="0" w:lastRowFirstColumn="0" w:lastRowLastColumn="0"/>
            <w:tcW w:w="5367" w:type="dxa"/>
          </w:tcPr>
          <w:p w14:paraId="2EC6BCAD" w14:textId="77777777" w:rsidR="00CD4AD9" w:rsidRPr="000B0973" w:rsidRDefault="00CD4AD9" w:rsidP="000B0973">
            <w:pPr>
              <w:spacing w:before="120" w:after="120"/>
              <w:jc w:val="both"/>
              <w:rPr>
                <w:rFonts w:cstheme="minorHAnsi"/>
                <w:b w:val="0"/>
                <w:bCs w:val="0"/>
                <w:lang w:val="sr-Cyrl-RS"/>
              </w:rPr>
            </w:pPr>
            <w:r w:rsidRPr="000B0973">
              <w:rPr>
                <w:rFonts w:cstheme="minorHAnsi"/>
                <w:b w:val="0"/>
                <w:bCs w:val="0"/>
                <w:lang w:val="sr-Cyrl-RS"/>
              </w:rPr>
              <w:t>Саобраћајна површина</w:t>
            </w:r>
          </w:p>
          <w:p w14:paraId="1941104B" w14:textId="77777777" w:rsidR="00CD4AD9" w:rsidRPr="000B0973" w:rsidRDefault="00CD4AD9" w:rsidP="000B0973">
            <w:pPr>
              <w:spacing w:before="120" w:after="120"/>
              <w:jc w:val="both"/>
              <w:rPr>
                <w:rFonts w:cstheme="minorHAnsi"/>
                <w:b w:val="0"/>
                <w:bCs w:val="0"/>
                <w:lang w:val="sr-Cyrl-RS"/>
              </w:rPr>
            </w:pPr>
            <w:r w:rsidRPr="000B0973">
              <w:rPr>
                <w:rFonts w:cstheme="minorHAnsi"/>
                <w:b w:val="0"/>
                <w:bCs w:val="0"/>
                <w:lang w:val="sr-Cyrl-RS"/>
              </w:rPr>
              <w:t xml:space="preserve">(некатегорисани пут) </w:t>
            </w:r>
          </w:p>
        </w:tc>
        <w:tc>
          <w:tcPr>
            <w:cnfStyle w:val="000010000000" w:firstRow="0" w:lastRow="0" w:firstColumn="0" w:lastColumn="0" w:oddVBand="1" w:evenVBand="0" w:oddHBand="0" w:evenHBand="0" w:firstRowFirstColumn="0" w:firstRowLastColumn="0" w:lastRowFirstColumn="0" w:lastRowLastColumn="0"/>
            <w:tcW w:w="1707" w:type="dxa"/>
          </w:tcPr>
          <w:p w14:paraId="701ABFBF" w14:textId="77777777" w:rsidR="00CD4AD9" w:rsidRPr="000B0973" w:rsidRDefault="00CD4AD9" w:rsidP="000B0973">
            <w:pPr>
              <w:spacing w:before="120" w:after="120"/>
              <w:jc w:val="both"/>
              <w:rPr>
                <w:rFonts w:cstheme="minorHAnsi"/>
                <w:lang w:val="sr-Cyrl-RS"/>
              </w:rPr>
            </w:pPr>
            <w:r w:rsidRPr="000B0973">
              <w:rPr>
                <w:rFonts w:cstheme="minorHAnsi"/>
                <w:lang w:val="sr-Cyrl-RS"/>
              </w:rPr>
              <w:t>0,22</w:t>
            </w:r>
          </w:p>
        </w:tc>
        <w:tc>
          <w:tcPr>
            <w:cnfStyle w:val="000100000000" w:firstRow="0" w:lastRow="0" w:firstColumn="0" w:lastColumn="1" w:oddVBand="0" w:evenVBand="0" w:oddHBand="0" w:evenHBand="0" w:firstRowFirstColumn="0" w:firstRowLastColumn="0" w:lastRowFirstColumn="0" w:lastRowLastColumn="0"/>
            <w:tcW w:w="1564" w:type="dxa"/>
          </w:tcPr>
          <w:p w14:paraId="4D3AEC8F" w14:textId="77777777" w:rsidR="00CD4AD9" w:rsidRPr="000B0973" w:rsidRDefault="00CD4AD9" w:rsidP="000B0973">
            <w:pPr>
              <w:spacing w:before="120" w:after="120"/>
              <w:jc w:val="both"/>
              <w:rPr>
                <w:rFonts w:cstheme="minorHAnsi"/>
                <w:b w:val="0"/>
                <w:bCs w:val="0"/>
                <w:lang w:val="sr-Cyrl-RS"/>
              </w:rPr>
            </w:pPr>
            <w:r w:rsidRPr="000B0973">
              <w:rPr>
                <w:rFonts w:cstheme="minorHAnsi"/>
                <w:b w:val="0"/>
                <w:bCs w:val="0"/>
                <w:lang w:val="sr-Cyrl-RS"/>
              </w:rPr>
              <w:t>2,16</w:t>
            </w:r>
          </w:p>
        </w:tc>
      </w:tr>
      <w:tr w:rsidR="000B0973" w:rsidRPr="000B0973" w14:paraId="2DB63FAD" w14:textId="77777777" w:rsidTr="00CD4AD9">
        <w:trPr>
          <w:cnfStyle w:val="000000100000" w:firstRow="0" w:lastRow="0" w:firstColumn="0" w:lastColumn="0" w:oddVBand="0" w:evenVBand="0" w:oddHBand="1" w:evenHBand="0" w:firstRowFirstColumn="0" w:firstRowLastColumn="0" w:lastRowFirstColumn="0" w:lastRowLastColumn="0"/>
          <w:trHeight w:val="372"/>
        </w:trPr>
        <w:tc>
          <w:tcPr>
            <w:cnfStyle w:val="001000000000" w:firstRow="0" w:lastRow="0" w:firstColumn="1" w:lastColumn="0" w:oddVBand="0" w:evenVBand="0" w:oddHBand="0" w:evenHBand="0" w:firstRowFirstColumn="0" w:firstRowLastColumn="0" w:lastRowFirstColumn="0" w:lastRowLastColumn="0"/>
            <w:tcW w:w="5367" w:type="dxa"/>
          </w:tcPr>
          <w:p w14:paraId="46E15473" w14:textId="77777777" w:rsidR="00CD4AD9" w:rsidRPr="000B0973" w:rsidRDefault="00CD4AD9" w:rsidP="000B0973">
            <w:pPr>
              <w:spacing w:before="120" w:after="120"/>
              <w:jc w:val="both"/>
              <w:rPr>
                <w:rFonts w:cstheme="minorHAnsi"/>
                <w:b w:val="0"/>
                <w:bCs w:val="0"/>
                <w:lang w:val="sr-Cyrl-RS"/>
              </w:rPr>
            </w:pPr>
            <w:r w:rsidRPr="000B0973">
              <w:rPr>
                <w:rFonts w:cstheme="minorHAnsi"/>
                <w:b w:val="0"/>
                <w:bCs w:val="0"/>
                <w:lang w:val="sr-Cyrl-RS"/>
              </w:rPr>
              <w:t>Поток</w:t>
            </w:r>
          </w:p>
        </w:tc>
        <w:tc>
          <w:tcPr>
            <w:cnfStyle w:val="000010000000" w:firstRow="0" w:lastRow="0" w:firstColumn="0" w:lastColumn="0" w:oddVBand="1" w:evenVBand="0" w:oddHBand="0" w:evenHBand="0" w:firstRowFirstColumn="0" w:firstRowLastColumn="0" w:lastRowFirstColumn="0" w:lastRowLastColumn="0"/>
            <w:tcW w:w="1707" w:type="dxa"/>
          </w:tcPr>
          <w:p w14:paraId="4D718ED4" w14:textId="77777777" w:rsidR="00CD4AD9" w:rsidRPr="000B0973" w:rsidRDefault="00CD4AD9" w:rsidP="000B0973">
            <w:pPr>
              <w:spacing w:before="120" w:after="120"/>
              <w:jc w:val="both"/>
              <w:rPr>
                <w:rFonts w:cstheme="minorHAnsi"/>
                <w:lang w:val="sr-Cyrl-RS"/>
              </w:rPr>
            </w:pPr>
            <w:r w:rsidRPr="000B0973">
              <w:rPr>
                <w:rFonts w:cstheme="minorHAnsi"/>
                <w:lang w:val="sr-Cyrl-RS"/>
              </w:rPr>
              <w:t>0,05</w:t>
            </w:r>
          </w:p>
        </w:tc>
        <w:tc>
          <w:tcPr>
            <w:cnfStyle w:val="000100000000" w:firstRow="0" w:lastRow="0" w:firstColumn="0" w:lastColumn="1" w:oddVBand="0" w:evenVBand="0" w:oddHBand="0" w:evenHBand="0" w:firstRowFirstColumn="0" w:firstRowLastColumn="0" w:lastRowFirstColumn="0" w:lastRowLastColumn="0"/>
            <w:tcW w:w="1564" w:type="dxa"/>
          </w:tcPr>
          <w:p w14:paraId="188126B2" w14:textId="77777777" w:rsidR="00CD4AD9" w:rsidRPr="000B0973" w:rsidRDefault="00CD4AD9" w:rsidP="000B0973">
            <w:pPr>
              <w:spacing w:before="120" w:after="120"/>
              <w:jc w:val="both"/>
              <w:rPr>
                <w:rFonts w:cstheme="minorHAnsi"/>
                <w:b w:val="0"/>
                <w:bCs w:val="0"/>
                <w:lang w:val="sr-Cyrl-RS"/>
              </w:rPr>
            </w:pPr>
            <w:r w:rsidRPr="000B0973">
              <w:rPr>
                <w:rFonts w:cstheme="minorHAnsi"/>
                <w:b w:val="0"/>
                <w:bCs w:val="0"/>
                <w:lang w:val="sr-Cyrl-RS"/>
              </w:rPr>
              <w:t>0,50</w:t>
            </w:r>
          </w:p>
        </w:tc>
      </w:tr>
      <w:tr w:rsidR="000B0973" w:rsidRPr="000B0973" w14:paraId="04255270" w14:textId="77777777" w:rsidTr="000B0973">
        <w:trPr>
          <w:trHeight w:val="413"/>
        </w:trPr>
        <w:tc>
          <w:tcPr>
            <w:cnfStyle w:val="001000000000" w:firstRow="0" w:lastRow="0" w:firstColumn="1" w:lastColumn="0" w:oddVBand="0" w:evenVBand="0" w:oddHBand="0" w:evenHBand="0" w:firstRowFirstColumn="0" w:firstRowLastColumn="0" w:lastRowFirstColumn="0" w:lastRowLastColumn="0"/>
            <w:tcW w:w="8638" w:type="dxa"/>
            <w:gridSpan w:val="3"/>
          </w:tcPr>
          <w:p w14:paraId="4A3591C0" w14:textId="5BEF8CF7" w:rsidR="00CD4AD9" w:rsidRPr="000B0973" w:rsidRDefault="00CD4AD9" w:rsidP="000B0973">
            <w:pPr>
              <w:spacing w:before="120" w:after="120"/>
              <w:jc w:val="both"/>
              <w:rPr>
                <w:rFonts w:cstheme="minorHAnsi"/>
                <w:lang w:val="sr-Cyrl-RS"/>
              </w:rPr>
            </w:pPr>
            <w:r w:rsidRPr="000B0973">
              <w:rPr>
                <w:rFonts w:cstheme="minorHAnsi"/>
                <w:lang w:val="sr-Cyrl-RS"/>
              </w:rPr>
              <w:t>Површине осталих намена</w:t>
            </w:r>
          </w:p>
        </w:tc>
      </w:tr>
      <w:tr w:rsidR="000B0973" w:rsidRPr="000B0973" w14:paraId="0FFA35C3" w14:textId="77777777" w:rsidTr="00CD4AD9">
        <w:trPr>
          <w:cnfStyle w:val="000000100000" w:firstRow="0" w:lastRow="0" w:firstColumn="0" w:lastColumn="0" w:oddVBand="0" w:evenVBand="0" w:oddHBand="1" w:evenHBand="0" w:firstRowFirstColumn="0" w:firstRowLastColumn="0" w:lastRowFirstColumn="0" w:lastRowLastColumn="0"/>
          <w:trHeight w:val="405"/>
        </w:trPr>
        <w:tc>
          <w:tcPr>
            <w:cnfStyle w:val="001000000000" w:firstRow="0" w:lastRow="0" w:firstColumn="1" w:lastColumn="0" w:oddVBand="0" w:evenVBand="0" w:oddHBand="0" w:evenHBand="0" w:firstRowFirstColumn="0" w:firstRowLastColumn="0" w:lastRowFirstColumn="0" w:lastRowLastColumn="0"/>
            <w:tcW w:w="5367" w:type="dxa"/>
          </w:tcPr>
          <w:p w14:paraId="26D84471" w14:textId="77777777" w:rsidR="00CD4AD9" w:rsidRPr="000B0973" w:rsidRDefault="00CD4AD9" w:rsidP="000B0973">
            <w:pPr>
              <w:spacing w:before="120" w:after="120"/>
              <w:jc w:val="both"/>
              <w:rPr>
                <w:rFonts w:cstheme="minorHAnsi"/>
                <w:b w:val="0"/>
                <w:bCs w:val="0"/>
                <w:lang w:val="sr-Cyrl-RS"/>
              </w:rPr>
            </w:pPr>
            <w:r w:rsidRPr="000B0973">
              <w:rPr>
                <w:rFonts w:cstheme="minorHAnsi"/>
                <w:b w:val="0"/>
                <w:bCs w:val="0"/>
                <w:lang w:val="sr-Cyrl-RS"/>
              </w:rPr>
              <w:t>Пољопривредно земљиште у функцији соларне електране</w:t>
            </w:r>
          </w:p>
        </w:tc>
        <w:tc>
          <w:tcPr>
            <w:cnfStyle w:val="000010000000" w:firstRow="0" w:lastRow="0" w:firstColumn="0" w:lastColumn="0" w:oddVBand="1" w:evenVBand="0" w:oddHBand="0" w:evenHBand="0" w:firstRowFirstColumn="0" w:firstRowLastColumn="0" w:lastRowFirstColumn="0" w:lastRowLastColumn="0"/>
            <w:tcW w:w="1707" w:type="dxa"/>
          </w:tcPr>
          <w:p w14:paraId="51C66DE7" w14:textId="04A2E2AF" w:rsidR="009149A2" w:rsidRPr="009149A2" w:rsidRDefault="009149A2" w:rsidP="000B0973">
            <w:pPr>
              <w:spacing w:before="120" w:after="120"/>
              <w:jc w:val="both"/>
              <w:rPr>
                <w:rFonts w:cstheme="minorHAnsi"/>
                <w:lang w:val="sr-Cyrl-RS"/>
              </w:rPr>
            </w:pPr>
            <w:r w:rsidRPr="00A90AA0">
              <w:rPr>
                <w:rFonts w:cstheme="minorHAnsi"/>
                <w:lang w:val="sr-Cyrl-RS"/>
              </w:rPr>
              <w:t>3,05</w:t>
            </w:r>
          </w:p>
        </w:tc>
        <w:tc>
          <w:tcPr>
            <w:cnfStyle w:val="000100000000" w:firstRow="0" w:lastRow="0" w:firstColumn="0" w:lastColumn="1" w:oddVBand="0" w:evenVBand="0" w:oddHBand="0" w:evenHBand="0" w:firstRowFirstColumn="0" w:firstRowLastColumn="0" w:lastRowFirstColumn="0" w:lastRowLastColumn="0"/>
            <w:tcW w:w="1564" w:type="dxa"/>
          </w:tcPr>
          <w:p w14:paraId="4473225D" w14:textId="784ADD80" w:rsidR="00CD4AD9" w:rsidRPr="00A90AA0" w:rsidRDefault="00A90AA0" w:rsidP="000B0973">
            <w:pPr>
              <w:spacing w:before="120" w:after="120"/>
              <w:jc w:val="both"/>
              <w:rPr>
                <w:rFonts w:cstheme="minorHAnsi"/>
                <w:b w:val="0"/>
                <w:bCs w:val="0"/>
                <w:lang w:val="sr-Cyrl-RS"/>
              </w:rPr>
            </w:pPr>
            <w:r w:rsidRPr="00A90AA0">
              <w:rPr>
                <w:rFonts w:cstheme="minorHAnsi"/>
                <w:b w:val="0"/>
                <w:bCs w:val="0"/>
                <w:lang w:val="sr-Cyrl-RS"/>
              </w:rPr>
              <w:t>29,90</w:t>
            </w:r>
          </w:p>
        </w:tc>
      </w:tr>
      <w:tr w:rsidR="000B0973" w:rsidRPr="000B0973" w14:paraId="57EC5B9F" w14:textId="77777777" w:rsidTr="00CD4AD9">
        <w:trPr>
          <w:trHeight w:val="424"/>
        </w:trPr>
        <w:tc>
          <w:tcPr>
            <w:cnfStyle w:val="001000000000" w:firstRow="0" w:lastRow="0" w:firstColumn="1" w:lastColumn="0" w:oddVBand="0" w:evenVBand="0" w:oddHBand="0" w:evenHBand="0" w:firstRowFirstColumn="0" w:firstRowLastColumn="0" w:lastRowFirstColumn="0" w:lastRowLastColumn="0"/>
            <w:tcW w:w="5367" w:type="dxa"/>
          </w:tcPr>
          <w:p w14:paraId="0CED2381" w14:textId="77777777" w:rsidR="00CD4AD9" w:rsidRPr="000B0973" w:rsidRDefault="00CD4AD9" w:rsidP="000B0973">
            <w:pPr>
              <w:spacing w:before="120" w:after="120"/>
              <w:jc w:val="both"/>
              <w:rPr>
                <w:rFonts w:cstheme="minorHAnsi"/>
                <w:b w:val="0"/>
                <w:bCs w:val="0"/>
                <w:lang w:val="sr-Cyrl-RS"/>
              </w:rPr>
            </w:pPr>
            <w:r w:rsidRPr="000B0973">
              <w:rPr>
                <w:rFonts w:cstheme="minorHAnsi"/>
                <w:b w:val="0"/>
                <w:bCs w:val="0"/>
                <w:lang w:val="sr-Cyrl-RS"/>
              </w:rPr>
              <w:t>Пољопривредно земљиште</w:t>
            </w:r>
          </w:p>
        </w:tc>
        <w:tc>
          <w:tcPr>
            <w:cnfStyle w:val="000010000000" w:firstRow="0" w:lastRow="0" w:firstColumn="0" w:lastColumn="0" w:oddVBand="1" w:evenVBand="0" w:oddHBand="0" w:evenHBand="0" w:firstRowFirstColumn="0" w:firstRowLastColumn="0" w:lastRowFirstColumn="0" w:lastRowLastColumn="0"/>
            <w:tcW w:w="1707" w:type="dxa"/>
          </w:tcPr>
          <w:p w14:paraId="0077BF0B" w14:textId="2A7DD9DF" w:rsidR="009149A2" w:rsidRPr="009149A2" w:rsidRDefault="009149A2" w:rsidP="000B0973">
            <w:pPr>
              <w:spacing w:before="120" w:after="120"/>
              <w:jc w:val="both"/>
              <w:rPr>
                <w:rFonts w:cstheme="minorHAnsi"/>
                <w:lang w:val="sr-Cyrl-RS"/>
              </w:rPr>
            </w:pPr>
            <w:r w:rsidRPr="00A90AA0">
              <w:rPr>
                <w:rFonts w:cstheme="minorHAnsi"/>
                <w:lang w:val="sr-Cyrl-RS"/>
              </w:rPr>
              <w:t>6,67</w:t>
            </w:r>
          </w:p>
        </w:tc>
        <w:tc>
          <w:tcPr>
            <w:cnfStyle w:val="000100000000" w:firstRow="0" w:lastRow="0" w:firstColumn="0" w:lastColumn="1" w:oddVBand="0" w:evenVBand="0" w:oddHBand="0" w:evenHBand="0" w:firstRowFirstColumn="0" w:firstRowLastColumn="0" w:lastRowFirstColumn="0" w:lastRowLastColumn="0"/>
            <w:tcW w:w="1564" w:type="dxa"/>
          </w:tcPr>
          <w:p w14:paraId="0CE8BECC" w14:textId="235ACA64" w:rsidR="00CD4AD9" w:rsidRPr="00A90AA0" w:rsidRDefault="00A90AA0" w:rsidP="000B0973">
            <w:pPr>
              <w:spacing w:before="120" w:after="120"/>
              <w:jc w:val="both"/>
              <w:rPr>
                <w:rFonts w:cstheme="minorHAnsi"/>
                <w:b w:val="0"/>
                <w:bCs w:val="0"/>
                <w:lang w:val="sr-Cyrl-RS"/>
              </w:rPr>
            </w:pPr>
            <w:r w:rsidRPr="00A90AA0">
              <w:rPr>
                <w:rFonts w:cstheme="minorHAnsi"/>
                <w:b w:val="0"/>
                <w:bCs w:val="0"/>
                <w:lang w:val="sr-Cyrl-RS"/>
              </w:rPr>
              <w:t>65,39</w:t>
            </w:r>
          </w:p>
        </w:tc>
      </w:tr>
      <w:tr w:rsidR="000B0973" w:rsidRPr="000B0973" w14:paraId="55FA494D" w14:textId="77777777" w:rsidTr="00CD4AD9">
        <w:trPr>
          <w:cnfStyle w:val="000000100000" w:firstRow="0" w:lastRow="0" w:firstColumn="0" w:lastColumn="0" w:oddVBand="0" w:evenVBand="0" w:oddHBand="1" w:evenHBand="0" w:firstRowFirstColumn="0" w:firstRowLastColumn="0" w:lastRowFirstColumn="0" w:lastRowLastColumn="0"/>
          <w:trHeight w:val="417"/>
        </w:trPr>
        <w:tc>
          <w:tcPr>
            <w:cnfStyle w:val="001000000000" w:firstRow="0" w:lastRow="0" w:firstColumn="1" w:lastColumn="0" w:oddVBand="0" w:evenVBand="0" w:oddHBand="0" w:evenHBand="0" w:firstRowFirstColumn="0" w:firstRowLastColumn="0" w:lastRowFirstColumn="0" w:lastRowLastColumn="0"/>
            <w:tcW w:w="5367" w:type="dxa"/>
          </w:tcPr>
          <w:p w14:paraId="2183BAFE" w14:textId="77777777" w:rsidR="00CD4AD9" w:rsidRPr="000B0973" w:rsidRDefault="00CD4AD9" w:rsidP="000B0973">
            <w:pPr>
              <w:spacing w:before="120" w:after="120"/>
              <w:jc w:val="both"/>
              <w:rPr>
                <w:rFonts w:cstheme="minorHAnsi"/>
                <w:b w:val="0"/>
                <w:bCs w:val="0"/>
                <w:lang w:val="sr-Cyrl-RS"/>
              </w:rPr>
            </w:pPr>
            <w:r w:rsidRPr="000B0973">
              <w:rPr>
                <w:rFonts w:cstheme="minorHAnsi"/>
                <w:b w:val="0"/>
                <w:bCs w:val="0"/>
                <w:lang w:val="sr-Cyrl-RS"/>
              </w:rPr>
              <w:t>Шумско земљиште</w:t>
            </w:r>
          </w:p>
        </w:tc>
        <w:tc>
          <w:tcPr>
            <w:cnfStyle w:val="000010000000" w:firstRow="0" w:lastRow="0" w:firstColumn="0" w:lastColumn="0" w:oddVBand="1" w:evenVBand="0" w:oddHBand="0" w:evenHBand="0" w:firstRowFirstColumn="0" w:firstRowLastColumn="0" w:lastRowFirstColumn="0" w:lastRowLastColumn="0"/>
            <w:tcW w:w="1707" w:type="dxa"/>
          </w:tcPr>
          <w:p w14:paraId="55A9645C" w14:textId="77777777" w:rsidR="00CD4AD9" w:rsidRPr="000B0973" w:rsidRDefault="00CD4AD9" w:rsidP="000B0973">
            <w:pPr>
              <w:spacing w:before="120" w:after="120"/>
              <w:jc w:val="both"/>
              <w:rPr>
                <w:rFonts w:cstheme="minorHAnsi"/>
                <w:lang w:val="sr-Cyrl-RS"/>
              </w:rPr>
            </w:pPr>
            <w:r w:rsidRPr="000B0973">
              <w:rPr>
                <w:rFonts w:cstheme="minorHAnsi"/>
                <w:lang w:val="sr-Cyrl-RS"/>
              </w:rPr>
              <w:t>0,21</w:t>
            </w:r>
          </w:p>
        </w:tc>
        <w:tc>
          <w:tcPr>
            <w:cnfStyle w:val="000100000000" w:firstRow="0" w:lastRow="0" w:firstColumn="0" w:lastColumn="1" w:oddVBand="0" w:evenVBand="0" w:oddHBand="0" w:evenHBand="0" w:firstRowFirstColumn="0" w:firstRowLastColumn="0" w:lastRowFirstColumn="0" w:lastRowLastColumn="0"/>
            <w:tcW w:w="1564" w:type="dxa"/>
          </w:tcPr>
          <w:p w14:paraId="5E7BFF34" w14:textId="77777777" w:rsidR="00CD4AD9" w:rsidRPr="000B0973" w:rsidRDefault="00CD4AD9" w:rsidP="000B0973">
            <w:pPr>
              <w:spacing w:before="120" w:after="120"/>
              <w:jc w:val="both"/>
              <w:rPr>
                <w:rFonts w:cstheme="minorHAnsi"/>
                <w:b w:val="0"/>
                <w:bCs w:val="0"/>
                <w:lang w:val="sr-Cyrl-RS"/>
              </w:rPr>
            </w:pPr>
            <w:r w:rsidRPr="000B0973">
              <w:rPr>
                <w:rFonts w:cstheme="minorHAnsi"/>
                <w:b w:val="0"/>
                <w:bCs w:val="0"/>
                <w:lang w:val="sr-Cyrl-RS"/>
              </w:rPr>
              <w:t>2,05</w:t>
            </w:r>
          </w:p>
        </w:tc>
      </w:tr>
      <w:tr w:rsidR="000B0973" w:rsidRPr="000B0973" w14:paraId="6C9C85DB" w14:textId="77777777" w:rsidTr="00CD4AD9">
        <w:trPr>
          <w:cnfStyle w:val="010000000000" w:firstRow="0" w:lastRow="1" w:firstColumn="0" w:lastColumn="0" w:oddVBand="0" w:evenVBand="0" w:oddHBand="0" w:evenHBand="0" w:firstRowFirstColumn="0" w:firstRowLastColumn="0" w:lastRowFirstColumn="0" w:lastRowLastColumn="0"/>
          <w:trHeight w:val="355"/>
        </w:trPr>
        <w:tc>
          <w:tcPr>
            <w:cnfStyle w:val="001000000000" w:firstRow="0" w:lastRow="0" w:firstColumn="1" w:lastColumn="0" w:oddVBand="0" w:evenVBand="0" w:oddHBand="0" w:evenHBand="0" w:firstRowFirstColumn="0" w:firstRowLastColumn="0" w:lastRowFirstColumn="0" w:lastRowLastColumn="0"/>
            <w:tcW w:w="5367" w:type="dxa"/>
          </w:tcPr>
          <w:p w14:paraId="7DDAFFE3" w14:textId="77777777" w:rsidR="00CD4AD9" w:rsidRPr="000B0973" w:rsidRDefault="00CD4AD9" w:rsidP="000B0973">
            <w:pPr>
              <w:spacing w:before="120" w:after="120"/>
              <w:jc w:val="right"/>
              <w:rPr>
                <w:rFonts w:cstheme="minorHAnsi"/>
                <w:b w:val="0"/>
                <w:bCs w:val="0"/>
                <w:lang w:val="sr-Cyrl-RS"/>
              </w:rPr>
            </w:pPr>
            <w:r w:rsidRPr="000B0973">
              <w:rPr>
                <w:rFonts w:cstheme="minorHAnsi"/>
                <w:lang w:val="sr-Cyrl-RS"/>
              </w:rPr>
              <w:t>Укупно:</w:t>
            </w:r>
          </w:p>
        </w:tc>
        <w:tc>
          <w:tcPr>
            <w:cnfStyle w:val="000010000000" w:firstRow="0" w:lastRow="0" w:firstColumn="0" w:lastColumn="0" w:oddVBand="1" w:evenVBand="0" w:oddHBand="0" w:evenHBand="0" w:firstRowFirstColumn="0" w:firstRowLastColumn="0" w:lastRowFirstColumn="0" w:lastRowLastColumn="0"/>
            <w:tcW w:w="1707" w:type="dxa"/>
          </w:tcPr>
          <w:p w14:paraId="55979D67" w14:textId="77777777" w:rsidR="00CD4AD9" w:rsidRPr="000B0973" w:rsidRDefault="00CD4AD9" w:rsidP="000B0973">
            <w:pPr>
              <w:spacing w:before="120" w:after="120"/>
              <w:jc w:val="both"/>
              <w:rPr>
                <w:rFonts w:cstheme="minorHAnsi"/>
                <w:b w:val="0"/>
                <w:bCs w:val="0"/>
                <w:lang w:val="sr-Cyrl-RS"/>
              </w:rPr>
            </w:pPr>
            <w:r w:rsidRPr="000B0973">
              <w:rPr>
                <w:rFonts w:cstheme="minorHAnsi"/>
                <w:lang w:val="sr-Cyrl-RS"/>
              </w:rPr>
              <w:t>10,20</w:t>
            </w:r>
          </w:p>
        </w:tc>
        <w:tc>
          <w:tcPr>
            <w:cnfStyle w:val="000100000000" w:firstRow="0" w:lastRow="0" w:firstColumn="0" w:lastColumn="1" w:oddVBand="0" w:evenVBand="0" w:oddHBand="0" w:evenHBand="0" w:firstRowFirstColumn="0" w:firstRowLastColumn="0" w:lastRowFirstColumn="0" w:lastRowLastColumn="0"/>
            <w:tcW w:w="1564" w:type="dxa"/>
          </w:tcPr>
          <w:p w14:paraId="347E4EA9" w14:textId="77777777" w:rsidR="00CD4AD9" w:rsidRPr="000B0973" w:rsidRDefault="00CD4AD9" w:rsidP="000B0973">
            <w:pPr>
              <w:spacing w:before="120" w:after="120"/>
              <w:jc w:val="both"/>
              <w:rPr>
                <w:rFonts w:cstheme="minorHAnsi"/>
                <w:b w:val="0"/>
                <w:bCs w:val="0"/>
                <w:lang w:val="sr-Cyrl-RS"/>
              </w:rPr>
            </w:pPr>
            <w:r w:rsidRPr="000B0973">
              <w:rPr>
                <w:rFonts w:cstheme="minorHAnsi"/>
                <w:lang w:val="sr-Cyrl-RS"/>
              </w:rPr>
              <w:t>100</w:t>
            </w:r>
          </w:p>
        </w:tc>
      </w:tr>
    </w:tbl>
    <w:p w14:paraId="2CF58EB0" w14:textId="77777777" w:rsidR="00F63776" w:rsidRPr="0079370B" w:rsidRDefault="00F63776" w:rsidP="00547AA7">
      <w:pPr>
        <w:tabs>
          <w:tab w:val="left" w:pos="567"/>
          <w:tab w:val="right" w:leader="dot" w:pos="9072"/>
        </w:tabs>
        <w:spacing w:before="120"/>
        <w:jc w:val="both"/>
        <w:rPr>
          <w:rFonts w:ascii="Calibri" w:hAnsi="Calibri" w:cs="Calibri"/>
          <w:noProof/>
          <w:color w:val="EE0000"/>
          <w:lang w:val="sr-Cyrl-CS"/>
        </w:rPr>
      </w:pPr>
    </w:p>
    <w:p w14:paraId="13D0C73C" w14:textId="77777777" w:rsidR="00E66C1D" w:rsidRPr="00CD4AD9" w:rsidRDefault="00E66C1D" w:rsidP="00E66C1D">
      <w:pPr>
        <w:tabs>
          <w:tab w:val="left" w:pos="567"/>
          <w:tab w:val="right" w:leader="dot" w:pos="9072"/>
        </w:tabs>
        <w:spacing w:before="120"/>
        <w:jc w:val="both"/>
        <w:rPr>
          <w:rFonts w:asciiTheme="minorHAnsi" w:eastAsia="Calibri" w:hAnsiTheme="minorHAnsi" w:cstheme="minorHAnsi"/>
          <w:b/>
          <w:lang w:val="sr-Cyrl-RS"/>
        </w:rPr>
      </w:pPr>
      <w:r w:rsidRPr="00CD4AD9">
        <w:rPr>
          <w:rFonts w:ascii="Calibri" w:hAnsi="Calibri" w:cs="Calibri"/>
          <w:noProof/>
          <w:lang w:val="sr-Cyrl-CS"/>
        </w:rPr>
        <w:t>2.1.3. Услови за уређење и изградњу површина и објеката јавне намене</w:t>
      </w:r>
    </w:p>
    <w:p w14:paraId="4B780EB4" w14:textId="77777777" w:rsidR="00E66C1D" w:rsidRPr="00CD4AD9" w:rsidRDefault="00E66C1D" w:rsidP="00E66C1D">
      <w:pPr>
        <w:suppressAutoHyphens w:val="0"/>
        <w:autoSpaceDN/>
        <w:spacing w:before="60" w:after="120"/>
        <w:ind w:right="-13"/>
        <w:jc w:val="both"/>
        <w:textAlignment w:val="auto"/>
        <w:rPr>
          <w:rFonts w:ascii="Calibri" w:hAnsi="Calibri" w:cs="Calibri"/>
          <w:b/>
          <w:bCs/>
          <w:lang w:val="sr-Cyrl-CS"/>
        </w:rPr>
      </w:pPr>
      <w:r w:rsidRPr="00CD4AD9">
        <w:rPr>
          <w:rFonts w:ascii="Calibri" w:hAnsi="Calibri" w:cs="Calibri"/>
          <w:b/>
          <w:bCs/>
          <w:lang w:val="sr-Cyrl-CS"/>
        </w:rPr>
        <w:t xml:space="preserve">Регулационе линије улица и површина јавне намене и грађевинске линије </w:t>
      </w:r>
    </w:p>
    <w:p w14:paraId="57D8FB49" w14:textId="77777777" w:rsidR="00E66C1D" w:rsidRPr="00CD4AD9" w:rsidRDefault="00E66C1D" w:rsidP="00E66C1D">
      <w:pPr>
        <w:spacing w:before="120" w:after="120"/>
        <w:jc w:val="both"/>
        <w:rPr>
          <w:rFonts w:asciiTheme="minorHAnsi" w:hAnsiTheme="minorHAnsi" w:cstheme="minorHAnsi"/>
          <w:lang w:val="sr-Cyrl-RS"/>
        </w:rPr>
      </w:pPr>
      <w:r w:rsidRPr="00CD4AD9">
        <w:rPr>
          <w:rFonts w:asciiTheme="minorHAnsi" w:hAnsiTheme="minorHAnsi" w:cstheme="minorHAnsi"/>
          <w:lang w:val="sr-Cyrl-RS"/>
        </w:rPr>
        <w:t xml:space="preserve">Изградња планираних објеката дозвољена је унутар регулационих линија, односно утврђених грађевинских линија, према правилима уређења и грађења дефинисаних овим Планом. Разграничење  грађевинског  земљишта намењеног  за  јавне  површине дефинисано  је регулационим линијама улица и приказано у графичким прилозима. </w:t>
      </w:r>
    </w:p>
    <w:p w14:paraId="66452A36" w14:textId="5613B23B" w:rsidR="00AD7449" w:rsidRPr="002B37A8" w:rsidRDefault="00E66C1D" w:rsidP="002B37A8">
      <w:pPr>
        <w:spacing w:before="120" w:after="120"/>
        <w:jc w:val="both"/>
        <w:rPr>
          <w:rFonts w:asciiTheme="minorHAnsi" w:hAnsiTheme="minorHAnsi" w:cstheme="minorHAnsi"/>
          <w:lang w:val="sr-Cyrl-RS"/>
        </w:rPr>
      </w:pPr>
      <w:r w:rsidRPr="00CD4AD9">
        <w:rPr>
          <w:rFonts w:asciiTheme="minorHAnsi" w:hAnsiTheme="minorHAnsi" w:cstheme="minorHAnsi"/>
          <w:lang w:val="sr-Cyrl-RS"/>
        </w:rPr>
        <w:t xml:space="preserve">Грађевинске линије са елементима за обележавање на геодетској подлози дате су на графичком прилогу, а утврђене су у односу на планиране регулационе линије. У регулационом појасу </w:t>
      </w:r>
      <w:r w:rsidR="00CD4AD9" w:rsidRPr="00CD4AD9">
        <w:rPr>
          <w:rFonts w:asciiTheme="minorHAnsi" w:hAnsiTheme="minorHAnsi" w:cstheme="minorHAnsi"/>
          <w:lang w:val="sr-Cyrl-RS"/>
        </w:rPr>
        <w:t xml:space="preserve">саобраћајница </w:t>
      </w:r>
      <w:r w:rsidRPr="00CD4AD9">
        <w:rPr>
          <w:rFonts w:asciiTheme="minorHAnsi" w:hAnsiTheme="minorHAnsi" w:cstheme="minorHAnsi"/>
          <w:lang w:val="sr-Cyrl-RS"/>
        </w:rPr>
        <w:t>није дозвољена изградња објеката, изузев оних који спадају у објекат</w:t>
      </w:r>
      <w:r w:rsidRPr="00CD4AD9">
        <w:rPr>
          <w:rFonts w:asciiTheme="minorHAnsi" w:hAnsiTheme="minorHAnsi" w:cstheme="minorHAnsi"/>
        </w:rPr>
        <w:t>e</w:t>
      </w:r>
      <w:r w:rsidRPr="00CD4AD9">
        <w:rPr>
          <w:rFonts w:asciiTheme="minorHAnsi" w:hAnsiTheme="minorHAnsi" w:cstheme="minorHAnsi"/>
          <w:lang w:val="sr-Cyrl-RS"/>
        </w:rPr>
        <w:t xml:space="preserve"> и мрежу јавне саобраћајне и комуналне инфраструктуре. </w:t>
      </w:r>
    </w:p>
    <w:p w14:paraId="41DDE982" w14:textId="77777777" w:rsidR="00AD7449" w:rsidRDefault="00AD7449" w:rsidP="00547AA7">
      <w:pPr>
        <w:tabs>
          <w:tab w:val="left" w:pos="567"/>
          <w:tab w:val="right" w:leader="dot" w:pos="9072"/>
        </w:tabs>
        <w:spacing w:before="120"/>
        <w:jc w:val="both"/>
        <w:rPr>
          <w:rFonts w:ascii="Calibri" w:hAnsi="Calibri" w:cs="Calibri"/>
          <w:noProof/>
          <w:lang w:val="sr-Cyrl-CS"/>
        </w:rPr>
      </w:pPr>
    </w:p>
    <w:p w14:paraId="30B28365" w14:textId="0671412C" w:rsidR="00BA6DF5" w:rsidRPr="00CD4AD9" w:rsidRDefault="00BB2568" w:rsidP="00547AA7">
      <w:pPr>
        <w:tabs>
          <w:tab w:val="left" w:pos="567"/>
          <w:tab w:val="right" w:leader="dot" w:pos="9072"/>
        </w:tabs>
        <w:spacing w:before="120"/>
        <w:jc w:val="both"/>
        <w:rPr>
          <w:rFonts w:ascii="Calibri" w:hAnsi="Calibri" w:cs="Calibri"/>
          <w:noProof/>
          <w:lang w:val="sr-Cyrl-CS"/>
        </w:rPr>
      </w:pPr>
      <w:r w:rsidRPr="00CD4AD9">
        <w:rPr>
          <w:rFonts w:ascii="Calibri" w:hAnsi="Calibri" w:cs="Calibri"/>
          <w:noProof/>
          <w:lang w:val="sr-Cyrl-CS"/>
        </w:rPr>
        <w:t xml:space="preserve">2.1.4. </w:t>
      </w:r>
      <w:r w:rsidR="00F96FDA" w:rsidRPr="00CD4AD9">
        <w:rPr>
          <w:rFonts w:ascii="Calibri" w:hAnsi="Calibri" w:cs="Calibri"/>
          <w:noProof/>
          <w:lang w:val="sr-Cyrl-CS"/>
        </w:rPr>
        <w:t>Попис парцела и опис локација за јавне површине, садржаје и објекте</w:t>
      </w:r>
    </w:p>
    <w:p w14:paraId="65774833" w14:textId="5A1700E6" w:rsidR="00C778E3" w:rsidRDefault="00C778E3" w:rsidP="00C778E3">
      <w:pPr>
        <w:spacing w:before="120" w:after="120"/>
        <w:jc w:val="both"/>
        <w:rPr>
          <w:rFonts w:asciiTheme="minorHAnsi" w:hAnsiTheme="minorHAnsi" w:cstheme="minorHAnsi"/>
          <w:lang w:val="en-GB"/>
        </w:rPr>
      </w:pPr>
      <w:r w:rsidRPr="00CD4AD9">
        <w:rPr>
          <w:rFonts w:asciiTheme="minorHAnsi" w:hAnsiTheme="minorHAnsi" w:cstheme="minorHAnsi"/>
          <w:lang w:val="sr-Cyrl-RS"/>
        </w:rPr>
        <w:t xml:space="preserve">Разграничење јавног земљишта од осталог земљишта, у </w:t>
      </w:r>
      <w:r w:rsidRPr="00CD4AD9">
        <w:rPr>
          <w:rFonts w:asciiTheme="minorHAnsi" w:hAnsiTheme="minorHAnsi" w:cstheme="minorHAnsi" w:hint="eastAsia"/>
          <w:lang w:val="sr-Cyrl-RS"/>
        </w:rPr>
        <w:t>складу</w:t>
      </w:r>
      <w:r w:rsidRPr="00CD4AD9">
        <w:rPr>
          <w:rFonts w:asciiTheme="minorHAnsi" w:hAnsiTheme="minorHAnsi" w:cstheme="minorHAnsi"/>
          <w:lang w:val="sr-Cyrl-RS"/>
        </w:rPr>
        <w:t xml:space="preserve"> </w:t>
      </w:r>
      <w:r w:rsidRPr="00CD4AD9">
        <w:rPr>
          <w:rFonts w:asciiTheme="minorHAnsi" w:hAnsiTheme="minorHAnsi" w:cstheme="minorHAnsi" w:hint="eastAsia"/>
          <w:lang w:val="sr-Cyrl-RS"/>
        </w:rPr>
        <w:t>са</w:t>
      </w:r>
      <w:r w:rsidRPr="00CD4AD9">
        <w:rPr>
          <w:rFonts w:asciiTheme="minorHAnsi" w:hAnsiTheme="minorHAnsi" w:cstheme="minorHAnsi"/>
          <w:lang w:val="sr-Cyrl-RS"/>
        </w:rPr>
        <w:t xml:space="preserve"> </w:t>
      </w:r>
      <w:r w:rsidRPr="00CD4AD9">
        <w:rPr>
          <w:rFonts w:asciiTheme="minorHAnsi" w:hAnsiTheme="minorHAnsi" w:cstheme="minorHAnsi" w:hint="eastAsia"/>
          <w:lang w:val="sr-Cyrl-RS"/>
        </w:rPr>
        <w:t>планираном</w:t>
      </w:r>
      <w:r w:rsidRPr="00CD4AD9">
        <w:rPr>
          <w:rFonts w:asciiTheme="minorHAnsi" w:hAnsiTheme="minorHAnsi" w:cstheme="minorHAnsi"/>
          <w:lang w:val="sr-Cyrl-RS"/>
        </w:rPr>
        <w:t xml:space="preserve"> </w:t>
      </w:r>
      <w:r w:rsidRPr="00CD4AD9">
        <w:rPr>
          <w:rFonts w:asciiTheme="minorHAnsi" w:hAnsiTheme="minorHAnsi" w:cstheme="minorHAnsi" w:hint="eastAsia"/>
          <w:lang w:val="sr-Cyrl-RS"/>
        </w:rPr>
        <w:t>наменом</w:t>
      </w:r>
      <w:r w:rsidRPr="00CD4AD9">
        <w:rPr>
          <w:rFonts w:asciiTheme="minorHAnsi" w:hAnsiTheme="minorHAnsi" w:cstheme="minorHAnsi"/>
          <w:lang w:val="sr-Cyrl-RS"/>
        </w:rPr>
        <w:t xml:space="preserve"> </w:t>
      </w:r>
      <w:r w:rsidRPr="00CD4AD9">
        <w:rPr>
          <w:rFonts w:asciiTheme="minorHAnsi" w:hAnsiTheme="minorHAnsi" w:cstheme="minorHAnsi" w:hint="eastAsia"/>
          <w:lang w:val="sr-Cyrl-RS"/>
        </w:rPr>
        <w:t>и</w:t>
      </w:r>
      <w:r w:rsidRPr="00CD4AD9">
        <w:rPr>
          <w:rFonts w:asciiTheme="minorHAnsi" w:hAnsiTheme="minorHAnsi" w:cstheme="minorHAnsi"/>
          <w:lang w:val="sr-Cyrl-RS"/>
        </w:rPr>
        <w:t xml:space="preserve"> </w:t>
      </w:r>
      <w:r w:rsidRPr="00CD4AD9">
        <w:rPr>
          <w:rFonts w:asciiTheme="minorHAnsi" w:hAnsiTheme="minorHAnsi" w:cstheme="minorHAnsi" w:hint="eastAsia"/>
          <w:lang w:val="sr-Cyrl-RS"/>
        </w:rPr>
        <w:t>начином</w:t>
      </w:r>
      <w:r w:rsidRPr="00CD4AD9">
        <w:rPr>
          <w:rFonts w:asciiTheme="minorHAnsi" w:hAnsiTheme="minorHAnsi" w:cstheme="minorHAnsi"/>
          <w:lang w:val="sr-Cyrl-RS"/>
        </w:rPr>
        <w:t xml:space="preserve"> </w:t>
      </w:r>
      <w:r w:rsidRPr="00CD4AD9">
        <w:rPr>
          <w:rFonts w:asciiTheme="minorHAnsi" w:hAnsiTheme="minorHAnsi" w:cstheme="minorHAnsi" w:hint="eastAsia"/>
          <w:lang w:val="sr-Cyrl-RS"/>
        </w:rPr>
        <w:t>коришћења</w:t>
      </w:r>
      <w:r w:rsidRPr="00CD4AD9">
        <w:rPr>
          <w:rFonts w:asciiTheme="minorHAnsi" w:hAnsiTheme="minorHAnsi" w:cstheme="minorHAnsi"/>
          <w:lang w:val="sr-Cyrl-RS"/>
        </w:rPr>
        <w:t xml:space="preserve"> </w:t>
      </w:r>
      <w:r w:rsidRPr="00CD4AD9">
        <w:rPr>
          <w:rFonts w:asciiTheme="minorHAnsi" w:hAnsiTheme="minorHAnsi" w:cstheme="minorHAnsi" w:hint="eastAsia"/>
          <w:lang w:val="sr-Cyrl-RS"/>
        </w:rPr>
        <w:t>простора</w:t>
      </w:r>
      <w:r w:rsidRPr="00CD4AD9">
        <w:rPr>
          <w:rFonts w:asciiTheme="minorHAnsi" w:hAnsiTheme="minorHAnsi" w:cstheme="minorHAnsi"/>
          <w:lang w:val="sr-Cyrl-RS"/>
        </w:rPr>
        <w:t>, извршено је утврђивањем граница јавног земљишта, којe одређују регулацине линије јавних саобраћајних површина</w:t>
      </w:r>
      <w:r w:rsidR="00820479" w:rsidRPr="00CD4AD9">
        <w:rPr>
          <w:rFonts w:asciiTheme="minorHAnsi" w:hAnsiTheme="minorHAnsi" w:cstheme="minorHAnsi"/>
          <w:lang w:val="sr-Cyrl-RS"/>
        </w:rPr>
        <w:t>.</w:t>
      </w:r>
    </w:p>
    <w:p w14:paraId="3849D5B6" w14:textId="77777777" w:rsidR="00757E24" w:rsidRDefault="00757E24" w:rsidP="00C778E3">
      <w:pPr>
        <w:spacing w:before="120" w:after="120"/>
        <w:jc w:val="both"/>
        <w:rPr>
          <w:rFonts w:asciiTheme="minorHAnsi" w:hAnsiTheme="minorHAnsi" w:cstheme="minorHAnsi"/>
          <w:lang w:val="en-GB"/>
        </w:rPr>
      </w:pPr>
    </w:p>
    <w:p w14:paraId="0DE299CF" w14:textId="77777777" w:rsidR="00757E24" w:rsidRDefault="00757E24" w:rsidP="00C778E3">
      <w:pPr>
        <w:spacing w:before="120" w:after="120"/>
        <w:jc w:val="both"/>
        <w:rPr>
          <w:rFonts w:asciiTheme="minorHAnsi" w:hAnsiTheme="minorHAnsi" w:cstheme="minorHAnsi"/>
          <w:lang w:val="en-GB"/>
        </w:rPr>
      </w:pPr>
    </w:p>
    <w:p w14:paraId="4E1E2FB4" w14:textId="77777777" w:rsidR="00757E24" w:rsidRDefault="00757E24" w:rsidP="00C778E3">
      <w:pPr>
        <w:spacing w:before="120" w:after="120"/>
        <w:jc w:val="both"/>
        <w:rPr>
          <w:rFonts w:asciiTheme="minorHAnsi" w:hAnsiTheme="minorHAnsi" w:cstheme="minorHAnsi"/>
          <w:lang w:val="en-GB"/>
        </w:rPr>
      </w:pPr>
    </w:p>
    <w:p w14:paraId="11B55211" w14:textId="77777777" w:rsidR="00757E24" w:rsidRPr="00757E24" w:rsidRDefault="00757E24" w:rsidP="00C778E3">
      <w:pPr>
        <w:spacing w:before="120" w:after="120"/>
        <w:jc w:val="both"/>
        <w:rPr>
          <w:rFonts w:asciiTheme="minorHAnsi" w:hAnsiTheme="minorHAnsi" w:cstheme="minorHAnsi"/>
          <w:lang w:val="en-GB"/>
        </w:rPr>
      </w:pPr>
    </w:p>
    <w:p w14:paraId="2C19AA30" w14:textId="69C59D3F" w:rsidR="00C778E3" w:rsidRPr="00CD4AD9" w:rsidRDefault="00C778E3" w:rsidP="00C778E3">
      <w:pPr>
        <w:spacing w:before="120" w:after="120"/>
        <w:jc w:val="both"/>
        <w:rPr>
          <w:rFonts w:asciiTheme="minorHAnsi" w:hAnsiTheme="minorHAnsi" w:cstheme="minorHAnsi"/>
          <w:lang w:val="sr-Cyrl-RS"/>
        </w:rPr>
      </w:pPr>
      <w:r w:rsidRPr="00CD4AD9">
        <w:rPr>
          <w:rFonts w:asciiTheme="minorHAnsi" w:hAnsiTheme="minorHAnsi" w:cstheme="minorHAnsi"/>
          <w:lang w:val="sr-Cyrl-RS"/>
        </w:rPr>
        <w:lastRenderedPageBreak/>
        <w:t>Попис парцела површина јавне намене</w:t>
      </w:r>
      <w:r w:rsidR="00804500" w:rsidRPr="00CD4AD9">
        <w:rPr>
          <w:rFonts w:asciiTheme="minorHAnsi" w:hAnsiTheme="minorHAnsi" w:cstheme="minorHAnsi"/>
          <w:lang w:val="sr-Cyrl-RS"/>
        </w:rPr>
        <w:t>:</w:t>
      </w:r>
    </w:p>
    <w:tbl>
      <w:tblPr>
        <w:tblStyle w:val="PlainTable21"/>
        <w:tblW w:w="8789" w:type="dxa"/>
        <w:tblLayout w:type="fixed"/>
        <w:tblLook w:val="01E0" w:firstRow="1" w:lastRow="1" w:firstColumn="1" w:lastColumn="1" w:noHBand="0" w:noVBand="0"/>
      </w:tblPr>
      <w:tblGrid>
        <w:gridCol w:w="2790"/>
        <w:gridCol w:w="5999"/>
      </w:tblGrid>
      <w:tr w:rsidR="0079370B" w:rsidRPr="0079370B" w14:paraId="6C54E5C6" w14:textId="77777777" w:rsidTr="000B0973">
        <w:trPr>
          <w:cnfStyle w:val="100000000000" w:firstRow="1" w:lastRow="0" w:firstColumn="0" w:lastColumn="0" w:oddVBand="0" w:evenVBand="0" w:oddHBand="0" w:evenHBand="0" w:firstRowFirstColumn="0" w:firstRowLastColumn="0" w:lastRowFirstColumn="0" w:lastRowLastColumn="0"/>
          <w:trHeight w:val="247"/>
        </w:trPr>
        <w:tc>
          <w:tcPr>
            <w:cnfStyle w:val="001000000000" w:firstRow="0" w:lastRow="0" w:firstColumn="1" w:lastColumn="0" w:oddVBand="0" w:evenVBand="0" w:oddHBand="0" w:evenHBand="0" w:firstRowFirstColumn="0" w:firstRowLastColumn="0" w:lastRowFirstColumn="0" w:lastRowLastColumn="0"/>
            <w:tcW w:w="1587" w:type="pct"/>
          </w:tcPr>
          <w:p w14:paraId="6FA2CF39" w14:textId="4E681A35" w:rsidR="00C778E3" w:rsidRPr="000B0973" w:rsidRDefault="00820479" w:rsidP="00C778E3">
            <w:pPr>
              <w:spacing w:before="120" w:after="120"/>
              <w:jc w:val="both"/>
              <w:rPr>
                <w:rFonts w:cstheme="minorHAnsi"/>
                <w:lang w:val="sr-Cyrl-RS"/>
              </w:rPr>
            </w:pPr>
            <w:r w:rsidRPr="000B0973">
              <w:rPr>
                <w:rFonts w:cstheme="minorHAnsi"/>
                <w:lang w:val="sr-Cyrl-RS"/>
              </w:rPr>
              <w:t>површина /објекат</w:t>
            </w:r>
          </w:p>
        </w:tc>
        <w:tc>
          <w:tcPr>
            <w:cnfStyle w:val="000100000000" w:firstRow="0" w:lastRow="0" w:firstColumn="0" w:lastColumn="1" w:oddVBand="0" w:evenVBand="0" w:oddHBand="0" w:evenHBand="0" w:firstRowFirstColumn="0" w:firstRowLastColumn="0" w:lastRowFirstColumn="0" w:lastRowLastColumn="0"/>
            <w:tcW w:w="3413" w:type="pct"/>
          </w:tcPr>
          <w:p w14:paraId="53F4AB1A" w14:textId="5949CC68" w:rsidR="00C778E3" w:rsidRPr="000B0973" w:rsidRDefault="00820479" w:rsidP="00C778E3">
            <w:pPr>
              <w:spacing w:before="120" w:after="120"/>
              <w:jc w:val="both"/>
              <w:rPr>
                <w:rFonts w:cstheme="minorHAnsi"/>
                <w:lang w:val="sr-Cyrl-RS"/>
              </w:rPr>
            </w:pPr>
            <w:r w:rsidRPr="000B0973">
              <w:rPr>
                <w:rFonts w:cstheme="minorHAnsi"/>
                <w:lang w:val="sr-Cyrl-RS"/>
              </w:rPr>
              <w:t>катастарске парцеле</w:t>
            </w:r>
          </w:p>
        </w:tc>
      </w:tr>
      <w:tr w:rsidR="0079370B" w:rsidRPr="0079370B" w14:paraId="700E1BF9" w14:textId="77777777" w:rsidTr="000B0973">
        <w:trPr>
          <w:cnfStyle w:val="000000100000" w:firstRow="0" w:lastRow="0" w:firstColumn="0" w:lastColumn="0" w:oddVBand="0" w:evenVBand="0" w:oddHBand="1" w:evenHBand="0" w:firstRowFirstColumn="0" w:firstRowLastColumn="0" w:lastRowFirstColumn="0" w:lastRowLastColumn="0"/>
          <w:trHeight w:val="876"/>
        </w:trPr>
        <w:tc>
          <w:tcPr>
            <w:cnfStyle w:val="001000000000" w:firstRow="0" w:lastRow="0" w:firstColumn="1" w:lastColumn="0" w:oddVBand="0" w:evenVBand="0" w:oddHBand="0" w:evenHBand="0" w:firstRowFirstColumn="0" w:firstRowLastColumn="0" w:lastRowFirstColumn="0" w:lastRowLastColumn="0"/>
            <w:tcW w:w="1587" w:type="pct"/>
            <w:tcBorders>
              <w:bottom w:val="single" w:sz="4" w:space="0" w:color="auto"/>
            </w:tcBorders>
          </w:tcPr>
          <w:p w14:paraId="57EACACA" w14:textId="2675B80B" w:rsidR="00C778E3" w:rsidRPr="000B0973" w:rsidRDefault="000B0973" w:rsidP="00C778E3">
            <w:pPr>
              <w:spacing w:before="120" w:after="120"/>
              <w:jc w:val="both"/>
              <w:rPr>
                <w:rFonts w:cstheme="minorHAnsi"/>
                <w:b w:val="0"/>
                <w:bCs w:val="0"/>
                <w:lang w:val="sr-Cyrl-RS"/>
              </w:rPr>
            </w:pPr>
            <w:r w:rsidRPr="000B0973">
              <w:rPr>
                <w:rFonts w:cstheme="minorHAnsi"/>
                <w:lang w:val="sr-Cyrl-RS"/>
              </w:rPr>
              <w:t>саобраћајна површина</w:t>
            </w:r>
          </w:p>
          <w:p w14:paraId="0FFFDB43" w14:textId="079885B8" w:rsidR="000B0973" w:rsidRPr="000B0973" w:rsidRDefault="000B0973" w:rsidP="00C778E3">
            <w:pPr>
              <w:spacing w:before="120" w:after="120"/>
              <w:jc w:val="both"/>
              <w:rPr>
                <w:rFonts w:cstheme="minorHAnsi"/>
                <w:lang w:val="sr-Cyrl-RS"/>
              </w:rPr>
            </w:pPr>
            <w:r w:rsidRPr="000B0973">
              <w:rPr>
                <w:rFonts w:cstheme="minorHAnsi"/>
                <w:lang w:val="sr-Cyrl-RS"/>
              </w:rPr>
              <w:t>(некатегорисани пут)</w:t>
            </w:r>
          </w:p>
        </w:tc>
        <w:tc>
          <w:tcPr>
            <w:cnfStyle w:val="000100000000" w:firstRow="0" w:lastRow="0" w:firstColumn="0" w:lastColumn="1" w:oddVBand="0" w:evenVBand="0" w:oddHBand="0" w:evenHBand="0" w:firstRowFirstColumn="0" w:firstRowLastColumn="0" w:lastRowFirstColumn="0" w:lastRowLastColumn="0"/>
            <w:tcW w:w="3413" w:type="pct"/>
            <w:tcBorders>
              <w:bottom w:val="single" w:sz="4" w:space="0" w:color="auto"/>
            </w:tcBorders>
          </w:tcPr>
          <w:p w14:paraId="2D7EAF0C" w14:textId="033D6DF0" w:rsidR="00390C29" w:rsidRPr="000B0973" w:rsidRDefault="000B0973" w:rsidP="00820479">
            <w:pPr>
              <w:spacing w:before="120" w:after="120"/>
              <w:jc w:val="both"/>
              <w:rPr>
                <w:rFonts w:cstheme="minorHAnsi"/>
                <w:b w:val="0"/>
                <w:bCs w:val="0"/>
                <w:lang w:val="sr-Cyrl-RS"/>
              </w:rPr>
            </w:pPr>
            <w:r w:rsidRPr="000B0973">
              <w:rPr>
                <w:rFonts w:cstheme="minorHAnsi"/>
                <w:b w:val="0"/>
                <w:bCs w:val="0"/>
                <w:lang w:val="sr-Cyrl-RS"/>
              </w:rPr>
              <w:t>део к.п.бр. 6030 КО Нишор</w:t>
            </w:r>
          </w:p>
        </w:tc>
      </w:tr>
      <w:tr w:rsidR="00390C29" w:rsidRPr="0079370B" w14:paraId="1894C860" w14:textId="77777777" w:rsidTr="000B0973">
        <w:trPr>
          <w:cnfStyle w:val="010000000000" w:firstRow="0" w:lastRow="1" w:firstColumn="0" w:lastColumn="0" w:oddVBand="0" w:evenVBand="0" w:oddHBand="0" w:evenHBand="0" w:firstRowFirstColumn="0" w:firstRowLastColumn="0" w:lastRowFirstColumn="0" w:lastRowLastColumn="0"/>
          <w:trHeight w:val="768"/>
        </w:trPr>
        <w:tc>
          <w:tcPr>
            <w:cnfStyle w:val="001000000000" w:firstRow="0" w:lastRow="0" w:firstColumn="1" w:lastColumn="0" w:oddVBand="0" w:evenVBand="0" w:oddHBand="0" w:evenHBand="0" w:firstRowFirstColumn="0" w:firstRowLastColumn="0" w:lastRowFirstColumn="0" w:lastRowLastColumn="0"/>
            <w:tcW w:w="1587" w:type="pct"/>
            <w:tcBorders>
              <w:top w:val="single" w:sz="4" w:space="0" w:color="auto"/>
            </w:tcBorders>
          </w:tcPr>
          <w:p w14:paraId="5FDAA7AD" w14:textId="5A2AE5D0" w:rsidR="00390C29" w:rsidRPr="000B0973" w:rsidRDefault="000B0973" w:rsidP="00C778E3">
            <w:pPr>
              <w:spacing w:before="120" w:after="120"/>
              <w:jc w:val="both"/>
              <w:rPr>
                <w:rFonts w:cstheme="minorHAnsi"/>
                <w:b w:val="0"/>
                <w:bCs w:val="0"/>
                <w:lang w:val="sr-Cyrl-RS"/>
              </w:rPr>
            </w:pPr>
            <w:r w:rsidRPr="000B0973">
              <w:rPr>
                <w:rFonts w:cstheme="minorHAnsi"/>
                <w:lang w:val="sr-Cyrl-RS"/>
              </w:rPr>
              <w:t>поток</w:t>
            </w:r>
          </w:p>
          <w:p w14:paraId="5E0C8FAF" w14:textId="52F47BE8" w:rsidR="000B0973" w:rsidRPr="000B0973" w:rsidRDefault="000B0973" w:rsidP="00C778E3">
            <w:pPr>
              <w:spacing w:before="120" w:after="120"/>
              <w:jc w:val="both"/>
              <w:rPr>
                <w:rFonts w:cstheme="minorHAnsi"/>
                <w:lang w:val="sr-Cyrl-RS"/>
              </w:rPr>
            </w:pPr>
            <w:r w:rsidRPr="000B0973">
              <w:rPr>
                <w:rFonts w:cstheme="minorHAnsi"/>
                <w:lang w:val="sr-Cyrl-RS"/>
              </w:rPr>
              <w:t>(остало земљиште)</w:t>
            </w:r>
          </w:p>
        </w:tc>
        <w:tc>
          <w:tcPr>
            <w:cnfStyle w:val="000100000000" w:firstRow="0" w:lastRow="0" w:firstColumn="0" w:lastColumn="1" w:oddVBand="0" w:evenVBand="0" w:oddHBand="0" w:evenHBand="0" w:firstRowFirstColumn="0" w:firstRowLastColumn="0" w:lastRowFirstColumn="0" w:lastRowLastColumn="0"/>
            <w:tcW w:w="3413" w:type="pct"/>
            <w:tcBorders>
              <w:top w:val="single" w:sz="4" w:space="0" w:color="auto"/>
            </w:tcBorders>
          </w:tcPr>
          <w:p w14:paraId="22F127E9" w14:textId="0C9952A6" w:rsidR="00390C29" w:rsidRPr="000B0973" w:rsidRDefault="000B0973" w:rsidP="00820479">
            <w:pPr>
              <w:spacing w:before="120" w:after="120"/>
              <w:jc w:val="both"/>
              <w:rPr>
                <w:rFonts w:cstheme="minorHAnsi"/>
                <w:b w:val="0"/>
                <w:bCs w:val="0"/>
                <w:lang w:val="sr-Cyrl-RS"/>
              </w:rPr>
            </w:pPr>
            <w:r w:rsidRPr="000B0973">
              <w:rPr>
                <w:rFonts w:cstheme="minorHAnsi"/>
                <w:b w:val="0"/>
                <w:bCs w:val="0"/>
                <w:lang w:val="sr-Cyrl-RS"/>
              </w:rPr>
              <w:t>део к.п.бр. 6016 КО Нишор</w:t>
            </w:r>
          </w:p>
        </w:tc>
      </w:tr>
    </w:tbl>
    <w:p w14:paraId="66339F68" w14:textId="77777777" w:rsidR="00C778E3" w:rsidRPr="0079370B" w:rsidRDefault="00C778E3" w:rsidP="00547AA7">
      <w:pPr>
        <w:tabs>
          <w:tab w:val="left" w:pos="567"/>
          <w:tab w:val="right" w:leader="dot" w:pos="9072"/>
        </w:tabs>
        <w:spacing w:before="120"/>
        <w:jc w:val="both"/>
        <w:rPr>
          <w:rFonts w:ascii="Calibri" w:hAnsi="Calibri" w:cs="Calibri"/>
          <w:noProof/>
          <w:color w:val="EE0000"/>
          <w:lang w:val="sr-Cyrl-CS"/>
        </w:rPr>
      </w:pPr>
    </w:p>
    <w:p w14:paraId="21E2B138" w14:textId="52374717" w:rsidR="00547AA7" w:rsidRPr="00F85C3C" w:rsidRDefault="00547AA7" w:rsidP="00547AA7">
      <w:pPr>
        <w:tabs>
          <w:tab w:val="left" w:pos="567"/>
          <w:tab w:val="right" w:leader="dot" w:pos="9072"/>
        </w:tabs>
        <w:spacing w:before="120"/>
        <w:jc w:val="both"/>
        <w:rPr>
          <w:rFonts w:asciiTheme="minorHAnsi" w:eastAsia="Calibri" w:hAnsiTheme="minorHAnsi" w:cstheme="minorHAnsi"/>
          <w:b/>
          <w:lang w:val="sr-Cyrl-RS"/>
        </w:rPr>
      </w:pPr>
      <w:r w:rsidRPr="00F85C3C">
        <w:rPr>
          <w:rFonts w:ascii="Calibri" w:hAnsi="Calibri" w:cs="Calibri"/>
          <w:noProof/>
          <w:lang w:val="sr-Cyrl-CS"/>
        </w:rPr>
        <w:t>2.1.</w:t>
      </w:r>
      <w:r w:rsidR="00BB2568" w:rsidRPr="00F85C3C">
        <w:rPr>
          <w:rFonts w:ascii="Calibri" w:hAnsi="Calibri" w:cs="Calibri"/>
          <w:noProof/>
          <w:lang w:val="sr-Cyrl-CS"/>
        </w:rPr>
        <w:t>5</w:t>
      </w:r>
      <w:r w:rsidRPr="00F85C3C">
        <w:rPr>
          <w:rFonts w:ascii="Calibri" w:hAnsi="Calibri" w:cs="Calibri"/>
          <w:noProof/>
          <w:lang w:val="sr-Cyrl-CS"/>
        </w:rPr>
        <w:t>. П</w:t>
      </w:r>
      <w:r w:rsidR="00016EB6" w:rsidRPr="00F85C3C">
        <w:rPr>
          <w:rFonts w:ascii="Calibri" w:hAnsi="Calibri" w:cs="Calibri"/>
          <w:noProof/>
          <w:lang w:val="sr-Cyrl-CS"/>
        </w:rPr>
        <w:t>осебни услови приступачности површинама и објектима јавне намене</w:t>
      </w:r>
    </w:p>
    <w:p w14:paraId="5EB19BD5" w14:textId="4B1B8035" w:rsidR="00B6177F" w:rsidRPr="007C301B" w:rsidRDefault="00C174CC" w:rsidP="007C301B">
      <w:pPr>
        <w:spacing w:before="120" w:after="120"/>
        <w:jc w:val="both"/>
        <w:rPr>
          <w:rFonts w:asciiTheme="minorHAnsi" w:hAnsiTheme="minorHAnsi" w:cstheme="minorHAnsi"/>
          <w:lang w:val="sr-Cyrl-RS"/>
        </w:rPr>
      </w:pPr>
      <w:r w:rsidRPr="00F85C3C">
        <w:rPr>
          <w:rFonts w:asciiTheme="minorHAnsi" w:hAnsiTheme="minorHAnsi" w:cstheme="minorHAnsi"/>
          <w:lang w:val="sr-Cyrl-RS"/>
        </w:rPr>
        <w:t>При пројектовању и реализацији објеката сол</w:t>
      </w:r>
      <w:r w:rsidR="00585CFB" w:rsidRPr="00F85C3C">
        <w:rPr>
          <w:rFonts w:asciiTheme="minorHAnsi" w:hAnsiTheme="minorHAnsi" w:cstheme="minorHAnsi"/>
          <w:lang w:val="sr-Cyrl-RS"/>
        </w:rPr>
        <w:t>арне електране</w:t>
      </w:r>
      <w:r w:rsidRPr="00F85C3C">
        <w:rPr>
          <w:rFonts w:asciiTheme="minorHAnsi" w:hAnsiTheme="minorHAnsi" w:cstheme="minorHAnsi"/>
          <w:lang w:val="sr-Cyrl-RS"/>
        </w:rPr>
        <w:t xml:space="preserve"> применити</w:t>
      </w:r>
      <w:r w:rsidR="00585CFB" w:rsidRPr="00F85C3C">
        <w:rPr>
          <w:rFonts w:asciiTheme="minorHAnsi" w:hAnsiTheme="minorHAnsi" w:cstheme="minorHAnsi"/>
          <w:lang w:val="sr-Cyrl-RS"/>
        </w:rPr>
        <w:t xml:space="preserve"> </w:t>
      </w:r>
      <w:r w:rsidRPr="00F85C3C">
        <w:rPr>
          <w:rFonts w:asciiTheme="minorHAnsi" w:hAnsiTheme="minorHAnsi" w:cstheme="minorHAnsi"/>
          <w:lang w:val="sr-Cyrl-RS"/>
        </w:rPr>
        <w:t xml:space="preserve">решења која ће омогућити запосленим лицима са </w:t>
      </w:r>
      <w:r w:rsidR="00585CFB" w:rsidRPr="00F85C3C">
        <w:rPr>
          <w:rFonts w:asciiTheme="minorHAnsi" w:hAnsiTheme="minorHAnsi" w:cstheme="minorHAnsi"/>
          <w:lang w:val="sr-Cyrl-RS"/>
        </w:rPr>
        <w:t>ивалидитетом</w:t>
      </w:r>
      <w:r w:rsidRPr="00F85C3C">
        <w:rPr>
          <w:rFonts w:asciiTheme="minorHAnsi" w:hAnsiTheme="minorHAnsi" w:cstheme="minorHAnsi"/>
          <w:lang w:val="sr-Cyrl-RS"/>
        </w:rPr>
        <w:t xml:space="preserve"> неометано и</w:t>
      </w:r>
      <w:r w:rsidR="00585CFB" w:rsidRPr="00F85C3C">
        <w:rPr>
          <w:rFonts w:asciiTheme="minorHAnsi" w:hAnsiTheme="minorHAnsi" w:cstheme="minorHAnsi"/>
          <w:lang w:val="sr-Cyrl-RS"/>
        </w:rPr>
        <w:t xml:space="preserve"> </w:t>
      </w:r>
      <w:r w:rsidRPr="00F85C3C">
        <w:rPr>
          <w:rFonts w:asciiTheme="minorHAnsi" w:hAnsiTheme="minorHAnsi" w:cstheme="minorHAnsi"/>
          <w:lang w:val="sr-Cyrl-RS"/>
        </w:rPr>
        <w:t xml:space="preserve">континуално кретање и приступ у складу са </w:t>
      </w:r>
      <w:r w:rsidR="00585CFB" w:rsidRPr="00F85C3C">
        <w:rPr>
          <w:rFonts w:asciiTheme="minorHAnsi" w:hAnsiTheme="minorHAnsi" w:cstheme="minorHAnsi"/>
          <w:lang w:val="sr-Cyrl-RS"/>
        </w:rPr>
        <w:t xml:space="preserve">Правилником о техничким стандардима планирања, пројектовања и изградње објеката, којима се осигурава несметано кретање и приступ особама са инвалидитетом, деци и старим особама („Службени гласник РС“, број 22/15). </w:t>
      </w:r>
      <w:r w:rsidRPr="00F85C3C">
        <w:rPr>
          <w:rFonts w:asciiTheme="minorHAnsi" w:hAnsiTheme="minorHAnsi" w:cstheme="minorHAnsi"/>
          <w:lang w:val="sr-Cyrl-RS"/>
        </w:rPr>
        <w:t>На простору за паркирање возила, према потребама запослених, обезбедити потребан</w:t>
      </w:r>
      <w:r w:rsidR="00585CFB" w:rsidRPr="00F85C3C">
        <w:rPr>
          <w:rFonts w:asciiTheme="minorHAnsi" w:hAnsiTheme="minorHAnsi" w:cstheme="minorHAnsi"/>
          <w:lang w:val="sr-Cyrl-RS"/>
        </w:rPr>
        <w:t xml:space="preserve"> </w:t>
      </w:r>
      <w:r w:rsidRPr="00F85C3C">
        <w:rPr>
          <w:rFonts w:asciiTheme="minorHAnsi" w:hAnsiTheme="minorHAnsi" w:cstheme="minorHAnsi"/>
          <w:lang w:val="sr-Cyrl-RS"/>
        </w:rPr>
        <w:t xml:space="preserve">број паркинг места за особе </w:t>
      </w:r>
      <w:r w:rsidR="00585CFB" w:rsidRPr="00F85C3C">
        <w:rPr>
          <w:rFonts w:asciiTheme="minorHAnsi" w:hAnsiTheme="minorHAnsi" w:cstheme="minorHAnsi"/>
          <w:lang w:val="sr-Cyrl-RS"/>
        </w:rPr>
        <w:t>са ивалидитетом</w:t>
      </w:r>
      <w:r w:rsidRPr="00F85C3C">
        <w:rPr>
          <w:rFonts w:asciiTheme="minorHAnsi" w:hAnsiTheme="minorHAnsi" w:cstheme="minorHAnsi"/>
          <w:lang w:val="sr-Cyrl-RS"/>
        </w:rPr>
        <w:t>, у свему према истом</w:t>
      </w:r>
      <w:r w:rsidR="00585CFB" w:rsidRPr="00F85C3C">
        <w:rPr>
          <w:rFonts w:asciiTheme="minorHAnsi" w:hAnsiTheme="minorHAnsi" w:cstheme="minorHAnsi"/>
          <w:lang w:val="sr-Cyrl-RS"/>
        </w:rPr>
        <w:t xml:space="preserve"> </w:t>
      </w:r>
      <w:r w:rsidRPr="00F85C3C">
        <w:rPr>
          <w:rFonts w:asciiTheme="minorHAnsi" w:hAnsiTheme="minorHAnsi" w:cstheme="minorHAnsi"/>
          <w:lang w:val="sr-Cyrl-RS"/>
        </w:rPr>
        <w:t>Правилнику.</w:t>
      </w:r>
    </w:p>
    <w:p w14:paraId="10B56A5E" w14:textId="4142DEE2" w:rsidR="00547AA7" w:rsidRPr="00F85C3C" w:rsidRDefault="00547AA7" w:rsidP="00547AA7">
      <w:pPr>
        <w:tabs>
          <w:tab w:val="left" w:pos="567"/>
          <w:tab w:val="right" w:leader="dot" w:pos="9072"/>
        </w:tabs>
        <w:spacing w:before="120"/>
        <w:jc w:val="both"/>
        <w:rPr>
          <w:rFonts w:asciiTheme="minorHAnsi" w:eastAsia="Calibri" w:hAnsiTheme="minorHAnsi" w:cstheme="minorHAnsi"/>
          <w:b/>
          <w:lang w:val="sr-Cyrl-RS"/>
        </w:rPr>
      </w:pPr>
      <w:r w:rsidRPr="00F85C3C">
        <w:rPr>
          <w:rFonts w:ascii="Calibri" w:hAnsi="Calibri" w:cs="Calibri"/>
          <w:noProof/>
          <w:lang w:val="sr-Cyrl-CS"/>
        </w:rPr>
        <w:t>2.1.</w:t>
      </w:r>
      <w:r w:rsidR="00BB2568" w:rsidRPr="00F85C3C">
        <w:rPr>
          <w:rFonts w:ascii="Calibri" w:hAnsi="Calibri" w:cs="Calibri"/>
          <w:noProof/>
          <w:lang w:val="sr-Cyrl-CS"/>
        </w:rPr>
        <w:t>6</w:t>
      </w:r>
      <w:r w:rsidRPr="00F85C3C">
        <w:rPr>
          <w:rFonts w:ascii="Calibri" w:hAnsi="Calibri" w:cs="Calibri"/>
          <w:noProof/>
          <w:lang w:val="sr-Cyrl-CS"/>
        </w:rPr>
        <w:t xml:space="preserve">. </w:t>
      </w:r>
      <w:r w:rsidR="00016EB6" w:rsidRPr="00F85C3C">
        <w:rPr>
          <w:rFonts w:ascii="Calibri" w:hAnsi="Calibri" w:cs="Calibri"/>
          <w:noProof/>
          <w:lang w:val="sr-Cyrl-CS"/>
        </w:rPr>
        <w:t xml:space="preserve">Коридори и капацитети за саобраћајну, енергетску, комуналну и другу инфраструктуру </w:t>
      </w:r>
    </w:p>
    <w:p w14:paraId="4A14F2FD" w14:textId="72E405A2" w:rsidR="00C778E3" w:rsidRPr="00F85C3C" w:rsidRDefault="00C778E3" w:rsidP="00C778E3">
      <w:pPr>
        <w:spacing w:before="120" w:after="120"/>
        <w:jc w:val="both"/>
        <w:rPr>
          <w:rFonts w:asciiTheme="minorHAnsi" w:hAnsiTheme="minorHAnsi" w:cstheme="minorHAnsi"/>
          <w:lang w:val="sr-Cyrl-RS"/>
        </w:rPr>
      </w:pPr>
      <w:r w:rsidRPr="00F85C3C">
        <w:rPr>
          <w:rFonts w:asciiTheme="minorHAnsi" w:hAnsiTheme="minorHAnsi" w:cstheme="minorHAnsi"/>
          <w:lang w:val="sr-Cyrl-RS"/>
        </w:rPr>
        <w:t>Димензионисање јавне саобраћајне</w:t>
      </w:r>
      <w:r w:rsidR="00F96FDA" w:rsidRPr="00F85C3C">
        <w:rPr>
          <w:rFonts w:asciiTheme="minorHAnsi" w:hAnsiTheme="minorHAnsi" w:cstheme="minorHAnsi"/>
          <w:lang w:val="sr-Cyrl-RS"/>
        </w:rPr>
        <w:t>, енергетске</w:t>
      </w:r>
      <w:r w:rsidRPr="00F85C3C">
        <w:rPr>
          <w:rFonts w:asciiTheme="minorHAnsi" w:hAnsiTheme="minorHAnsi" w:cstheme="minorHAnsi"/>
          <w:lang w:val="sr-Cyrl-RS"/>
        </w:rPr>
        <w:t xml:space="preserve"> и комуналне инфраструктуре извршено је на бази утврђених урбанистичких параметара и добијених услова надлежних институција и комуналних предузећа.</w:t>
      </w:r>
    </w:p>
    <w:p w14:paraId="25608031" w14:textId="77777777" w:rsidR="00E66C1D" w:rsidRPr="00E868F9" w:rsidRDefault="00E66C1D" w:rsidP="00E66C1D">
      <w:pPr>
        <w:tabs>
          <w:tab w:val="left" w:pos="567"/>
          <w:tab w:val="right" w:leader="dot" w:pos="9072"/>
        </w:tabs>
        <w:spacing w:before="120"/>
        <w:jc w:val="both"/>
        <w:rPr>
          <w:rFonts w:ascii="Calibri" w:hAnsi="Calibri" w:cs="Calibri"/>
          <w:noProof/>
          <w:lang w:val="en-GB"/>
        </w:rPr>
      </w:pPr>
      <w:r w:rsidRPr="00E868F9">
        <w:rPr>
          <w:rFonts w:ascii="Calibri" w:hAnsi="Calibri" w:cs="Calibri"/>
          <w:noProof/>
          <w:lang w:val="sr-Cyrl-CS"/>
        </w:rPr>
        <w:t>2.1.6.1. Саобраћајна инфраструктура</w:t>
      </w:r>
    </w:p>
    <w:p w14:paraId="28AC877F" w14:textId="3AF265A2" w:rsidR="002C43E2" w:rsidRPr="00E868F9" w:rsidRDefault="00E66C1D" w:rsidP="00E66C1D">
      <w:pPr>
        <w:tabs>
          <w:tab w:val="left" w:pos="567"/>
          <w:tab w:val="right" w:leader="dot" w:pos="9072"/>
        </w:tabs>
        <w:spacing w:before="120"/>
        <w:jc w:val="both"/>
        <w:rPr>
          <w:rFonts w:ascii="Calibri" w:hAnsi="Calibri" w:cs="Calibri"/>
          <w:noProof/>
          <w:lang w:val="sr-Cyrl-RS"/>
        </w:rPr>
      </w:pPr>
      <w:r w:rsidRPr="00E868F9">
        <w:rPr>
          <w:rFonts w:ascii="Calibri" w:hAnsi="Calibri" w:cs="Calibri"/>
          <w:noProof/>
          <w:lang w:val="sr-Cyrl-RS"/>
        </w:rPr>
        <w:t xml:space="preserve">У оквиру граница Плана налази се </w:t>
      </w:r>
      <w:r w:rsidR="002C43E2" w:rsidRPr="00E868F9">
        <w:rPr>
          <w:rFonts w:ascii="Calibri" w:hAnsi="Calibri" w:cs="Calibri"/>
          <w:noProof/>
          <w:lang w:val="sr-Cyrl-RS"/>
        </w:rPr>
        <w:t>део к.п.бр. 6030 – некатегорисани пут, јавна својина Града Пирота.</w:t>
      </w:r>
    </w:p>
    <w:p w14:paraId="60A675B0" w14:textId="4B2475C8" w:rsidR="002C43E2" w:rsidRDefault="002C43E2" w:rsidP="00E66C1D">
      <w:pPr>
        <w:tabs>
          <w:tab w:val="left" w:pos="567"/>
          <w:tab w:val="right" w:leader="dot" w:pos="9072"/>
        </w:tabs>
        <w:spacing w:before="120"/>
        <w:jc w:val="both"/>
        <w:rPr>
          <w:rFonts w:ascii="Calibri" w:hAnsi="Calibri" w:cs="Calibri"/>
          <w:noProof/>
          <w:lang w:val="sr-Cyrl-RS"/>
        </w:rPr>
      </w:pPr>
      <w:r w:rsidRPr="00E868F9">
        <w:rPr>
          <w:rFonts w:ascii="Calibri" w:hAnsi="Calibri" w:cs="Calibri"/>
          <w:noProof/>
          <w:lang w:val="sr-Cyrl-RS"/>
        </w:rPr>
        <w:t xml:space="preserve">Саобраћајни приступ комплексу соларне електране планира се са </w:t>
      </w:r>
      <w:r w:rsidR="00AD7449">
        <w:rPr>
          <w:rFonts w:ascii="Calibri" w:hAnsi="Calibri" w:cs="Calibri"/>
          <w:noProof/>
          <w:lang w:val="sr-Cyrl-RS"/>
        </w:rPr>
        <w:t>наведеног некатегорисаног пута.</w:t>
      </w:r>
    </w:p>
    <w:p w14:paraId="50C74B2D" w14:textId="2FFF35A1" w:rsidR="009D512B" w:rsidRPr="009D512B" w:rsidRDefault="009D512B" w:rsidP="00E66C1D">
      <w:pPr>
        <w:tabs>
          <w:tab w:val="left" w:pos="567"/>
          <w:tab w:val="right" w:leader="dot" w:pos="9072"/>
        </w:tabs>
        <w:spacing w:before="120"/>
        <w:jc w:val="both"/>
        <w:rPr>
          <w:rFonts w:asciiTheme="minorHAnsi" w:hAnsiTheme="minorHAnsi" w:cstheme="minorHAnsi"/>
          <w:noProof/>
          <w:lang w:val="sr-Cyrl-CS"/>
        </w:rPr>
      </w:pPr>
      <w:r w:rsidRPr="009D512B">
        <w:rPr>
          <w:rFonts w:asciiTheme="minorHAnsi" w:hAnsiTheme="minorHAnsi" w:cstheme="minorHAnsi"/>
          <w:noProof/>
          <w:lang w:val="sr-Cyrl-CS"/>
        </w:rPr>
        <w:t>Уређивање пута је могуће само насипањем природних материјала у постојећим габаритима, није дозвољено ширење пута.</w:t>
      </w:r>
    </w:p>
    <w:p w14:paraId="1881D11A" w14:textId="56465ECC" w:rsidR="00E868F9" w:rsidRDefault="00E66C1D" w:rsidP="008F510F">
      <w:pPr>
        <w:tabs>
          <w:tab w:val="left" w:pos="567"/>
          <w:tab w:val="right" w:leader="dot" w:pos="9072"/>
        </w:tabs>
        <w:spacing w:before="120"/>
        <w:jc w:val="both"/>
        <w:rPr>
          <w:rFonts w:ascii="Calibri" w:hAnsi="Calibri" w:cs="Calibri"/>
          <w:noProof/>
          <w:lang w:val="sr-Cyrl-RS"/>
        </w:rPr>
      </w:pPr>
      <w:r w:rsidRPr="00E868F9">
        <w:rPr>
          <w:rFonts w:ascii="Calibri" w:hAnsi="Calibri" w:cs="Calibri"/>
          <w:noProof/>
          <w:lang w:val="sr-Cyrl-RS"/>
        </w:rPr>
        <w:t xml:space="preserve">У графичким прилозима приказана је регулациона линија </w:t>
      </w:r>
      <w:r w:rsidR="002435DA" w:rsidRPr="00E868F9">
        <w:rPr>
          <w:rFonts w:ascii="Calibri" w:hAnsi="Calibri" w:cs="Calibri"/>
          <w:noProof/>
          <w:lang w:val="sr-Cyrl-RS"/>
        </w:rPr>
        <w:t>некатегорисаног</w:t>
      </w:r>
      <w:r w:rsidRPr="00E868F9">
        <w:rPr>
          <w:rFonts w:ascii="Calibri" w:hAnsi="Calibri" w:cs="Calibri"/>
          <w:noProof/>
          <w:lang w:val="sr-Cyrl-RS"/>
        </w:rPr>
        <w:t xml:space="preserve"> пута</w:t>
      </w:r>
      <w:r w:rsidR="009D512B">
        <w:rPr>
          <w:rFonts w:ascii="Calibri" w:hAnsi="Calibri" w:cs="Calibri"/>
          <w:noProof/>
          <w:lang w:val="sr-Cyrl-RS"/>
        </w:rPr>
        <w:t xml:space="preserve"> – поклапа се са границом катастарске парцеле</w:t>
      </w:r>
      <w:r w:rsidRPr="00E868F9">
        <w:rPr>
          <w:rFonts w:ascii="Calibri" w:hAnsi="Calibri" w:cs="Calibri"/>
          <w:noProof/>
          <w:lang w:val="sr-Cyrl-RS"/>
        </w:rPr>
        <w:t xml:space="preserve">, као и грађевинска линија </w:t>
      </w:r>
      <w:r w:rsidR="009D512B">
        <w:rPr>
          <w:rFonts w:ascii="Calibri" w:hAnsi="Calibri" w:cs="Calibri"/>
          <w:noProof/>
          <w:lang w:val="sr-Cyrl-RS"/>
        </w:rPr>
        <w:t xml:space="preserve">- </w:t>
      </w:r>
      <w:r w:rsidR="002435DA" w:rsidRPr="00E868F9">
        <w:rPr>
          <w:rFonts w:ascii="Calibri" w:hAnsi="Calibri" w:cs="Calibri"/>
          <w:noProof/>
          <w:lang w:val="sr-Cyrl-RS"/>
        </w:rPr>
        <w:t>на</w:t>
      </w:r>
      <w:r w:rsidRPr="00E868F9">
        <w:rPr>
          <w:rFonts w:ascii="Calibri" w:hAnsi="Calibri" w:cs="Calibri"/>
          <w:noProof/>
          <w:lang w:val="sr-Cyrl-RS"/>
        </w:rPr>
        <w:t xml:space="preserve"> </w:t>
      </w:r>
      <w:r w:rsidR="002435DA" w:rsidRPr="00E868F9">
        <w:rPr>
          <w:rFonts w:ascii="Calibri" w:hAnsi="Calibri" w:cs="Calibri"/>
          <w:noProof/>
          <w:lang w:val="sr-Cyrl-RS"/>
        </w:rPr>
        <w:t>5</w:t>
      </w:r>
      <w:r w:rsidR="009D512B">
        <w:rPr>
          <w:rFonts w:ascii="Calibri" w:hAnsi="Calibri" w:cs="Calibri"/>
          <w:noProof/>
          <w:lang w:val="sr-Latn-RS"/>
        </w:rPr>
        <w:t>m</w:t>
      </w:r>
      <w:r w:rsidRPr="00E868F9">
        <w:rPr>
          <w:rFonts w:ascii="Calibri" w:hAnsi="Calibri" w:cs="Calibri"/>
          <w:noProof/>
          <w:lang w:val="sr-Cyrl-RS"/>
        </w:rPr>
        <w:t xml:space="preserve"> мерено од границе </w:t>
      </w:r>
      <w:r w:rsidR="009D512B">
        <w:rPr>
          <w:rFonts w:ascii="Calibri" w:hAnsi="Calibri" w:cs="Calibri"/>
          <w:noProof/>
          <w:lang w:val="sr-Cyrl-RS"/>
        </w:rPr>
        <w:t xml:space="preserve">катастарске </w:t>
      </w:r>
      <w:r w:rsidR="002435DA" w:rsidRPr="00E868F9">
        <w:rPr>
          <w:rFonts w:ascii="Calibri" w:hAnsi="Calibri" w:cs="Calibri"/>
          <w:noProof/>
          <w:lang w:val="sr-Cyrl-RS"/>
        </w:rPr>
        <w:t>парцеле некатегорисаног пута</w:t>
      </w:r>
      <w:r w:rsidRPr="00E868F9">
        <w:rPr>
          <w:rFonts w:ascii="Calibri" w:hAnsi="Calibri" w:cs="Calibri"/>
          <w:noProof/>
          <w:lang w:val="sr-Cyrl-RS"/>
        </w:rPr>
        <w:t>.</w:t>
      </w:r>
    </w:p>
    <w:p w14:paraId="611F95DB" w14:textId="77777777" w:rsidR="00AD7449" w:rsidRDefault="004B4305" w:rsidP="008F510F">
      <w:pPr>
        <w:jc w:val="both"/>
        <w:rPr>
          <w:rFonts w:ascii="Calibri" w:hAnsi="Calibri" w:cs="Calibri"/>
          <w:noProof/>
          <w:lang w:val="sr-Cyrl-RS"/>
        </w:rPr>
      </w:pPr>
      <w:r>
        <w:rPr>
          <w:rFonts w:ascii="Calibri" w:hAnsi="Calibri" w:cs="Calibri"/>
          <w:noProof/>
          <w:lang w:val="sr-Cyrl-RS"/>
        </w:rPr>
        <w:t>Ширина п</w:t>
      </w:r>
      <w:r w:rsidR="00E868F9" w:rsidRPr="00654ACC">
        <w:rPr>
          <w:rFonts w:ascii="Calibri" w:hAnsi="Calibri" w:cs="Calibri"/>
          <w:noProof/>
          <w:lang w:val="sr-Cyrl-RS"/>
        </w:rPr>
        <w:t>ланиран</w:t>
      </w:r>
      <w:r>
        <w:rPr>
          <w:rFonts w:ascii="Calibri" w:hAnsi="Calibri" w:cs="Calibri"/>
          <w:noProof/>
          <w:lang w:val="sr-Cyrl-RS"/>
        </w:rPr>
        <w:t>их</w:t>
      </w:r>
      <w:r w:rsidR="00E868F9" w:rsidRPr="00654ACC">
        <w:rPr>
          <w:rFonts w:ascii="Calibri" w:hAnsi="Calibri" w:cs="Calibri"/>
          <w:noProof/>
          <w:lang w:val="sr-Cyrl-RS"/>
        </w:rPr>
        <w:t xml:space="preserve"> интерн</w:t>
      </w:r>
      <w:r>
        <w:rPr>
          <w:rFonts w:ascii="Calibri" w:hAnsi="Calibri" w:cs="Calibri"/>
          <w:noProof/>
          <w:lang w:val="sr-Cyrl-RS"/>
        </w:rPr>
        <w:t>их</w:t>
      </w:r>
      <w:r w:rsidR="00E868F9" w:rsidRPr="00654ACC">
        <w:rPr>
          <w:rFonts w:ascii="Calibri" w:hAnsi="Calibri" w:cs="Calibri"/>
          <w:noProof/>
          <w:lang w:val="sr-Cyrl-RS"/>
        </w:rPr>
        <w:t xml:space="preserve"> саобраћајниц</w:t>
      </w:r>
      <w:r>
        <w:rPr>
          <w:rFonts w:ascii="Calibri" w:hAnsi="Calibri" w:cs="Calibri"/>
          <w:noProof/>
          <w:lang w:val="sr-Cyrl-RS"/>
        </w:rPr>
        <w:t>а треба да буде у функцији меродавног возила за опслуживање објеката у оквиру комплекса, не мања од 3,5</w:t>
      </w:r>
      <w:r w:rsidRPr="008F510F">
        <w:rPr>
          <w:rFonts w:ascii="Calibri" w:hAnsi="Calibri" w:cs="Calibri"/>
          <w:noProof/>
          <w:lang w:val="sr-Cyrl-RS"/>
        </w:rPr>
        <w:t>m</w:t>
      </w:r>
      <w:r w:rsidR="008F510F">
        <w:rPr>
          <w:rFonts w:ascii="Calibri" w:hAnsi="Calibri" w:cs="Calibri"/>
          <w:noProof/>
          <w:lang w:val="sr-Cyrl-RS"/>
        </w:rPr>
        <w:t xml:space="preserve">. </w:t>
      </w:r>
    </w:p>
    <w:p w14:paraId="5C0D46F8" w14:textId="77777777" w:rsidR="00C52E3E" w:rsidRDefault="008F510F" w:rsidP="00C52E3E">
      <w:pPr>
        <w:jc w:val="both"/>
        <w:rPr>
          <w:rFonts w:ascii="Calibri" w:hAnsi="Calibri" w:cs="Calibri"/>
          <w:noProof/>
          <w:lang w:val="sr-Cyrl-RS"/>
        </w:rPr>
      </w:pPr>
      <w:r w:rsidRPr="008F510F">
        <w:rPr>
          <w:rFonts w:ascii="Calibri" w:hAnsi="Calibri" w:cs="Calibri" w:hint="eastAsia"/>
          <w:noProof/>
          <w:lang w:val="sr-Cyrl-RS"/>
        </w:rPr>
        <w:t>П</w:t>
      </w:r>
      <w:r w:rsidR="00B5572B" w:rsidRPr="008F510F">
        <w:rPr>
          <w:rFonts w:ascii="Calibri" w:hAnsi="Calibri" w:cs="Calibri"/>
          <w:noProof/>
          <w:lang w:val="sr-Cyrl-RS"/>
        </w:rPr>
        <w:t>о ободу комплекса</w:t>
      </w:r>
      <w:r w:rsidR="00AD7449">
        <w:rPr>
          <w:rFonts w:ascii="Calibri" w:hAnsi="Calibri" w:cs="Calibri"/>
          <w:noProof/>
          <w:lang w:val="sr-Cyrl-RS"/>
        </w:rPr>
        <w:t>,</w:t>
      </w:r>
      <w:r w:rsidR="00B5572B" w:rsidRPr="008F510F">
        <w:rPr>
          <w:rFonts w:ascii="Calibri" w:hAnsi="Calibri" w:cs="Calibri"/>
          <w:noProof/>
          <w:lang w:val="sr-Cyrl-RS"/>
        </w:rPr>
        <w:t xml:space="preserve"> кроз све појединачне локације</w:t>
      </w:r>
      <w:r w:rsidR="00AD7449">
        <w:rPr>
          <w:rFonts w:ascii="Calibri" w:hAnsi="Calibri" w:cs="Calibri"/>
          <w:noProof/>
          <w:lang w:val="sr-Cyrl-RS"/>
        </w:rPr>
        <w:t>,</w:t>
      </w:r>
      <w:r w:rsidR="00B5572B" w:rsidRPr="008F510F">
        <w:rPr>
          <w:rFonts w:ascii="Calibri" w:hAnsi="Calibri" w:cs="Calibri"/>
          <w:noProof/>
          <w:lang w:val="sr-Cyrl-RS"/>
        </w:rPr>
        <w:t xml:space="preserve"> простор од 3,5m планира </w:t>
      </w:r>
      <w:r>
        <w:rPr>
          <w:rFonts w:ascii="Calibri" w:hAnsi="Calibri" w:cs="Calibri"/>
          <w:noProof/>
          <w:lang w:val="sr-Cyrl-RS"/>
        </w:rPr>
        <w:t xml:space="preserve">се </w:t>
      </w:r>
      <w:r w:rsidR="00B5572B" w:rsidRPr="008F510F">
        <w:rPr>
          <w:rFonts w:ascii="Calibri" w:hAnsi="Calibri" w:cs="Calibri"/>
          <w:noProof/>
          <w:lang w:val="sr-Cyrl-RS"/>
        </w:rPr>
        <w:t>за противпожарне интервенције и на том простору се не дозвољава било каква изградња или складиштење материјала.</w:t>
      </w:r>
    </w:p>
    <w:p w14:paraId="1B7DB74E" w14:textId="77777777" w:rsidR="002B37A8" w:rsidRDefault="002B37A8" w:rsidP="00C52E3E">
      <w:pPr>
        <w:jc w:val="both"/>
        <w:rPr>
          <w:rFonts w:ascii="Calibri" w:hAnsi="Calibri" w:cs="Calibri"/>
          <w:noProof/>
          <w:lang w:val="en-GB"/>
        </w:rPr>
      </w:pPr>
    </w:p>
    <w:p w14:paraId="24CBEA88" w14:textId="77777777" w:rsidR="00757E24" w:rsidRDefault="00757E24" w:rsidP="00C52E3E">
      <w:pPr>
        <w:jc w:val="both"/>
        <w:rPr>
          <w:rFonts w:ascii="Calibri" w:hAnsi="Calibri" w:cs="Calibri"/>
          <w:noProof/>
          <w:lang w:val="en-GB"/>
        </w:rPr>
      </w:pPr>
    </w:p>
    <w:p w14:paraId="6A76EF2D" w14:textId="77777777" w:rsidR="00757E24" w:rsidRDefault="00757E24" w:rsidP="00C52E3E">
      <w:pPr>
        <w:jc w:val="both"/>
        <w:rPr>
          <w:rFonts w:ascii="Calibri" w:hAnsi="Calibri" w:cs="Calibri"/>
          <w:noProof/>
          <w:lang w:val="en-GB"/>
        </w:rPr>
      </w:pPr>
    </w:p>
    <w:p w14:paraId="1650E028" w14:textId="77777777" w:rsidR="00757E24" w:rsidRDefault="00757E24" w:rsidP="00C52E3E">
      <w:pPr>
        <w:jc w:val="both"/>
        <w:rPr>
          <w:rFonts w:ascii="Calibri" w:hAnsi="Calibri" w:cs="Calibri"/>
          <w:noProof/>
          <w:lang w:val="en-GB"/>
        </w:rPr>
      </w:pPr>
    </w:p>
    <w:p w14:paraId="134E9AF4" w14:textId="77777777" w:rsidR="00757E24" w:rsidRDefault="00757E24" w:rsidP="00C52E3E">
      <w:pPr>
        <w:jc w:val="both"/>
        <w:rPr>
          <w:rFonts w:ascii="Calibri" w:hAnsi="Calibri" w:cs="Calibri"/>
          <w:noProof/>
          <w:lang w:val="en-GB"/>
        </w:rPr>
      </w:pPr>
    </w:p>
    <w:p w14:paraId="7B13E041" w14:textId="37B419CD" w:rsidR="00016B3D" w:rsidRPr="00C52E3E" w:rsidRDefault="00547AA7" w:rsidP="00C52E3E">
      <w:pPr>
        <w:jc w:val="both"/>
        <w:rPr>
          <w:rFonts w:ascii="Calibri" w:hAnsi="Calibri" w:cs="Calibri"/>
          <w:noProof/>
          <w:lang w:val="sr-Cyrl-RS"/>
        </w:rPr>
      </w:pPr>
      <w:r w:rsidRPr="001118B8">
        <w:rPr>
          <w:rFonts w:ascii="Calibri" w:hAnsi="Calibri" w:cs="Calibri"/>
          <w:noProof/>
          <w:lang w:val="sr-Cyrl-CS"/>
        </w:rPr>
        <w:lastRenderedPageBreak/>
        <w:t>2.1.</w:t>
      </w:r>
      <w:r w:rsidR="00BB2568" w:rsidRPr="001118B8">
        <w:rPr>
          <w:rFonts w:ascii="Calibri" w:hAnsi="Calibri" w:cs="Calibri"/>
          <w:noProof/>
          <w:lang w:val="sr-Cyrl-CS"/>
        </w:rPr>
        <w:t>6</w:t>
      </w:r>
      <w:r w:rsidRPr="001118B8">
        <w:rPr>
          <w:rFonts w:ascii="Calibri" w:hAnsi="Calibri" w:cs="Calibri"/>
          <w:noProof/>
          <w:lang w:val="sr-Cyrl-CS"/>
        </w:rPr>
        <w:t xml:space="preserve">.2. Електроенергетска </w:t>
      </w:r>
      <w:r w:rsidR="00021EFE" w:rsidRPr="001118B8">
        <w:rPr>
          <w:rFonts w:ascii="Calibri" w:hAnsi="Calibri" w:cs="Calibri"/>
          <w:noProof/>
          <w:lang w:val="sr-Cyrl-CS"/>
        </w:rPr>
        <w:t>инфраструктура</w:t>
      </w:r>
    </w:p>
    <w:p w14:paraId="1B0A7AF3" w14:textId="4A8F0EA7" w:rsidR="003745B2" w:rsidRPr="001036D3" w:rsidRDefault="003745B2" w:rsidP="001118B8">
      <w:pPr>
        <w:spacing w:before="120" w:after="120"/>
        <w:jc w:val="both"/>
        <w:rPr>
          <w:rFonts w:asciiTheme="minorHAnsi" w:hAnsiTheme="minorHAnsi" w:cstheme="minorHAnsi"/>
          <w:lang w:val="sr-Cyrl-RS"/>
        </w:rPr>
      </w:pPr>
      <w:bookmarkStart w:id="15" w:name="_Hlk97035429"/>
      <w:r w:rsidRPr="001036D3">
        <w:rPr>
          <w:rFonts w:asciiTheme="minorHAnsi" w:hAnsiTheme="minorHAnsi" w:cstheme="minorHAnsi"/>
          <w:lang w:val="sr-Cyrl-RS"/>
        </w:rPr>
        <w:t>На подручју обухваћеним Планом</w:t>
      </w:r>
      <w:r w:rsidR="00016B3D" w:rsidRPr="001036D3">
        <w:rPr>
          <w:rFonts w:asciiTheme="minorHAnsi" w:hAnsiTheme="minorHAnsi" w:cstheme="minorHAnsi"/>
          <w:lang w:val="sr-Cyrl-RS"/>
        </w:rPr>
        <w:t xml:space="preserve"> </w:t>
      </w:r>
      <w:r w:rsidRPr="001036D3">
        <w:rPr>
          <w:rFonts w:asciiTheme="minorHAnsi" w:hAnsiTheme="minorHAnsi" w:cstheme="minorHAnsi"/>
          <w:lang w:val="sr-Cyrl-RS"/>
        </w:rPr>
        <w:t xml:space="preserve">постоје изграђени </w:t>
      </w:r>
      <w:r w:rsidR="001036D3" w:rsidRPr="001036D3">
        <w:rPr>
          <w:rFonts w:asciiTheme="minorHAnsi" w:hAnsiTheme="minorHAnsi" w:cstheme="minorHAnsi"/>
          <w:lang w:val="sr-Cyrl-RS"/>
        </w:rPr>
        <w:t>електроенергетски</w:t>
      </w:r>
      <w:r w:rsidRPr="001036D3">
        <w:rPr>
          <w:rFonts w:asciiTheme="minorHAnsi" w:hAnsiTheme="minorHAnsi" w:cstheme="minorHAnsi"/>
          <w:lang w:val="sr-Cyrl-RS"/>
        </w:rPr>
        <w:t xml:space="preserve"> објекти</w:t>
      </w:r>
      <w:r w:rsidR="00EF5AE3" w:rsidRPr="001036D3">
        <w:rPr>
          <w:rFonts w:asciiTheme="minorHAnsi" w:hAnsiTheme="minorHAnsi" w:cstheme="minorHAnsi"/>
          <w:lang w:val="sr-Cyrl-RS"/>
        </w:rPr>
        <w:t xml:space="preserve"> – мрежа 10</w:t>
      </w:r>
      <w:r w:rsidR="001036D3" w:rsidRPr="001036D3">
        <w:rPr>
          <w:rFonts w:asciiTheme="minorHAnsi" w:hAnsiTheme="minorHAnsi" w:cstheme="minorHAnsi"/>
        </w:rPr>
        <w:t xml:space="preserve">kV </w:t>
      </w:r>
      <w:r w:rsidR="001036D3" w:rsidRPr="001036D3">
        <w:rPr>
          <w:rFonts w:asciiTheme="minorHAnsi" w:hAnsiTheme="minorHAnsi" w:cstheme="minorHAnsi"/>
          <w:lang w:val="sr-Cyrl-RS"/>
        </w:rPr>
        <w:t>надземна и припада трафореону трафостанице 35/10kV Нишор</w:t>
      </w:r>
      <w:r w:rsidRPr="001036D3">
        <w:rPr>
          <w:rFonts w:asciiTheme="minorHAnsi" w:hAnsiTheme="minorHAnsi" w:cstheme="minorHAnsi"/>
          <w:lang w:val="sr-Cyrl-RS"/>
        </w:rPr>
        <w:t>,</w:t>
      </w:r>
      <w:r w:rsidR="00016B3D" w:rsidRPr="001036D3">
        <w:rPr>
          <w:rFonts w:asciiTheme="minorHAnsi" w:hAnsiTheme="minorHAnsi" w:cstheme="minorHAnsi"/>
          <w:lang w:val="sr-Cyrl-RS"/>
        </w:rPr>
        <w:t xml:space="preserve"> </w:t>
      </w:r>
      <w:r w:rsidR="001036D3" w:rsidRPr="001036D3">
        <w:rPr>
          <w:rFonts w:asciiTheme="minorHAnsi" w:hAnsiTheme="minorHAnsi" w:cstheme="minorHAnsi"/>
          <w:lang w:val="sr-Cyrl-RS"/>
        </w:rPr>
        <w:t>(</w:t>
      </w:r>
      <w:r w:rsidRPr="001036D3">
        <w:rPr>
          <w:rFonts w:asciiTheme="minorHAnsi" w:hAnsiTheme="minorHAnsi" w:cstheme="minorHAnsi"/>
          <w:lang w:val="sr-Cyrl-RS"/>
        </w:rPr>
        <w:t>наведено у</w:t>
      </w:r>
      <w:r w:rsidR="00016B3D" w:rsidRPr="001036D3">
        <w:rPr>
          <w:rFonts w:asciiTheme="minorHAnsi" w:hAnsiTheme="minorHAnsi" w:cstheme="minorHAnsi"/>
          <w:lang w:val="sr-Cyrl-RS"/>
        </w:rPr>
        <w:t xml:space="preserve"> Условима издатим од стране Електродистрибуције Србије, број: </w:t>
      </w:r>
      <w:r w:rsidR="001118B8" w:rsidRPr="001036D3">
        <w:rPr>
          <w:rFonts w:asciiTheme="minorHAnsi" w:hAnsiTheme="minorHAnsi" w:cstheme="minorHAnsi"/>
          <w:lang w:val="sr-Cyrl-RS"/>
        </w:rPr>
        <w:t xml:space="preserve">2561200-Д.08.01-332758/2-25 </w:t>
      </w:r>
      <w:r w:rsidR="00016B3D" w:rsidRPr="001036D3">
        <w:rPr>
          <w:rFonts w:asciiTheme="minorHAnsi" w:hAnsiTheme="minorHAnsi" w:cstheme="minorHAnsi"/>
          <w:lang w:val="sr-Cyrl-RS"/>
        </w:rPr>
        <w:t xml:space="preserve"> од </w:t>
      </w:r>
      <w:r w:rsidR="001118B8" w:rsidRPr="001036D3">
        <w:rPr>
          <w:rFonts w:asciiTheme="minorHAnsi" w:hAnsiTheme="minorHAnsi" w:cstheme="minorHAnsi"/>
          <w:lang w:val="sr-Cyrl-RS"/>
        </w:rPr>
        <w:t>26.08.2025.</w:t>
      </w:r>
      <w:r w:rsidR="00016B3D" w:rsidRPr="001036D3">
        <w:rPr>
          <w:rFonts w:asciiTheme="minorHAnsi" w:hAnsiTheme="minorHAnsi" w:cstheme="minorHAnsi"/>
          <w:lang w:val="sr-Cyrl-RS"/>
        </w:rPr>
        <w:t>године</w:t>
      </w:r>
      <w:r w:rsidR="001036D3" w:rsidRPr="001036D3">
        <w:rPr>
          <w:rFonts w:asciiTheme="minorHAnsi" w:hAnsiTheme="minorHAnsi" w:cstheme="minorHAnsi"/>
          <w:lang w:val="sr-Cyrl-RS"/>
        </w:rPr>
        <w:t>)</w:t>
      </w:r>
      <w:r w:rsidR="00016B3D" w:rsidRPr="001036D3">
        <w:rPr>
          <w:rFonts w:asciiTheme="minorHAnsi" w:hAnsiTheme="minorHAnsi" w:cstheme="minorHAnsi"/>
          <w:lang w:val="sr-Cyrl-RS"/>
        </w:rPr>
        <w:t>.</w:t>
      </w:r>
    </w:p>
    <w:p w14:paraId="002966F7" w14:textId="04EAB0CD" w:rsidR="00016B3D" w:rsidRPr="00B42426" w:rsidRDefault="00016B3D" w:rsidP="003745B2">
      <w:pPr>
        <w:spacing w:before="120" w:after="120"/>
        <w:jc w:val="both"/>
        <w:rPr>
          <w:rFonts w:asciiTheme="minorHAnsi" w:hAnsiTheme="minorHAnsi" w:cstheme="minorHAnsi"/>
          <w:lang w:val="sr-Cyrl-RS"/>
        </w:rPr>
      </w:pPr>
      <w:r w:rsidRPr="00B42426">
        <w:rPr>
          <w:rFonts w:asciiTheme="minorHAnsi" w:hAnsiTheme="minorHAnsi" w:cstheme="minorHAnsi"/>
          <w:lang w:val="sr-Cyrl-RS"/>
        </w:rPr>
        <w:t xml:space="preserve">Планирана одобрена снага </w:t>
      </w:r>
      <w:r w:rsidR="003745B2" w:rsidRPr="00B42426">
        <w:rPr>
          <w:rFonts w:asciiTheme="minorHAnsi" w:hAnsiTheme="minorHAnsi" w:cstheme="minorHAnsi"/>
          <w:lang w:val="sr-Cyrl-RS"/>
        </w:rPr>
        <w:t>соларне електране</w:t>
      </w:r>
      <w:r w:rsidRPr="00B42426">
        <w:rPr>
          <w:rFonts w:asciiTheme="minorHAnsi" w:hAnsiTheme="minorHAnsi" w:cstheme="minorHAnsi"/>
          <w:lang w:val="sr-Cyrl-RS"/>
        </w:rPr>
        <w:t xml:space="preserve"> </w:t>
      </w:r>
      <w:r w:rsidR="001036D3" w:rsidRPr="00B42426">
        <w:rPr>
          <w:rFonts w:asciiTheme="minorHAnsi" w:hAnsiTheme="minorHAnsi" w:cstheme="minorHAnsi"/>
          <w:lang w:val="sr-Cyrl-RS"/>
        </w:rPr>
        <w:t>Нишор-солар</w:t>
      </w:r>
      <w:r w:rsidRPr="00B42426">
        <w:rPr>
          <w:rFonts w:asciiTheme="minorHAnsi" w:hAnsiTheme="minorHAnsi" w:cstheme="minorHAnsi"/>
          <w:lang w:val="sr-Cyrl-RS"/>
        </w:rPr>
        <w:t xml:space="preserve"> је </w:t>
      </w:r>
      <w:r w:rsidR="001036D3" w:rsidRPr="00B42426">
        <w:rPr>
          <w:rFonts w:asciiTheme="minorHAnsi" w:hAnsiTheme="minorHAnsi" w:cstheme="minorHAnsi"/>
          <w:lang w:val="sr-Cyrl-RS"/>
        </w:rPr>
        <w:t>55</w:t>
      </w:r>
      <w:r w:rsidRPr="00B42426">
        <w:rPr>
          <w:rFonts w:asciiTheme="minorHAnsi" w:hAnsiTheme="minorHAnsi" w:cstheme="minorHAnsi"/>
          <w:lang w:val="sr-Cyrl-RS"/>
        </w:rPr>
        <w:t>00 kW</w:t>
      </w:r>
      <w:r w:rsidR="003745B2" w:rsidRPr="00B42426">
        <w:rPr>
          <w:rFonts w:asciiTheme="minorHAnsi" w:hAnsiTheme="minorHAnsi" w:cstheme="minorHAnsi"/>
          <w:lang w:val="sr-Cyrl-RS"/>
        </w:rPr>
        <w:t xml:space="preserve">. Начин рада соларне електране је </w:t>
      </w:r>
      <w:r w:rsidRPr="00B42426">
        <w:rPr>
          <w:rFonts w:asciiTheme="minorHAnsi" w:hAnsiTheme="minorHAnsi" w:cstheme="minorHAnsi"/>
          <w:lang w:val="sr-Cyrl-RS"/>
        </w:rPr>
        <w:t xml:space="preserve">паралелено са ДЦЕЕ </w:t>
      </w:r>
      <w:r w:rsidR="003745B2" w:rsidRPr="00B42426">
        <w:rPr>
          <w:rFonts w:asciiTheme="minorHAnsi" w:hAnsiTheme="minorHAnsi" w:cstheme="minorHAnsi"/>
          <w:lang w:val="sr-Cyrl-RS"/>
        </w:rPr>
        <w:t>са предајом</w:t>
      </w:r>
      <w:r w:rsidRPr="00B42426">
        <w:rPr>
          <w:rFonts w:asciiTheme="minorHAnsi" w:hAnsiTheme="minorHAnsi" w:cstheme="minorHAnsi"/>
          <w:lang w:val="sr-Cyrl-RS"/>
        </w:rPr>
        <w:t xml:space="preserve"> енергију </w:t>
      </w:r>
      <w:r w:rsidR="003745B2" w:rsidRPr="00B42426">
        <w:rPr>
          <w:rFonts w:asciiTheme="minorHAnsi" w:hAnsiTheme="minorHAnsi" w:cstheme="minorHAnsi"/>
          <w:lang w:val="sr-Cyrl-RS"/>
        </w:rPr>
        <w:t xml:space="preserve">у </w:t>
      </w:r>
      <w:r w:rsidRPr="00B42426">
        <w:rPr>
          <w:rFonts w:asciiTheme="minorHAnsi" w:hAnsiTheme="minorHAnsi" w:cstheme="minorHAnsi"/>
          <w:lang w:val="sr-Cyrl-RS"/>
        </w:rPr>
        <w:t>ДСЕЕ у целости изузев сопствене интерне потрошње. Само прикључење електране на мрежу је индивидуалн</w:t>
      </w:r>
      <w:r w:rsidR="002B37A8">
        <w:rPr>
          <w:rFonts w:asciiTheme="minorHAnsi" w:hAnsiTheme="minorHAnsi" w:cstheme="minorHAnsi"/>
          <w:lang w:val="sr-Cyrl-RS"/>
        </w:rPr>
        <w:t>о</w:t>
      </w:r>
      <w:r w:rsidR="003745B2" w:rsidRPr="00B42426">
        <w:rPr>
          <w:rFonts w:asciiTheme="minorHAnsi" w:hAnsiTheme="minorHAnsi" w:cstheme="minorHAnsi"/>
          <w:lang w:val="sr-Cyrl-RS"/>
        </w:rPr>
        <w:t>,</w:t>
      </w:r>
      <w:r w:rsidRPr="00B42426">
        <w:rPr>
          <w:rFonts w:asciiTheme="minorHAnsi" w:hAnsiTheme="minorHAnsi" w:cstheme="minorHAnsi"/>
          <w:lang w:val="sr-Cyrl-RS"/>
        </w:rPr>
        <w:t xml:space="preserve"> а карактер прикључења је трајни.</w:t>
      </w:r>
    </w:p>
    <w:p w14:paraId="25FE235E" w14:textId="3CC4F971" w:rsidR="00016B3D" w:rsidRPr="00B42426" w:rsidRDefault="00016B3D" w:rsidP="00186A0C">
      <w:pPr>
        <w:spacing w:before="120" w:after="120"/>
        <w:jc w:val="both"/>
        <w:rPr>
          <w:rFonts w:asciiTheme="minorHAnsi" w:hAnsiTheme="minorHAnsi" w:cstheme="minorHAnsi"/>
          <w:lang w:val="sr-Cyrl-RS"/>
        </w:rPr>
      </w:pPr>
      <w:r w:rsidRPr="00B42426">
        <w:rPr>
          <w:rFonts w:asciiTheme="minorHAnsi" w:hAnsiTheme="minorHAnsi" w:cstheme="minorHAnsi"/>
          <w:lang w:val="sr-Cyrl-RS"/>
        </w:rPr>
        <w:t xml:space="preserve">Место прикључења </w:t>
      </w:r>
      <w:r w:rsidR="003745B2" w:rsidRPr="00B42426">
        <w:rPr>
          <w:rFonts w:asciiTheme="minorHAnsi" w:hAnsiTheme="minorHAnsi" w:cstheme="minorHAnsi"/>
          <w:lang w:val="sr-Cyrl-RS"/>
        </w:rPr>
        <w:t>соларне електране</w:t>
      </w:r>
      <w:r w:rsidRPr="00B42426">
        <w:rPr>
          <w:rFonts w:asciiTheme="minorHAnsi" w:hAnsiTheme="minorHAnsi" w:cstheme="minorHAnsi"/>
          <w:lang w:val="sr-Cyrl-RS"/>
        </w:rPr>
        <w:t xml:space="preserve"> </w:t>
      </w:r>
      <w:r w:rsidR="00B42426" w:rsidRPr="00B42426">
        <w:rPr>
          <w:rFonts w:asciiTheme="minorHAnsi" w:hAnsiTheme="minorHAnsi" w:cstheme="minorHAnsi"/>
          <w:lang w:val="sr-Cyrl-RS"/>
        </w:rPr>
        <w:t>Нишор-солар</w:t>
      </w:r>
      <w:r w:rsidRPr="00B42426">
        <w:rPr>
          <w:rFonts w:asciiTheme="minorHAnsi" w:hAnsiTheme="minorHAnsi" w:cstheme="minorHAnsi"/>
          <w:lang w:val="sr-Cyrl-RS"/>
        </w:rPr>
        <w:t xml:space="preserve"> на ДЦЕЕ је увод вода електране у ново водно-мерн</w:t>
      </w:r>
      <w:r w:rsidR="00B42426" w:rsidRPr="00B42426">
        <w:rPr>
          <w:rFonts w:asciiTheme="minorHAnsi" w:hAnsiTheme="minorHAnsi" w:cstheme="minorHAnsi"/>
          <w:lang w:val="sr-Cyrl-RS"/>
        </w:rPr>
        <w:t xml:space="preserve">у </w:t>
      </w:r>
      <w:r w:rsidRPr="00B42426">
        <w:rPr>
          <w:rFonts w:asciiTheme="minorHAnsi" w:hAnsiTheme="minorHAnsi" w:cstheme="minorHAnsi"/>
          <w:lang w:val="sr-Cyrl-RS"/>
        </w:rPr>
        <w:t xml:space="preserve">35kV </w:t>
      </w:r>
      <w:r w:rsidR="00B42426" w:rsidRPr="00B42426">
        <w:rPr>
          <w:rFonts w:asciiTheme="minorHAnsi" w:hAnsiTheme="minorHAnsi" w:cstheme="minorHAnsi"/>
          <w:lang w:val="sr-Cyrl-RS"/>
        </w:rPr>
        <w:t>ћелију</w:t>
      </w:r>
      <w:r w:rsidRPr="00B42426">
        <w:rPr>
          <w:rFonts w:asciiTheme="minorHAnsi" w:hAnsiTheme="minorHAnsi" w:cstheme="minorHAnsi"/>
          <w:lang w:val="sr-Cyrl-RS"/>
        </w:rPr>
        <w:t xml:space="preserve"> у оквиру 35kV постројења у ТС </w:t>
      </w:r>
      <w:r w:rsidR="00B42426" w:rsidRPr="00B42426">
        <w:rPr>
          <w:rFonts w:asciiTheme="minorHAnsi" w:hAnsiTheme="minorHAnsi" w:cstheme="minorHAnsi"/>
          <w:lang w:val="sr-Cyrl-RS"/>
        </w:rPr>
        <w:t>35</w:t>
      </w:r>
      <w:r w:rsidR="003745B2" w:rsidRPr="00B42426">
        <w:rPr>
          <w:rFonts w:asciiTheme="minorHAnsi" w:hAnsiTheme="minorHAnsi" w:cstheme="minorHAnsi"/>
          <w:lang w:val="sr-Cyrl-RS"/>
        </w:rPr>
        <w:t>/</w:t>
      </w:r>
      <w:r w:rsidR="00B42426" w:rsidRPr="00B42426">
        <w:rPr>
          <w:rFonts w:asciiTheme="minorHAnsi" w:hAnsiTheme="minorHAnsi" w:cstheme="minorHAnsi"/>
          <w:lang w:val="sr-Cyrl-RS"/>
        </w:rPr>
        <w:t>10</w:t>
      </w:r>
      <w:r w:rsidRPr="00B42426">
        <w:rPr>
          <w:rFonts w:asciiTheme="minorHAnsi" w:hAnsiTheme="minorHAnsi" w:cstheme="minorHAnsi"/>
          <w:lang w:val="sr-Cyrl-RS"/>
        </w:rPr>
        <w:t>kV ’’</w:t>
      </w:r>
      <w:r w:rsidR="00B42426" w:rsidRPr="00B42426">
        <w:rPr>
          <w:rFonts w:asciiTheme="minorHAnsi" w:hAnsiTheme="minorHAnsi" w:cstheme="minorHAnsi"/>
          <w:lang w:val="sr-Cyrl-RS"/>
        </w:rPr>
        <w:t>Нишор</w:t>
      </w:r>
      <w:r w:rsidRPr="00B42426">
        <w:rPr>
          <w:rFonts w:asciiTheme="minorHAnsi" w:hAnsiTheme="minorHAnsi" w:cstheme="minorHAnsi"/>
          <w:lang w:val="sr-Cyrl-RS"/>
        </w:rPr>
        <w:t>’’</w:t>
      </w:r>
      <w:r w:rsidR="003745B2" w:rsidRPr="00B42426">
        <w:rPr>
          <w:rFonts w:asciiTheme="minorHAnsi" w:hAnsiTheme="minorHAnsi" w:cstheme="minorHAnsi"/>
          <w:lang w:val="sr-Cyrl-RS"/>
        </w:rPr>
        <w:t>,</w:t>
      </w:r>
      <w:r w:rsidRPr="00B42426">
        <w:rPr>
          <w:rFonts w:asciiTheme="minorHAnsi" w:hAnsiTheme="minorHAnsi" w:cstheme="minorHAnsi"/>
          <w:lang w:val="sr-Cyrl-RS"/>
        </w:rPr>
        <w:t xml:space="preserve"> а место везивања прикључка је сабирница 35</w:t>
      </w:r>
      <w:r w:rsidR="00B42426" w:rsidRPr="00B42426">
        <w:rPr>
          <w:rFonts w:asciiTheme="minorHAnsi" w:hAnsiTheme="minorHAnsi" w:cstheme="minorHAnsi"/>
          <w:lang w:val="sr-Cyrl-RS"/>
        </w:rPr>
        <w:t xml:space="preserve">kV </w:t>
      </w:r>
      <w:r w:rsidRPr="00B42426">
        <w:rPr>
          <w:rFonts w:asciiTheme="minorHAnsi" w:hAnsiTheme="minorHAnsi" w:cstheme="minorHAnsi"/>
          <w:lang w:val="sr-Cyrl-RS"/>
        </w:rPr>
        <w:t xml:space="preserve">у ТС </w:t>
      </w:r>
      <w:r w:rsidR="00B302FA">
        <w:rPr>
          <w:rFonts w:asciiTheme="minorHAnsi" w:hAnsiTheme="minorHAnsi" w:cstheme="minorHAnsi"/>
          <w:lang w:val="sr-Cyrl-RS"/>
        </w:rPr>
        <w:t>35</w:t>
      </w:r>
      <w:r w:rsidRPr="00B42426">
        <w:rPr>
          <w:rFonts w:asciiTheme="minorHAnsi" w:hAnsiTheme="minorHAnsi" w:cstheme="minorHAnsi"/>
          <w:lang w:val="sr-Cyrl-RS"/>
        </w:rPr>
        <w:t>/</w:t>
      </w:r>
      <w:r w:rsidR="00B302FA">
        <w:rPr>
          <w:rFonts w:asciiTheme="minorHAnsi" w:hAnsiTheme="minorHAnsi" w:cstheme="minorHAnsi"/>
          <w:lang w:val="sr-Cyrl-RS"/>
        </w:rPr>
        <w:t>10</w:t>
      </w:r>
      <w:r w:rsidRPr="00B42426">
        <w:rPr>
          <w:rFonts w:asciiTheme="minorHAnsi" w:hAnsiTheme="minorHAnsi" w:cstheme="minorHAnsi"/>
          <w:lang w:val="sr-Cyrl-RS"/>
        </w:rPr>
        <w:t xml:space="preserve"> ’’</w:t>
      </w:r>
      <w:r w:rsidR="00B302FA">
        <w:rPr>
          <w:rFonts w:asciiTheme="minorHAnsi" w:hAnsiTheme="minorHAnsi" w:cstheme="minorHAnsi"/>
          <w:lang w:val="sr-Cyrl-RS"/>
        </w:rPr>
        <w:t>Нишор</w:t>
      </w:r>
      <w:r w:rsidRPr="00B42426">
        <w:rPr>
          <w:rFonts w:asciiTheme="minorHAnsi" w:hAnsiTheme="minorHAnsi" w:cstheme="minorHAnsi"/>
          <w:lang w:val="sr-Cyrl-RS"/>
        </w:rPr>
        <w:t xml:space="preserve">’’. </w:t>
      </w:r>
      <w:r w:rsidR="00B42426" w:rsidRPr="00B42426">
        <w:rPr>
          <w:rFonts w:asciiTheme="minorHAnsi" w:hAnsiTheme="minorHAnsi" w:cstheme="minorHAnsi"/>
          <w:lang w:val="sr-Cyrl-RS"/>
        </w:rPr>
        <w:t>П</w:t>
      </w:r>
      <w:r w:rsidRPr="00B42426">
        <w:rPr>
          <w:rFonts w:asciiTheme="minorHAnsi" w:hAnsiTheme="minorHAnsi" w:cstheme="minorHAnsi"/>
          <w:lang w:val="sr-Cyrl-RS"/>
        </w:rPr>
        <w:t xml:space="preserve">рикључење </w:t>
      </w:r>
      <w:r w:rsidR="003745B2" w:rsidRPr="00B42426">
        <w:rPr>
          <w:rFonts w:asciiTheme="minorHAnsi" w:hAnsiTheme="minorHAnsi" w:cstheme="minorHAnsi"/>
          <w:lang w:val="sr-Cyrl-RS"/>
        </w:rPr>
        <w:t>соларне електране</w:t>
      </w:r>
      <w:r w:rsidRPr="00B42426">
        <w:rPr>
          <w:rFonts w:asciiTheme="minorHAnsi" w:hAnsiTheme="minorHAnsi" w:cstheme="minorHAnsi"/>
          <w:lang w:val="sr-Cyrl-RS"/>
        </w:rPr>
        <w:t xml:space="preserve"> </w:t>
      </w:r>
      <w:r w:rsidR="00B42426" w:rsidRPr="00B42426">
        <w:rPr>
          <w:rFonts w:asciiTheme="minorHAnsi" w:hAnsiTheme="minorHAnsi" w:cstheme="minorHAnsi"/>
          <w:lang w:val="sr-Cyrl-RS"/>
        </w:rPr>
        <w:t>Нишор-солар</w:t>
      </w:r>
      <w:r w:rsidRPr="00B42426">
        <w:rPr>
          <w:rFonts w:asciiTheme="minorHAnsi" w:hAnsiTheme="minorHAnsi" w:cstheme="minorHAnsi"/>
          <w:lang w:val="sr-Cyrl-RS"/>
        </w:rPr>
        <w:t xml:space="preserve"> је трофазно са симетричним системом напона синусоидног облика.</w:t>
      </w:r>
    </w:p>
    <w:bookmarkEnd w:id="15"/>
    <w:p w14:paraId="383E452F" w14:textId="23C1B109" w:rsidR="00016B3D" w:rsidRPr="001036D3" w:rsidRDefault="00FA04E0" w:rsidP="00FA04E0">
      <w:pPr>
        <w:spacing w:before="120" w:after="120"/>
        <w:jc w:val="both"/>
        <w:rPr>
          <w:rFonts w:asciiTheme="minorHAnsi" w:hAnsiTheme="minorHAnsi" w:cstheme="minorHAnsi"/>
          <w:lang w:val="sr-Cyrl-RS"/>
        </w:rPr>
      </w:pPr>
      <w:r w:rsidRPr="001036D3">
        <w:rPr>
          <w:rFonts w:asciiTheme="minorHAnsi" w:hAnsiTheme="minorHAnsi" w:cstheme="minorHAnsi"/>
          <w:lang w:val="sr-Cyrl-RS"/>
        </w:rPr>
        <w:t>Уколико је потребно измештање или заштита</w:t>
      </w:r>
      <w:r w:rsidR="00016B3D" w:rsidRPr="001036D3">
        <w:rPr>
          <w:rFonts w:asciiTheme="minorHAnsi" w:hAnsiTheme="minorHAnsi" w:cstheme="minorHAnsi"/>
          <w:lang w:val="sr-Cyrl-RS"/>
        </w:rPr>
        <w:t xml:space="preserve"> електроенергетских објеката угрожених планираним наменама морају се обезбедити алтернативне трасе и инфраструктурни коридори</w:t>
      </w:r>
      <w:r w:rsidRPr="001036D3">
        <w:rPr>
          <w:rFonts w:asciiTheme="minorHAnsi" w:hAnsiTheme="minorHAnsi" w:cstheme="minorHAnsi"/>
          <w:lang w:val="sr-Cyrl-RS"/>
        </w:rPr>
        <w:t xml:space="preserve">, </w:t>
      </w:r>
      <w:r w:rsidR="00016B3D" w:rsidRPr="001036D3">
        <w:rPr>
          <w:rFonts w:asciiTheme="minorHAnsi" w:hAnsiTheme="minorHAnsi" w:cstheme="minorHAnsi"/>
          <w:lang w:val="sr-Cyrl-RS"/>
        </w:rPr>
        <w:t xml:space="preserve">као и адекватно земљиште за потребе измештања угрожених електроенергетских објеката. Трошкове постављања објекта на другу локацију </w:t>
      </w:r>
      <w:r w:rsidR="00186A0C" w:rsidRPr="001036D3">
        <w:rPr>
          <w:rFonts w:asciiTheme="minorHAnsi" w:hAnsiTheme="minorHAnsi" w:cstheme="minorHAnsi"/>
          <w:lang w:val="sr-Cyrl-RS"/>
        </w:rPr>
        <w:t>као</w:t>
      </w:r>
      <w:r w:rsidR="00016B3D" w:rsidRPr="001036D3">
        <w:rPr>
          <w:rFonts w:asciiTheme="minorHAnsi" w:hAnsiTheme="minorHAnsi" w:cstheme="minorHAnsi"/>
          <w:lang w:val="sr-Cyrl-RS"/>
        </w:rPr>
        <w:t xml:space="preserve"> и трошкове градње сноси инвеститор објекта због чије изградње се и врши измештање. </w:t>
      </w:r>
    </w:p>
    <w:p w14:paraId="0EAE2348" w14:textId="7CE6D2F6" w:rsidR="00A03EFA" w:rsidRPr="001036D3" w:rsidRDefault="00FA04E0" w:rsidP="00724CCC">
      <w:pPr>
        <w:spacing w:before="120" w:after="120"/>
        <w:jc w:val="both"/>
        <w:rPr>
          <w:rFonts w:asciiTheme="minorHAnsi" w:hAnsiTheme="minorHAnsi" w:cstheme="minorHAnsi"/>
          <w:lang w:val="sr-Cyrl-RS"/>
        </w:rPr>
      </w:pPr>
      <w:r w:rsidRPr="001036D3">
        <w:rPr>
          <w:rFonts w:asciiTheme="minorHAnsi" w:hAnsiTheme="minorHAnsi" w:cstheme="minorHAnsi"/>
          <w:lang w:val="sr-Cyrl-RS"/>
        </w:rPr>
        <w:t xml:space="preserve">За изградњу електроенергетских објеката који нису у јавној површини потребно је обезбедити одговарајуће право за </w:t>
      </w:r>
      <w:r w:rsidR="002F7FD5" w:rsidRPr="001036D3">
        <w:rPr>
          <w:rFonts w:asciiTheme="minorHAnsi" w:hAnsiTheme="minorHAnsi" w:cstheme="minorHAnsi"/>
          <w:lang w:val="sr-Cyrl-RS"/>
        </w:rPr>
        <w:t>и</w:t>
      </w:r>
      <w:r w:rsidRPr="001036D3">
        <w:rPr>
          <w:rFonts w:asciiTheme="minorHAnsi" w:hAnsiTheme="minorHAnsi" w:cstheme="minorHAnsi"/>
          <w:lang w:val="sr-Cyrl-RS"/>
        </w:rPr>
        <w:t>зградњу на земљишту у складу са члановима 69. и 135. Закона о планирању и изградњи.</w:t>
      </w:r>
    </w:p>
    <w:p w14:paraId="24EFEC20" w14:textId="621A4810" w:rsidR="00141C40" w:rsidRPr="00141C40" w:rsidRDefault="00141C40" w:rsidP="00141C40">
      <w:pPr>
        <w:spacing w:before="120" w:after="120"/>
        <w:jc w:val="both"/>
        <w:rPr>
          <w:rFonts w:asciiTheme="minorHAnsi" w:hAnsiTheme="minorHAnsi" w:cstheme="minorHAnsi"/>
          <w:b/>
          <w:bCs/>
          <w:lang w:val="sr-Cyrl-RS"/>
        </w:rPr>
      </w:pPr>
      <w:r w:rsidRPr="00141C40">
        <w:rPr>
          <w:rFonts w:asciiTheme="minorHAnsi" w:hAnsiTheme="minorHAnsi" w:cstheme="minorHAnsi"/>
          <w:b/>
          <w:bCs/>
          <w:lang w:val="sr-Cyrl-RS"/>
        </w:rPr>
        <w:t>Рударство и енергетика</w:t>
      </w:r>
    </w:p>
    <w:p w14:paraId="549DD124" w14:textId="28B3BBC4" w:rsidR="00141C40" w:rsidRPr="00141C40" w:rsidRDefault="00141C40" w:rsidP="00141C40">
      <w:pPr>
        <w:spacing w:before="120" w:after="120"/>
        <w:jc w:val="both"/>
        <w:rPr>
          <w:rFonts w:asciiTheme="minorHAnsi" w:hAnsiTheme="minorHAnsi" w:cstheme="minorHAnsi"/>
          <w:lang w:val="sr-Cyrl-RS"/>
        </w:rPr>
      </w:pPr>
      <w:r w:rsidRPr="00141C40">
        <w:rPr>
          <w:rFonts w:asciiTheme="minorHAnsi" w:hAnsiTheme="minorHAnsi" w:cstheme="minorHAnsi"/>
          <w:lang w:val="sr-Cyrl-RS"/>
        </w:rPr>
        <w:t>Услови добијени од стране Министарства рударства и енергетике бр.003502051/2025 од 16.09.2025. налажу следеће:</w:t>
      </w:r>
    </w:p>
    <w:p w14:paraId="36DC6F36" w14:textId="5C452124" w:rsidR="00141C40" w:rsidRPr="00141C40" w:rsidRDefault="00141C40" w:rsidP="00141C40">
      <w:pPr>
        <w:pStyle w:val="ListParagraph"/>
        <w:numPr>
          <w:ilvl w:val="0"/>
          <w:numId w:val="1"/>
        </w:numPr>
        <w:spacing w:before="120" w:after="120"/>
        <w:ind w:left="630"/>
        <w:jc w:val="both"/>
        <w:rPr>
          <w:rFonts w:asciiTheme="minorHAnsi" w:hAnsiTheme="minorHAnsi" w:cstheme="minorHAnsi"/>
          <w:iCs/>
          <w:sz w:val="24"/>
          <w:szCs w:val="24"/>
          <w:lang w:val="sr-Cyrl-RS"/>
        </w:rPr>
      </w:pPr>
      <w:r w:rsidRPr="00141C40">
        <w:rPr>
          <w:rFonts w:asciiTheme="minorHAnsi" w:hAnsiTheme="minorHAnsi" w:cstheme="minorHAnsi"/>
          <w:iCs/>
          <w:sz w:val="24"/>
          <w:szCs w:val="24"/>
          <w:lang w:val="sr-Cyrl-RS"/>
        </w:rPr>
        <w:t>Са аспекта делокруга рада Сектора за зелену енергију посебну пажњу треба обратити на енергетске објекте који су већ изграђени или су већ стекли одређена права по питању изградње и експлоатације према Закону о улагањима („Службени гласник РС“, број 89/15 и 95/18), члан 4. став 2. „Јамчи се заштита улагањима извршеним у складу са законом“. Неопходно је утврдити да ли се на предметној територији већ налази неки енергетски објекат или је стечено право по питању изградње, односно да ли је у складу са законом о енергетици и Законом о планирању и изградњи неки инвестирор већ поседује: енергетску дозволу; грађевинску дозволи или одобрење за изградњу; употребну дозволу или други акт којим се дозвољава употреба објекта</w:t>
      </w:r>
      <w:r>
        <w:rPr>
          <w:rFonts w:asciiTheme="minorHAnsi" w:hAnsiTheme="minorHAnsi" w:cstheme="minorHAnsi"/>
          <w:iCs/>
          <w:sz w:val="24"/>
          <w:szCs w:val="24"/>
          <w:lang w:val="sr-Cyrl-RS"/>
        </w:rPr>
        <w:t>;</w:t>
      </w:r>
    </w:p>
    <w:p w14:paraId="044755DD" w14:textId="2D6D9C94" w:rsidR="0057426D" w:rsidRPr="00AD7449" w:rsidRDefault="00141C40" w:rsidP="0057426D">
      <w:pPr>
        <w:pStyle w:val="ListParagraph"/>
        <w:numPr>
          <w:ilvl w:val="0"/>
          <w:numId w:val="1"/>
        </w:numPr>
        <w:spacing w:before="120" w:after="120"/>
        <w:ind w:left="630"/>
        <w:jc w:val="both"/>
        <w:rPr>
          <w:rFonts w:asciiTheme="minorHAnsi" w:hAnsiTheme="minorHAnsi" w:cstheme="minorHAnsi"/>
          <w:iCs/>
          <w:sz w:val="24"/>
          <w:szCs w:val="24"/>
          <w:lang w:val="sr-Cyrl-RS"/>
        </w:rPr>
      </w:pPr>
      <w:r w:rsidRPr="00141C40">
        <w:rPr>
          <w:rFonts w:asciiTheme="minorHAnsi" w:hAnsiTheme="minorHAnsi" w:cstheme="minorHAnsi"/>
          <w:iCs/>
          <w:sz w:val="24"/>
          <w:szCs w:val="24"/>
          <w:lang w:val="sr-Cyrl-RS"/>
        </w:rPr>
        <w:t xml:space="preserve">Са аспекта делокруга рада Сектора за нафту и гас указије да је План потребно израдити у складу са Законом о енергетици </w:t>
      </w:r>
      <w:bookmarkStart w:id="16" w:name="_Hlk141426010"/>
      <w:r w:rsidRPr="00141C40">
        <w:rPr>
          <w:rFonts w:asciiTheme="minorHAnsi" w:hAnsiTheme="minorHAnsi" w:cstheme="minorHAnsi"/>
          <w:iCs/>
          <w:sz w:val="24"/>
          <w:szCs w:val="24"/>
          <w:lang w:val="sr-Cyrl-RS"/>
        </w:rPr>
        <w:t xml:space="preserve">("Службени гласник РС“, број </w:t>
      </w:r>
      <w:bookmarkEnd w:id="16"/>
      <w:r w:rsidRPr="00141C40">
        <w:rPr>
          <w:rFonts w:asciiTheme="minorHAnsi" w:hAnsiTheme="minorHAnsi" w:cstheme="minorHAnsi"/>
          <w:iCs/>
          <w:sz w:val="24"/>
          <w:szCs w:val="24"/>
          <w:lang w:val="sr-Cyrl-RS"/>
        </w:rPr>
        <w:t xml:space="preserve">145/14, 95/18 – и др.Закон и 40/21); Законом о цевоводном транспорту гасовитих и течних угљоводоника и дистрибуцији гасовитих угљоводоника </w:t>
      </w:r>
      <w:bookmarkStart w:id="17" w:name="_Hlk141426108"/>
      <w:r w:rsidRPr="00141C40">
        <w:rPr>
          <w:rFonts w:asciiTheme="minorHAnsi" w:hAnsiTheme="minorHAnsi" w:cstheme="minorHAnsi"/>
          <w:iCs/>
          <w:sz w:val="24"/>
          <w:szCs w:val="24"/>
          <w:lang w:val="sr-Cyrl-RS"/>
        </w:rPr>
        <w:t>("Службени гласник РС“, број 104/09)</w:t>
      </w:r>
      <w:bookmarkEnd w:id="17"/>
      <w:r w:rsidRPr="00141C40">
        <w:rPr>
          <w:rFonts w:asciiTheme="minorHAnsi" w:hAnsiTheme="minorHAnsi" w:cstheme="minorHAnsi"/>
          <w:iCs/>
          <w:sz w:val="24"/>
          <w:szCs w:val="24"/>
          <w:lang w:val="sr-Cyrl-RS"/>
        </w:rPr>
        <w:t xml:space="preserve">; Правилником о условима за несметан и безбедан транспорт природног гаса гасоводима притиска већег од 16bar </w:t>
      </w:r>
      <w:bookmarkStart w:id="18" w:name="_Hlk141426212"/>
      <w:r w:rsidRPr="00141C40">
        <w:rPr>
          <w:rFonts w:asciiTheme="minorHAnsi" w:hAnsiTheme="minorHAnsi" w:cstheme="minorHAnsi"/>
          <w:iCs/>
          <w:sz w:val="24"/>
          <w:szCs w:val="24"/>
          <w:lang w:val="sr-Cyrl-RS"/>
        </w:rPr>
        <w:t>("Службени гласник РС“, број 37/13 и 87/15)</w:t>
      </w:r>
      <w:bookmarkEnd w:id="18"/>
      <w:r w:rsidRPr="00141C40">
        <w:rPr>
          <w:rFonts w:asciiTheme="minorHAnsi" w:hAnsiTheme="minorHAnsi" w:cstheme="minorHAnsi"/>
          <w:iCs/>
          <w:sz w:val="24"/>
          <w:szCs w:val="24"/>
          <w:lang w:val="sr-Cyrl-RS"/>
        </w:rPr>
        <w:t xml:space="preserve">; Правилника о техничком усовима за несметан и безбедан транспорт нафтоводима и продуктоводима ("Службени </w:t>
      </w:r>
      <w:r w:rsidRPr="00141C40">
        <w:rPr>
          <w:rFonts w:asciiTheme="minorHAnsi" w:hAnsiTheme="minorHAnsi" w:cstheme="minorHAnsi"/>
          <w:iCs/>
          <w:sz w:val="24"/>
          <w:szCs w:val="24"/>
          <w:lang w:val="sr-Cyrl-RS"/>
        </w:rPr>
        <w:lastRenderedPageBreak/>
        <w:t xml:space="preserve">гласник РС“, број 37/13) и Правилником о условима за несметану и безбедну дистрибуцију природног гаса гасоводима притиска до 16bar </w:t>
      </w:r>
      <w:bookmarkStart w:id="19" w:name="_Hlk141426756"/>
      <w:r w:rsidRPr="00141C40">
        <w:rPr>
          <w:rFonts w:asciiTheme="minorHAnsi" w:hAnsiTheme="minorHAnsi" w:cstheme="minorHAnsi"/>
          <w:iCs/>
          <w:sz w:val="24"/>
          <w:szCs w:val="24"/>
          <w:lang w:val="sr-Cyrl-RS"/>
        </w:rPr>
        <w:t>("Службени гласник РС“, број 86/15)</w:t>
      </w:r>
      <w:bookmarkEnd w:id="19"/>
      <w:r>
        <w:rPr>
          <w:rFonts w:asciiTheme="minorHAnsi" w:hAnsiTheme="minorHAnsi" w:cstheme="minorHAnsi"/>
          <w:iCs/>
          <w:sz w:val="24"/>
          <w:szCs w:val="24"/>
          <w:lang w:val="sr-Cyrl-RS"/>
        </w:rPr>
        <w:t>;</w:t>
      </w:r>
    </w:p>
    <w:p w14:paraId="61B41531" w14:textId="707953A8" w:rsidR="00141C40" w:rsidRPr="00B73E6D" w:rsidRDefault="00141C40" w:rsidP="00B73E6D">
      <w:pPr>
        <w:pStyle w:val="ListParagraph"/>
        <w:numPr>
          <w:ilvl w:val="0"/>
          <w:numId w:val="1"/>
        </w:numPr>
        <w:spacing w:before="120" w:after="120"/>
        <w:ind w:left="630"/>
        <w:jc w:val="both"/>
        <w:rPr>
          <w:rFonts w:asciiTheme="minorHAnsi" w:hAnsiTheme="minorHAnsi" w:cstheme="minorHAnsi"/>
          <w:iCs/>
          <w:sz w:val="24"/>
          <w:szCs w:val="24"/>
          <w:lang w:val="sr-Cyrl-RS"/>
        </w:rPr>
      </w:pPr>
      <w:r w:rsidRPr="00141C40">
        <w:rPr>
          <w:rFonts w:asciiTheme="minorHAnsi" w:hAnsiTheme="minorHAnsi" w:cstheme="minorHAnsi"/>
          <w:iCs/>
          <w:sz w:val="24"/>
          <w:szCs w:val="24"/>
          <w:lang w:val="sr-Cyrl-RS"/>
        </w:rPr>
        <w:t xml:space="preserve">Сектор за електроенергетику наглашава да је приликом израде Плана потребно придржавати се Закона о енергетици ("Службени гласник РС“, број 145/14, 95/18 – др.закон и 40/21 и 35/23-други закон) и техничких норматива у области електроенергетике.  </w:t>
      </w:r>
    </w:p>
    <w:p w14:paraId="45A172B5" w14:textId="6ACD5148" w:rsidR="00547AA7" w:rsidRPr="00B73E6D" w:rsidRDefault="00547AA7" w:rsidP="00547AA7">
      <w:pPr>
        <w:tabs>
          <w:tab w:val="left" w:pos="567"/>
          <w:tab w:val="right" w:leader="dot" w:pos="9072"/>
        </w:tabs>
        <w:spacing w:before="120"/>
        <w:jc w:val="both"/>
        <w:rPr>
          <w:rFonts w:ascii="Calibri" w:hAnsi="Calibri" w:cs="Calibri"/>
          <w:noProof/>
          <w:lang w:val="sr-Cyrl-CS"/>
        </w:rPr>
      </w:pPr>
      <w:r w:rsidRPr="00B73E6D">
        <w:rPr>
          <w:rFonts w:ascii="Calibri" w:hAnsi="Calibri" w:cs="Calibri"/>
          <w:noProof/>
          <w:lang w:val="sr-Cyrl-CS"/>
        </w:rPr>
        <w:t>2.1.</w:t>
      </w:r>
      <w:r w:rsidR="00BB2568" w:rsidRPr="00B73E6D">
        <w:rPr>
          <w:rFonts w:ascii="Calibri" w:hAnsi="Calibri" w:cs="Calibri"/>
          <w:noProof/>
          <w:lang w:val="sr-Cyrl-CS"/>
        </w:rPr>
        <w:t>6</w:t>
      </w:r>
      <w:r w:rsidRPr="00B73E6D">
        <w:rPr>
          <w:rFonts w:ascii="Calibri" w:hAnsi="Calibri" w:cs="Calibri"/>
          <w:noProof/>
          <w:lang w:val="sr-Cyrl-CS"/>
        </w:rPr>
        <w:t xml:space="preserve">.3. Телекомуникациона </w:t>
      </w:r>
      <w:r w:rsidR="00021EFE" w:rsidRPr="00B73E6D">
        <w:rPr>
          <w:rFonts w:ascii="Calibri" w:hAnsi="Calibri" w:cs="Calibri"/>
          <w:noProof/>
          <w:lang w:val="sr-Cyrl-CS"/>
        </w:rPr>
        <w:t>инфраструктура</w:t>
      </w:r>
    </w:p>
    <w:p w14:paraId="7B430421" w14:textId="0BE98B75" w:rsidR="005B703B" w:rsidRPr="00B73E6D" w:rsidRDefault="005566AD" w:rsidP="00B73E6D">
      <w:pPr>
        <w:spacing w:before="120" w:after="120"/>
        <w:jc w:val="both"/>
        <w:rPr>
          <w:rFonts w:asciiTheme="minorHAnsi" w:hAnsiTheme="minorHAnsi" w:cstheme="minorHAnsi"/>
          <w:lang w:val="sr-Cyrl-RS"/>
        </w:rPr>
      </w:pPr>
      <w:r w:rsidRPr="00B73E6D">
        <w:rPr>
          <w:rFonts w:asciiTheme="minorHAnsi" w:hAnsiTheme="minorHAnsi" w:cstheme="minorHAnsi"/>
          <w:lang w:val="sr-Cyrl-RS"/>
        </w:rPr>
        <w:t xml:space="preserve">Условима предузећа за телекомуникације "Телеком Србија" број </w:t>
      </w:r>
      <w:r w:rsidR="00CB2371" w:rsidRPr="00B73E6D">
        <w:rPr>
          <w:rFonts w:asciiTheme="minorHAnsi" w:hAnsiTheme="minorHAnsi" w:cstheme="minorHAnsi"/>
          <w:lang w:val="sr-Cyrl-RS"/>
        </w:rPr>
        <w:t>Д211-366260/2-2025 СЈ</w:t>
      </w:r>
      <w:r w:rsidRPr="00B73E6D">
        <w:rPr>
          <w:rFonts w:asciiTheme="minorHAnsi" w:hAnsiTheme="minorHAnsi" w:cstheme="minorHAnsi"/>
          <w:lang w:val="sr-Cyrl-RS"/>
        </w:rPr>
        <w:t xml:space="preserve"> од </w:t>
      </w:r>
      <w:r w:rsidR="00CB2371" w:rsidRPr="00B73E6D">
        <w:rPr>
          <w:rFonts w:asciiTheme="minorHAnsi" w:hAnsiTheme="minorHAnsi" w:cstheme="minorHAnsi"/>
          <w:lang w:val="sr-Cyrl-RS"/>
        </w:rPr>
        <w:t>22.08.2025.</w:t>
      </w:r>
      <w:r w:rsidRPr="00B73E6D">
        <w:rPr>
          <w:rFonts w:asciiTheme="minorHAnsi" w:hAnsiTheme="minorHAnsi" w:cstheme="minorHAnsi"/>
          <w:lang w:val="sr-Cyrl-RS"/>
        </w:rPr>
        <w:t>године наводи се да у гран</w:t>
      </w:r>
      <w:r w:rsidR="00B73E6D">
        <w:rPr>
          <w:rFonts w:asciiTheme="minorHAnsi" w:hAnsiTheme="minorHAnsi" w:cstheme="minorHAnsi"/>
          <w:lang w:val="sr-Cyrl-RS"/>
        </w:rPr>
        <w:t>ицама</w:t>
      </w:r>
      <w:r w:rsidRPr="00B73E6D">
        <w:rPr>
          <w:rFonts w:asciiTheme="minorHAnsi" w:hAnsiTheme="minorHAnsi" w:cstheme="minorHAnsi"/>
          <w:lang w:val="sr-Cyrl-RS"/>
        </w:rPr>
        <w:t xml:space="preserve"> Плана </w:t>
      </w:r>
      <w:r w:rsidR="00B73E6D">
        <w:rPr>
          <w:rFonts w:asciiTheme="minorHAnsi" w:hAnsiTheme="minorHAnsi" w:cstheme="minorHAnsi"/>
          <w:lang w:val="sr-Cyrl-RS"/>
        </w:rPr>
        <w:t xml:space="preserve">не </w:t>
      </w:r>
      <w:r w:rsidRPr="00B73E6D">
        <w:rPr>
          <w:rFonts w:asciiTheme="minorHAnsi" w:hAnsiTheme="minorHAnsi" w:cstheme="minorHAnsi"/>
          <w:lang w:val="sr-Cyrl-RS"/>
        </w:rPr>
        <w:t xml:space="preserve">постоји </w:t>
      </w:r>
      <w:r w:rsidR="00B73E6D">
        <w:rPr>
          <w:rFonts w:asciiTheme="minorHAnsi" w:hAnsiTheme="minorHAnsi" w:cstheme="minorHAnsi"/>
          <w:lang w:val="sr-Cyrl-RS"/>
        </w:rPr>
        <w:t>подземна телекомуникациона инфраструктура</w:t>
      </w:r>
      <w:r w:rsidRPr="00B73E6D">
        <w:rPr>
          <w:rFonts w:asciiTheme="minorHAnsi" w:hAnsiTheme="minorHAnsi" w:cstheme="minorHAnsi"/>
          <w:lang w:val="sr-Cyrl-RS"/>
        </w:rPr>
        <w:t xml:space="preserve">, </w:t>
      </w:r>
      <w:r w:rsidR="00B73E6D">
        <w:rPr>
          <w:rFonts w:asciiTheme="minorHAnsi" w:hAnsiTheme="minorHAnsi" w:cstheme="minorHAnsi"/>
          <w:lang w:val="sr-Cyrl-RS"/>
        </w:rPr>
        <w:t>а такође</w:t>
      </w:r>
      <w:r w:rsidRPr="00B73E6D">
        <w:rPr>
          <w:rFonts w:asciiTheme="minorHAnsi" w:hAnsiTheme="minorHAnsi" w:cstheme="minorHAnsi"/>
          <w:lang w:val="sr-Cyrl-RS"/>
        </w:rPr>
        <w:t xml:space="preserve"> не постоје активне ни планиране базне станице Мобилне Телефоније Србије.</w:t>
      </w:r>
    </w:p>
    <w:p w14:paraId="2F3332F3" w14:textId="3A90574F" w:rsidR="00AC7EF8" w:rsidRPr="00B73E6D" w:rsidRDefault="005B703B" w:rsidP="002761C3">
      <w:pPr>
        <w:spacing w:before="120" w:after="120"/>
        <w:jc w:val="both"/>
        <w:rPr>
          <w:rFonts w:asciiTheme="minorHAnsi" w:hAnsiTheme="minorHAnsi" w:cstheme="minorHAnsi"/>
          <w:lang w:val="sr-Cyrl-RS"/>
        </w:rPr>
      </w:pPr>
      <w:r w:rsidRPr="00B73E6D">
        <w:rPr>
          <w:rFonts w:asciiTheme="minorHAnsi" w:hAnsiTheme="minorHAnsi" w:cstheme="minorHAnsi"/>
          <w:lang w:val="sr-Cyrl-RS"/>
        </w:rPr>
        <w:t xml:space="preserve">Телекомуникационе потребе објеката соларне електране ће се задовољити коришћењем мобилних система комуникација доступних на подручју обухвата </w:t>
      </w:r>
      <w:r w:rsidR="00095A2E" w:rsidRPr="00B73E6D">
        <w:rPr>
          <w:rFonts w:asciiTheme="minorHAnsi" w:hAnsiTheme="minorHAnsi" w:cstheme="minorHAnsi"/>
          <w:lang w:val="sr-Cyrl-RS"/>
        </w:rPr>
        <w:t>П</w:t>
      </w:r>
      <w:r w:rsidRPr="00B73E6D">
        <w:rPr>
          <w:rFonts w:asciiTheme="minorHAnsi" w:hAnsiTheme="minorHAnsi" w:cstheme="minorHAnsi"/>
          <w:lang w:val="sr-Cyrl-RS"/>
        </w:rPr>
        <w:t>лана.</w:t>
      </w:r>
      <w:r w:rsidR="00095A2E" w:rsidRPr="00B73E6D">
        <w:rPr>
          <w:rFonts w:asciiTheme="minorHAnsi" w:hAnsiTheme="minorHAnsi" w:cstheme="minorHAnsi"/>
          <w:lang w:val="sr-Cyrl-RS"/>
        </w:rPr>
        <w:t xml:space="preserve"> Уколико се укаже потреба за постављањем телекомуникационе мреже, реализоваће се кроз техничку документацију у складу са Условима које прописује надлежна институција</w:t>
      </w:r>
      <w:r w:rsidR="00C64012" w:rsidRPr="00B73E6D">
        <w:rPr>
          <w:rFonts w:asciiTheme="minorHAnsi" w:hAnsiTheme="minorHAnsi" w:cstheme="minorHAnsi"/>
          <w:lang w:val="sr-Cyrl-RS"/>
        </w:rPr>
        <w:t xml:space="preserve"> полагањем недостајуће инфраструктуре до постојеће трасе оптичког кабла.</w:t>
      </w:r>
    </w:p>
    <w:p w14:paraId="617807CE" w14:textId="0D28F261" w:rsidR="00CB2650" w:rsidRPr="00CD613B" w:rsidRDefault="00547AA7" w:rsidP="008E73B4">
      <w:pPr>
        <w:tabs>
          <w:tab w:val="left" w:pos="567"/>
          <w:tab w:val="right" w:leader="dot" w:pos="9072"/>
        </w:tabs>
        <w:spacing w:before="120"/>
        <w:jc w:val="both"/>
        <w:rPr>
          <w:rFonts w:asciiTheme="minorHAnsi" w:eastAsia="Calibri" w:hAnsiTheme="minorHAnsi" w:cstheme="minorHAnsi"/>
          <w:b/>
          <w:lang w:val="sr-Cyrl-RS"/>
        </w:rPr>
      </w:pPr>
      <w:r w:rsidRPr="00CD613B">
        <w:rPr>
          <w:rFonts w:ascii="Calibri" w:hAnsi="Calibri" w:cs="Calibri"/>
          <w:noProof/>
          <w:lang w:val="sr-Cyrl-CS"/>
        </w:rPr>
        <w:t>2.1.</w:t>
      </w:r>
      <w:r w:rsidR="00BB2568" w:rsidRPr="00CD613B">
        <w:rPr>
          <w:rFonts w:ascii="Calibri" w:hAnsi="Calibri" w:cs="Calibri"/>
          <w:noProof/>
          <w:lang w:val="sr-Cyrl-CS"/>
        </w:rPr>
        <w:t>6</w:t>
      </w:r>
      <w:r w:rsidRPr="00CD613B">
        <w:rPr>
          <w:rFonts w:ascii="Calibri" w:hAnsi="Calibri" w:cs="Calibri"/>
          <w:noProof/>
          <w:lang w:val="sr-Cyrl-CS"/>
        </w:rPr>
        <w:t>.</w:t>
      </w:r>
      <w:r w:rsidR="00074032" w:rsidRPr="00CD613B">
        <w:rPr>
          <w:rFonts w:ascii="Calibri" w:hAnsi="Calibri" w:cs="Calibri"/>
          <w:noProof/>
          <w:lang w:val="sr-Cyrl-CS"/>
        </w:rPr>
        <w:t>4</w:t>
      </w:r>
      <w:r w:rsidRPr="00CD613B">
        <w:rPr>
          <w:rFonts w:ascii="Calibri" w:hAnsi="Calibri" w:cs="Calibri"/>
          <w:noProof/>
          <w:lang w:val="sr-Cyrl-CS"/>
        </w:rPr>
        <w:t xml:space="preserve">. </w:t>
      </w:r>
      <w:r w:rsidR="00021EFE" w:rsidRPr="00CD613B">
        <w:rPr>
          <w:rFonts w:ascii="Calibri" w:hAnsi="Calibri" w:cs="Calibri"/>
          <w:noProof/>
          <w:lang w:val="sr-Cyrl-CS"/>
        </w:rPr>
        <w:t>Хидротехничка инфраструктура</w:t>
      </w:r>
    </w:p>
    <w:p w14:paraId="0FEBAE83" w14:textId="2DC139D6" w:rsidR="000037B4" w:rsidRPr="00CB2371" w:rsidRDefault="00CB2650" w:rsidP="00CB2371">
      <w:pPr>
        <w:spacing w:before="120" w:after="120"/>
        <w:jc w:val="both"/>
        <w:rPr>
          <w:rFonts w:asciiTheme="minorHAnsi" w:hAnsiTheme="minorHAnsi" w:cstheme="minorHAnsi"/>
          <w:lang w:val="sr-Cyrl-RS"/>
        </w:rPr>
      </w:pPr>
      <w:bookmarkStart w:id="20" w:name="_Hlk206023785"/>
      <w:r w:rsidRPr="00CD613B">
        <w:rPr>
          <w:rFonts w:asciiTheme="minorHAnsi" w:hAnsiTheme="minorHAnsi" w:cstheme="minorHAnsi"/>
          <w:lang w:val="sr-Cyrl-RS"/>
        </w:rPr>
        <w:t xml:space="preserve">Условма ЈП </w:t>
      </w:r>
      <w:r w:rsidR="00CD613B" w:rsidRPr="00CD613B">
        <w:rPr>
          <w:rFonts w:asciiTheme="minorHAnsi" w:hAnsiTheme="minorHAnsi" w:cstheme="minorHAnsi"/>
          <w:lang w:val="sr-Cyrl-RS"/>
        </w:rPr>
        <w:t>„Водовод и канализација“ Пирот</w:t>
      </w:r>
      <w:r w:rsidRPr="00CD613B">
        <w:rPr>
          <w:rFonts w:asciiTheme="minorHAnsi" w:hAnsiTheme="minorHAnsi" w:cstheme="minorHAnsi"/>
          <w:lang w:val="sr-Cyrl-RS"/>
        </w:rPr>
        <w:t xml:space="preserve"> </w:t>
      </w:r>
      <w:r w:rsidR="00CD613B" w:rsidRPr="00CB2371">
        <w:rPr>
          <w:rFonts w:asciiTheme="minorHAnsi" w:hAnsiTheme="minorHAnsi" w:cstheme="minorHAnsi"/>
          <w:lang w:val="sr-Cyrl-RS"/>
        </w:rPr>
        <w:t xml:space="preserve">04-871/2 </w:t>
      </w:r>
      <w:r w:rsidRPr="00CD613B">
        <w:rPr>
          <w:rFonts w:asciiTheme="minorHAnsi" w:hAnsiTheme="minorHAnsi" w:cstheme="minorHAnsi"/>
          <w:lang w:val="sr-Cyrl-RS"/>
        </w:rPr>
        <w:t xml:space="preserve">од </w:t>
      </w:r>
      <w:r w:rsidR="00CD613B" w:rsidRPr="00CB2371">
        <w:rPr>
          <w:rFonts w:asciiTheme="minorHAnsi" w:hAnsiTheme="minorHAnsi" w:cstheme="minorHAnsi"/>
          <w:lang w:val="sr-Cyrl-RS"/>
        </w:rPr>
        <w:t>14.08.2025.</w:t>
      </w:r>
      <w:r w:rsidRPr="00CD613B">
        <w:rPr>
          <w:rFonts w:asciiTheme="minorHAnsi" w:hAnsiTheme="minorHAnsi" w:cstheme="minorHAnsi"/>
          <w:lang w:val="sr-Cyrl-RS"/>
        </w:rPr>
        <w:t xml:space="preserve">године дефинисано је да у обухвату Плана не постоји водоводна </w:t>
      </w:r>
      <w:r w:rsidR="00D54186" w:rsidRPr="00CD613B">
        <w:rPr>
          <w:rFonts w:asciiTheme="minorHAnsi" w:hAnsiTheme="minorHAnsi" w:cstheme="minorHAnsi"/>
          <w:lang w:val="sr-Cyrl-RS"/>
        </w:rPr>
        <w:t>и канализациона инфраструктура</w:t>
      </w:r>
      <w:r w:rsidRPr="00CD613B">
        <w:rPr>
          <w:rFonts w:asciiTheme="minorHAnsi" w:hAnsiTheme="minorHAnsi" w:cstheme="minorHAnsi"/>
          <w:lang w:val="sr-Cyrl-RS"/>
        </w:rPr>
        <w:t xml:space="preserve"> којом газдује поменуто предузеће. </w:t>
      </w:r>
      <w:bookmarkEnd w:id="20"/>
      <w:r w:rsidRPr="00CD613B">
        <w:rPr>
          <w:rFonts w:asciiTheme="minorHAnsi" w:hAnsiTheme="minorHAnsi" w:cstheme="minorHAnsi"/>
          <w:lang w:val="sr-Cyrl-RS"/>
        </w:rPr>
        <w:t xml:space="preserve">За потребе изградње соларне електране </w:t>
      </w:r>
      <w:r w:rsidR="00CD613B" w:rsidRPr="00CD613B">
        <w:rPr>
          <w:rFonts w:asciiTheme="minorHAnsi" w:hAnsiTheme="minorHAnsi" w:cstheme="minorHAnsi"/>
          <w:lang w:val="sr-Cyrl-RS"/>
        </w:rPr>
        <w:t>Нишор-солар</w:t>
      </w:r>
      <w:r w:rsidRPr="00CD613B">
        <w:rPr>
          <w:rFonts w:asciiTheme="minorHAnsi" w:hAnsiTheme="minorHAnsi" w:cstheme="minorHAnsi"/>
          <w:lang w:val="sr-Cyrl-RS"/>
        </w:rPr>
        <w:t xml:space="preserve"> није предвиђена изградња јавне водоводне </w:t>
      </w:r>
      <w:r w:rsidR="00D54186" w:rsidRPr="00CD613B">
        <w:rPr>
          <w:rFonts w:asciiTheme="minorHAnsi" w:hAnsiTheme="minorHAnsi" w:cstheme="minorHAnsi"/>
          <w:lang w:val="sr-Cyrl-RS"/>
        </w:rPr>
        <w:t xml:space="preserve">и канализационе </w:t>
      </w:r>
      <w:r w:rsidR="000F412D" w:rsidRPr="00CD613B">
        <w:rPr>
          <w:rFonts w:asciiTheme="minorHAnsi" w:hAnsiTheme="minorHAnsi" w:cstheme="minorHAnsi"/>
          <w:lang w:val="sr-Cyrl-RS"/>
        </w:rPr>
        <w:t>инфраструктуре</w:t>
      </w:r>
      <w:r w:rsidRPr="00CD613B">
        <w:rPr>
          <w:rFonts w:asciiTheme="minorHAnsi" w:hAnsiTheme="minorHAnsi" w:cstheme="minorHAnsi"/>
          <w:lang w:val="sr-Cyrl-RS"/>
        </w:rPr>
        <w:t xml:space="preserve">. </w:t>
      </w:r>
    </w:p>
    <w:p w14:paraId="69C4DF0B" w14:textId="58EA3C19" w:rsidR="00995108" w:rsidRPr="00CD613B" w:rsidRDefault="00CB2650" w:rsidP="000F412D">
      <w:pPr>
        <w:spacing w:before="120" w:after="120"/>
        <w:jc w:val="both"/>
        <w:rPr>
          <w:rFonts w:asciiTheme="minorHAnsi" w:hAnsiTheme="minorHAnsi" w:cstheme="minorHAnsi"/>
          <w:lang w:val="sr-Cyrl-RS"/>
        </w:rPr>
      </w:pPr>
      <w:r w:rsidRPr="00CD613B">
        <w:rPr>
          <w:rFonts w:asciiTheme="minorHAnsi" w:hAnsiTheme="minorHAnsi" w:cstheme="minorHAnsi"/>
          <w:lang w:val="sr-Cyrl-RS"/>
        </w:rPr>
        <w:t>Инвеститор соларне електране планира изградњу сопствен</w:t>
      </w:r>
      <w:r w:rsidR="000F412D" w:rsidRPr="00CD613B">
        <w:rPr>
          <w:rFonts w:asciiTheme="minorHAnsi" w:hAnsiTheme="minorHAnsi" w:cstheme="minorHAnsi"/>
          <w:lang w:val="sr-Cyrl-RS"/>
        </w:rPr>
        <w:t>е</w:t>
      </w:r>
      <w:r w:rsidRPr="00CD613B">
        <w:rPr>
          <w:rFonts w:asciiTheme="minorHAnsi" w:hAnsiTheme="minorHAnsi" w:cstheme="minorHAnsi"/>
          <w:lang w:val="sr-Cyrl-RS"/>
        </w:rPr>
        <w:t xml:space="preserve"> интерн</w:t>
      </w:r>
      <w:r w:rsidR="000F412D" w:rsidRPr="00CD613B">
        <w:rPr>
          <w:rFonts w:asciiTheme="minorHAnsi" w:hAnsiTheme="minorHAnsi" w:cstheme="minorHAnsi"/>
          <w:lang w:val="sr-Cyrl-RS"/>
        </w:rPr>
        <w:t>е:</w:t>
      </w:r>
      <w:r w:rsidRPr="00CD613B">
        <w:rPr>
          <w:rFonts w:asciiTheme="minorHAnsi" w:hAnsiTheme="minorHAnsi" w:cstheme="minorHAnsi"/>
          <w:lang w:val="sr-Cyrl-RS"/>
        </w:rPr>
        <w:t xml:space="preserve"> водоводн</w:t>
      </w:r>
      <w:r w:rsidR="000F412D" w:rsidRPr="00CD613B">
        <w:rPr>
          <w:rFonts w:asciiTheme="minorHAnsi" w:hAnsiTheme="minorHAnsi" w:cstheme="minorHAnsi"/>
          <w:lang w:val="sr-Cyrl-RS"/>
        </w:rPr>
        <w:t>е</w:t>
      </w:r>
      <w:r w:rsidRPr="00CD613B">
        <w:rPr>
          <w:rFonts w:asciiTheme="minorHAnsi" w:hAnsiTheme="minorHAnsi" w:cstheme="minorHAnsi"/>
          <w:lang w:val="sr-Cyrl-RS"/>
        </w:rPr>
        <w:t xml:space="preserve"> </w:t>
      </w:r>
      <w:r w:rsidR="000F412D" w:rsidRPr="00CD613B">
        <w:rPr>
          <w:rFonts w:asciiTheme="minorHAnsi" w:hAnsiTheme="minorHAnsi" w:cstheme="minorHAnsi"/>
          <w:lang w:val="sr-Cyrl-RS"/>
        </w:rPr>
        <w:t>мреже</w:t>
      </w:r>
      <w:r w:rsidR="00CE20F1">
        <w:rPr>
          <w:rFonts w:asciiTheme="minorHAnsi" w:hAnsiTheme="minorHAnsi" w:cstheme="minorHAnsi"/>
          <w:lang w:val="sr-Cyrl-RS"/>
        </w:rPr>
        <w:t xml:space="preserve">, </w:t>
      </w:r>
      <w:r w:rsidR="000F412D" w:rsidRPr="00CD613B">
        <w:rPr>
          <w:rFonts w:asciiTheme="minorHAnsi" w:hAnsiTheme="minorHAnsi" w:cstheme="minorHAnsi"/>
          <w:lang w:val="sr-Cyrl-RS"/>
        </w:rPr>
        <w:t>постављањем резервоара</w:t>
      </w:r>
      <w:r w:rsidR="00F33E3A">
        <w:rPr>
          <w:rFonts w:asciiTheme="minorHAnsi" w:hAnsiTheme="minorHAnsi" w:cstheme="minorHAnsi"/>
          <w:lang w:val="sr-Cyrl-RS"/>
        </w:rPr>
        <w:t xml:space="preserve"> на дел</w:t>
      </w:r>
      <w:r w:rsidR="00CE20F1">
        <w:rPr>
          <w:rFonts w:asciiTheme="minorHAnsi" w:hAnsiTheme="minorHAnsi" w:cstheme="minorHAnsi"/>
          <w:lang w:val="sr-Cyrl-RS"/>
        </w:rPr>
        <w:t>у</w:t>
      </w:r>
      <w:r w:rsidR="00F33E3A">
        <w:rPr>
          <w:rFonts w:asciiTheme="minorHAnsi" w:hAnsiTheme="minorHAnsi" w:cstheme="minorHAnsi"/>
          <w:lang w:val="sr-Cyrl-RS"/>
        </w:rPr>
        <w:t xml:space="preserve"> кп.бр. 979 КО Нишор, (највиша висинска кота  </w:t>
      </w:r>
      <w:r w:rsidR="00CE20F1">
        <w:rPr>
          <w:rFonts w:asciiTheme="minorHAnsi" w:hAnsiTheme="minorHAnsi" w:cstheme="minorHAnsi"/>
          <w:lang w:val="sr-Cyrl-RS"/>
        </w:rPr>
        <w:t xml:space="preserve">комплекса соларне електране); </w:t>
      </w:r>
      <w:r w:rsidR="00F33E3A">
        <w:rPr>
          <w:rFonts w:asciiTheme="minorHAnsi" w:hAnsiTheme="minorHAnsi" w:cstheme="minorHAnsi"/>
          <w:lang w:val="sr-Cyrl-RS"/>
        </w:rPr>
        <w:t>потребне</w:t>
      </w:r>
      <w:r w:rsidR="000F412D" w:rsidRPr="00CD613B">
        <w:rPr>
          <w:rFonts w:asciiTheme="minorHAnsi" w:hAnsiTheme="minorHAnsi" w:cstheme="minorHAnsi"/>
          <w:lang w:val="sr-Cyrl-RS"/>
        </w:rPr>
        <w:t xml:space="preserve"> </w:t>
      </w:r>
      <w:r w:rsidR="00C76467" w:rsidRPr="00CD613B">
        <w:rPr>
          <w:rFonts w:asciiTheme="minorHAnsi" w:hAnsiTheme="minorHAnsi" w:cstheme="minorHAnsi"/>
          <w:lang w:val="sr-Cyrl-RS"/>
        </w:rPr>
        <w:t>хидрантске мреже</w:t>
      </w:r>
      <w:r w:rsidR="000F412D" w:rsidRPr="00CD613B">
        <w:rPr>
          <w:rFonts w:asciiTheme="minorHAnsi" w:hAnsiTheme="minorHAnsi" w:cstheme="minorHAnsi"/>
          <w:lang w:val="sr-Cyrl-RS"/>
        </w:rPr>
        <w:t xml:space="preserve">; </w:t>
      </w:r>
      <w:r w:rsidR="00F8597D" w:rsidRPr="00CD613B">
        <w:rPr>
          <w:rFonts w:asciiTheme="minorHAnsi" w:hAnsiTheme="minorHAnsi" w:cstheme="minorHAnsi"/>
          <w:lang w:val="sr-Cyrl-RS"/>
        </w:rPr>
        <w:t>канализационе мреже</w:t>
      </w:r>
      <w:r w:rsidR="000F412D" w:rsidRPr="00CD613B">
        <w:rPr>
          <w:rFonts w:asciiTheme="minorHAnsi" w:hAnsiTheme="minorHAnsi" w:cstheme="minorHAnsi"/>
          <w:lang w:val="sr-Cyrl-RS"/>
        </w:rPr>
        <w:t>-</w:t>
      </w:r>
      <w:r w:rsidR="00F8597D" w:rsidRPr="00CD613B">
        <w:rPr>
          <w:rFonts w:asciiTheme="minorHAnsi" w:hAnsiTheme="minorHAnsi" w:cstheme="minorHAnsi"/>
          <w:lang w:val="sr-Cyrl-RS"/>
        </w:rPr>
        <w:t>изградњом одговарајуће водонепропусне септичке јаме</w:t>
      </w:r>
      <w:r w:rsidR="00B56F31" w:rsidRPr="00CD613B">
        <w:rPr>
          <w:rFonts w:asciiTheme="minorHAnsi" w:hAnsiTheme="minorHAnsi" w:cstheme="minorHAnsi"/>
          <w:lang w:val="sr-Cyrl-RS"/>
        </w:rPr>
        <w:t>.</w:t>
      </w:r>
      <w:r w:rsidR="000F412D" w:rsidRPr="00CD613B">
        <w:rPr>
          <w:rFonts w:asciiTheme="minorHAnsi" w:hAnsiTheme="minorHAnsi" w:cstheme="minorHAnsi"/>
          <w:lang w:val="sr-Cyrl-RS"/>
        </w:rPr>
        <w:t xml:space="preserve"> </w:t>
      </w:r>
      <w:r w:rsidR="00995108" w:rsidRPr="00CD613B">
        <w:rPr>
          <w:rFonts w:asciiTheme="minorHAnsi" w:hAnsiTheme="minorHAnsi" w:cstheme="minorHAnsi"/>
          <w:lang w:val="sr-Cyrl-RS"/>
        </w:rPr>
        <w:t xml:space="preserve">Атмосферска кишна канализација се слободно излива на </w:t>
      </w:r>
      <w:r w:rsidR="000F412D" w:rsidRPr="00CD613B">
        <w:rPr>
          <w:rFonts w:asciiTheme="minorHAnsi" w:hAnsiTheme="minorHAnsi" w:cstheme="minorHAnsi"/>
          <w:lang w:val="sr-Cyrl-RS"/>
        </w:rPr>
        <w:t>зелену површину у оквиру предметног комплекса</w:t>
      </w:r>
      <w:r w:rsidR="004F3F85" w:rsidRPr="00CD613B">
        <w:rPr>
          <w:rFonts w:asciiTheme="minorHAnsi" w:hAnsiTheme="minorHAnsi" w:cstheme="minorHAnsi"/>
          <w:lang w:val="sr-Cyrl-RS"/>
        </w:rPr>
        <w:t>.</w:t>
      </w:r>
    </w:p>
    <w:p w14:paraId="71B778F4" w14:textId="1FB34A67" w:rsidR="00074032" w:rsidRPr="00A161E5" w:rsidRDefault="00074032" w:rsidP="00074032">
      <w:pPr>
        <w:tabs>
          <w:tab w:val="left" w:pos="567"/>
          <w:tab w:val="right" w:leader="dot" w:pos="9072"/>
        </w:tabs>
        <w:spacing w:before="120"/>
        <w:jc w:val="both"/>
        <w:rPr>
          <w:rFonts w:asciiTheme="minorHAnsi" w:eastAsia="Calibri" w:hAnsiTheme="minorHAnsi" w:cstheme="minorHAnsi"/>
          <w:b/>
          <w:lang w:val="sr-Cyrl-RS"/>
        </w:rPr>
      </w:pPr>
      <w:r w:rsidRPr="00A161E5">
        <w:rPr>
          <w:rFonts w:ascii="Calibri" w:hAnsi="Calibri" w:cs="Calibri"/>
          <w:noProof/>
          <w:lang w:val="sr-Cyrl-CS"/>
        </w:rPr>
        <w:t>2.1.6.5. Водоток</w:t>
      </w:r>
    </w:p>
    <w:p w14:paraId="4E1D97E2" w14:textId="77777777" w:rsidR="008C5B80" w:rsidRDefault="00A161E5" w:rsidP="00CE20F1">
      <w:pPr>
        <w:spacing w:before="120" w:after="120"/>
        <w:jc w:val="both"/>
        <w:rPr>
          <w:rFonts w:asciiTheme="minorHAnsi" w:hAnsiTheme="minorHAnsi" w:cstheme="minorHAnsi"/>
          <w:lang w:val="sr-Cyrl-RS"/>
        </w:rPr>
      </w:pPr>
      <w:r w:rsidRPr="00CE20F1">
        <w:rPr>
          <w:rFonts w:asciiTheme="minorHAnsi" w:hAnsiTheme="minorHAnsi" w:cstheme="minorHAnsi"/>
          <w:lang w:val="sr-Cyrl-RS"/>
        </w:rPr>
        <w:t>Најближи водоток предметној локацији, који делимично улази у обухват Плана, је безимени поток на к.п.бр. 6016 КО Нишор, чије корито мора остати заштићено и доступно.</w:t>
      </w:r>
      <w:r w:rsidR="00CE20F1" w:rsidRPr="00CE20F1">
        <w:rPr>
          <w:rFonts w:asciiTheme="minorHAnsi" w:hAnsiTheme="minorHAnsi" w:cstheme="minorHAnsi"/>
          <w:lang w:val="sr-Cyrl-RS"/>
        </w:rPr>
        <w:t xml:space="preserve"> </w:t>
      </w:r>
    </w:p>
    <w:p w14:paraId="4337A022" w14:textId="532C29A5" w:rsidR="008C5B80" w:rsidRDefault="008C5B80" w:rsidP="00CE20F1">
      <w:pPr>
        <w:spacing w:before="120" w:after="120"/>
        <w:jc w:val="both"/>
        <w:rPr>
          <w:rFonts w:asciiTheme="minorHAnsi" w:hAnsiTheme="minorHAnsi" w:cstheme="minorHAnsi"/>
          <w:lang w:val="sr-Cyrl-RS"/>
        </w:rPr>
      </w:pPr>
      <w:r w:rsidRPr="00510A4C">
        <w:rPr>
          <w:rFonts w:asciiTheme="minorHAnsi" w:hAnsiTheme="minorHAnsi" w:cstheme="minorHAnsi"/>
          <w:lang w:val="sr-Cyrl-RS"/>
        </w:rPr>
        <w:t>Постојећа површина потока се задржава – део катастарске парцеле на којој се налази поток је ушао у обухват Плана да би се приказао правац планираног кабловског вода ка ДСЕЕ</w:t>
      </w:r>
      <w:r>
        <w:rPr>
          <w:rFonts w:asciiTheme="minorHAnsi" w:hAnsiTheme="minorHAnsi" w:cstheme="minorHAnsi"/>
          <w:lang w:val="sr-Cyrl-RS"/>
        </w:rPr>
        <w:t xml:space="preserve"> и приступ комплексу соларне електране</w:t>
      </w:r>
      <w:r w:rsidRPr="00510A4C">
        <w:rPr>
          <w:rFonts w:asciiTheme="minorHAnsi" w:hAnsiTheme="minorHAnsi" w:cstheme="minorHAnsi"/>
          <w:lang w:val="sr-Cyrl-RS"/>
        </w:rPr>
        <w:t>.</w:t>
      </w:r>
    </w:p>
    <w:p w14:paraId="5B7EBDC5" w14:textId="38F86C31" w:rsidR="008C5B80" w:rsidRPr="00C52E3E" w:rsidRDefault="00CE20F1" w:rsidP="00CB09ED">
      <w:pPr>
        <w:spacing w:before="120" w:after="120"/>
        <w:jc w:val="both"/>
        <w:rPr>
          <w:rFonts w:asciiTheme="minorHAnsi" w:hAnsiTheme="minorHAnsi" w:cstheme="minorHAnsi"/>
          <w:lang w:val="en-GB"/>
        </w:rPr>
      </w:pPr>
      <w:r w:rsidRPr="00CE20F1">
        <w:rPr>
          <w:rFonts w:asciiTheme="minorHAnsi" w:hAnsiTheme="minorHAnsi" w:cstheme="minorHAnsi"/>
          <w:lang w:val="sr-Cyrl-RS"/>
        </w:rPr>
        <w:t xml:space="preserve">Кабловски вод и приступни пут морају бити пројектовани тако да не наруше корито потока; потребно је уградити пропусте и користити методе без отвореног ископа. </w:t>
      </w:r>
      <w:r w:rsidR="008C5B80" w:rsidRPr="00CB09ED">
        <w:rPr>
          <w:rFonts w:asciiTheme="minorHAnsi" w:hAnsiTheme="minorHAnsi" w:cstheme="minorHAnsi"/>
          <w:lang w:val="sr-Cyrl-RS"/>
        </w:rPr>
        <w:t>То значи да се не сме правити директан ископ преко или кроз корито потока, јер би то пореметило природни ток воде, могло изазвати ерозију, зачепљења или промену тока.</w:t>
      </w:r>
    </w:p>
    <w:p w14:paraId="56E1BE2D" w14:textId="77777777" w:rsidR="006853DC" w:rsidRDefault="00CB09ED" w:rsidP="006853DC">
      <w:pPr>
        <w:spacing w:before="120" w:after="120"/>
        <w:jc w:val="both"/>
        <w:rPr>
          <w:rFonts w:asciiTheme="minorHAnsi" w:hAnsiTheme="minorHAnsi" w:cstheme="minorHAnsi"/>
          <w:lang w:val="sr-Cyrl-RS"/>
        </w:rPr>
      </w:pPr>
      <w:r w:rsidRPr="00127838">
        <w:rPr>
          <w:rFonts w:asciiTheme="minorHAnsi" w:hAnsiTheme="minorHAnsi" w:cstheme="minorHAnsi"/>
          <w:lang w:val="sr-Cyrl-RS"/>
        </w:rPr>
        <w:lastRenderedPageBreak/>
        <w:t>Препоручују се п</w:t>
      </w:r>
      <w:r w:rsidR="008C5B80" w:rsidRPr="00127838">
        <w:rPr>
          <w:rFonts w:asciiTheme="minorHAnsi" w:hAnsiTheme="minorHAnsi" w:cstheme="minorHAnsi"/>
          <w:lang w:val="sr-Cyrl-RS"/>
        </w:rPr>
        <w:t xml:space="preserve">ропусти </w:t>
      </w:r>
      <w:r w:rsidRPr="00127838">
        <w:rPr>
          <w:rFonts w:asciiTheme="minorHAnsi" w:hAnsiTheme="minorHAnsi" w:cstheme="minorHAnsi"/>
          <w:lang w:val="sr-Cyrl-RS"/>
        </w:rPr>
        <w:t>– грађевинске конструкције намењене за безбедан пролаз воде испод путева</w:t>
      </w:r>
      <w:r w:rsidR="00127838" w:rsidRPr="00127838">
        <w:rPr>
          <w:rFonts w:asciiTheme="minorHAnsi" w:hAnsiTheme="minorHAnsi" w:cstheme="minorHAnsi"/>
          <w:lang w:val="sr-Cyrl-RS"/>
        </w:rPr>
        <w:t xml:space="preserve"> и </w:t>
      </w:r>
      <w:r w:rsidRPr="00127838">
        <w:rPr>
          <w:rFonts w:asciiTheme="minorHAnsi" w:hAnsiTheme="minorHAnsi" w:cstheme="minorHAnsi"/>
          <w:lang w:val="sr-Cyrl-RS"/>
        </w:rPr>
        <w:t>инфраструктурних траса као што су кабловски водови. Њихова основна функција је да обезбеде нормалан и непрекидан ток воде, спрече задржавање, преливање или ерозију, и тиме очувају стабилност околног терена</w:t>
      </w:r>
      <w:r w:rsidR="00127838" w:rsidRPr="00127838">
        <w:rPr>
          <w:rFonts w:asciiTheme="minorHAnsi" w:hAnsiTheme="minorHAnsi" w:cstheme="minorHAnsi"/>
          <w:lang w:val="sr-Cyrl-RS"/>
        </w:rPr>
        <w:t>, (</w:t>
      </w:r>
      <w:r w:rsidR="008C5B80" w:rsidRPr="00127838">
        <w:rPr>
          <w:rFonts w:asciiTheme="minorHAnsi" w:hAnsiTheme="minorHAnsi" w:cstheme="minorHAnsi"/>
          <w:lang w:val="sr-Cyrl-RS"/>
        </w:rPr>
        <w:t xml:space="preserve">уграђује се бетонска или метална цев/кутија кроз коју вода пролази, а пут </w:t>
      </w:r>
      <w:r w:rsidR="00127838" w:rsidRPr="00127838">
        <w:rPr>
          <w:rFonts w:asciiTheme="minorHAnsi" w:hAnsiTheme="minorHAnsi" w:cstheme="minorHAnsi"/>
          <w:lang w:val="sr-Cyrl-RS"/>
        </w:rPr>
        <w:t xml:space="preserve">и кабловски водови </w:t>
      </w:r>
      <w:r w:rsidR="008C5B80" w:rsidRPr="00127838">
        <w:rPr>
          <w:rFonts w:asciiTheme="minorHAnsi" w:hAnsiTheme="minorHAnsi" w:cstheme="minorHAnsi"/>
          <w:lang w:val="sr-Cyrl-RS"/>
        </w:rPr>
        <w:t>ид</w:t>
      </w:r>
      <w:r w:rsidR="00127838" w:rsidRPr="00127838">
        <w:rPr>
          <w:rFonts w:asciiTheme="minorHAnsi" w:hAnsiTheme="minorHAnsi" w:cstheme="minorHAnsi"/>
          <w:lang w:val="sr-Cyrl-RS"/>
        </w:rPr>
        <w:t>у</w:t>
      </w:r>
      <w:r w:rsidR="008C5B80" w:rsidRPr="00127838">
        <w:rPr>
          <w:rFonts w:asciiTheme="minorHAnsi" w:hAnsiTheme="minorHAnsi" w:cstheme="minorHAnsi"/>
          <w:lang w:val="sr-Cyrl-RS"/>
        </w:rPr>
        <w:t xml:space="preserve"> преко ње</w:t>
      </w:r>
      <w:r w:rsidR="00127838" w:rsidRPr="00127838">
        <w:rPr>
          <w:rFonts w:asciiTheme="minorHAnsi" w:hAnsiTheme="minorHAnsi" w:cstheme="minorHAnsi"/>
          <w:lang w:val="sr-Cyrl-RS"/>
        </w:rPr>
        <w:t>)</w:t>
      </w:r>
      <w:r w:rsidR="008C5B80" w:rsidRPr="00127838">
        <w:rPr>
          <w:rFonts w:asciiTheme="minorHAnsi" w:hAnsiTheme="minorHAnsi" w:cstheme="minorHAnsi"/>
          <w:lang w:val="sr-Cyrl-RS"/>
        </w:rPr>
        <w:t>.</w:t>
      </w:r>
      <w:r w:rsidR="00127838" w:rsidRPr="00127838">
        <w:rPr>
          <w:rFonts w:asciiTheme="minorHAnsi" w:hAnsiTheme="minorHAnsi" w:cstheme="minorHAnsi"/>
          <w:lang w:val="sr-Cyrl-RS"/>
        </w:rPr>
        <w:t xml:space="preserve"> </w:t>
      </w:r>
      <w:r w:rsidR="008C5B80" w:rsidRPr="00127838">
        <w:rPr>
          <w:rFonts w:asciiTheme="minorHAnsi" w:hAnsiTheme="minorHAnsi" w:cstheme="minorHAnsi"/>
          <w:lang w:val="sr-Cyrl-RS"/>
        </w:rPr>
        <w:t xml:space="preserve">Најчешће </w:t>
      </w:r>
      <w:r w:rsidR="00127838" w:rsidRPr="00127838">
        <w:rPr>
          <w:rFonts w:asciiTheme="minorHAnsi" w:hAnsiTheme="minorHAnsi" w:cstheme="minorHAnsi"/>
          <w:lang w:val="sr-Cyrl-RS"/>
        </w:rPr>
        <w:t>се примењују као решење</w:t>
      </w:r>
      <w:r w:rsidR="008C5B80" w:rsidRPr="00127838">
        <w:rPr>
          <w:rFonts w:asciiTheme="minorHAnsi" w:hAnsiTheme="minorHAnsi" w:cstheme="minorHAnsi"/>
          <w:lang w:val="sr-Cyrl-RS"/>
        </w:rPr>
        <w:t xml:space="preserve"> за сеоске и </w:t>
      </w:r>
      <w:r w:rsidR="00127838" w:rsidRPr="00127838">
        <w:rPr>
          <w:rFonts w:asciiTheme="minorHAnsi" w:hAnsiTheme="minorHAnsi" w:cstheme="minorHAnsi"/>
          <w:lang w:val="sr-Cyrl-RS"/>
        </w:rPr>
        <w:t>некатегорисане</w:t>
      </w:r>
      <w:r w:rsidR="008C5B80" w:rsidRPr="00127838">
        <w:rPr>
          <w:rFonts w:asciiTheme="minorHAnsi" w:hAnsiTheme="minorHAnsi" w:cstheme="minorHAnsi"/>
          <w:lang w:val="sr-Cyrl-RS"/>
        </w:rPr>
        <w:t xml:space="preserve"> путеве</w:t>
      </w:r>
      <w:r w:rsidR="00127838" w:rsidRPr="00127838">
        <w:rPr>
          <w:rFonts w:asciiTheme="minorHAnsi" w:hAnsiTheme="minorHAnsi" w:cstheme="minorHAnsi"/>
          <w:lang w:val="sr-Cyrl-RS"/>
        </w:rPr>
        <w:t xml:space="preserve"> због лаког одржавања</w:t>
      </w:r>
      <w:r w:rsidR="008C5B80" w:rsidRPr="00127838">
        <w:rPr>
          <w:rFonts w:asciiTheme="minorHAnsi" w:hAnsiTheme="minorHAnsi" w:cstheme="minorHAnsi"/>
          <w:lang w:val="sr-Cyrl-RS"/>
        </w:rPr>
        <w:t>.</w:t>
      </w:r>
      <w:r w:rsidR="00127838" w:rsidRPr="00127838">
        <w:rPr>
          <w:rFonts w:asciiTheme="minorHAnsi" w:hAnsiTheme="minorHAnsi" w:cstheme="minorHAnsi"/>
          <w:lang w:val="sr-Cyrl-RS"/>
        </w:rPr>
        <w:t xml:space="preserve"> </w:t>
      </w:r>
      <w:r w:rsidR="008C5B80" w:rsidRPr="00127838">
        <w:rPr>
          <w:rFonts w:asciiTheme="minorHAnsi" w:hAnsiTheme="minorHAnsi" w:cstheme="minorHAnsi"/>
          <w:lang w:val="sr-Cyrl-RS"/>
        </w:rPr>
        <w:t>Циљ је заштита природног тока и стабилности потока</w:t>
      </w:r>
      <w:r w:rsidR="00127838" w:rsidRPr="00127838">
        <w:rPr>
          <w:rFonts w:asciiTheme="minorHAnsi" w:hAnsiTheme="minorHAnsi" w:cstheme="minorHAnsi"/>
        </w:rPr>
        <w:t xml:space="preserve">, а </w:t>
      </w:r>
      <w:r w:rsidR="00127838" w:rsidRPr="00127838">
        <w:rPr>
          <w:rFonts w:asciiTheme="minorHAnsi" w:hAnsiTheme="minorHAnsi" w:cstheme="minorHAnsi"/>
          <w:lang w:val="sr-Cyrl-RS"/>
        </w:rPr>
        <w:t>н</w:t>
      </w:r>
      <w:r w:rsidR="008C5B80" w:rsidRPr="00127838">
        <w:rPr>
          <w:rFonts w:asciiTheme="minorHAnsi" w:hAnsiTheme="minorHAnsi" w:cstheme="minorHAnsi"/>
          <w:lang w:val="sr-Cyrl-RS"/>
        </w:rPr>
        <w:t>а овај начин спречава</w:t>
      </w:r>
      <w:r w:rsidR="00127838" w:rsidRPr="00127838">
        <w:rPr>
          <w:rFonts w:asciiTheme="minorHAnsi" w:hAnsiTheme="minorHAnsi" w:cstheme="minorHAnsi"/>
          <w:lang w:val="sr-Cyrl-RS"/>
        </w:rPr>
        <w:t>ју</w:t>
      </w:r>
      <w:r w:rsidR="008C5B80" w:rsidRPr="00127838">
        <w:rPr>
          <w:rFonts w:asciiTheme="minorHAnsi" w:hAnsiTheme="minorHAnsi" w:cstheme="minorHAnsi"/>
          <w:lang w:val="sr-Cyrl-RS"/>
        </w:rPr>
        <w:t xml:space="preserve"> се</w:t>
      </w:r>
      <w:r w:rsidR="006853DC">
        <w:rPr>
          <w:rFonts w:asciiTheme="minorHAnsi" w:hAnsiTheme="minorHAnsi" w:cstheme="minorHAnsi"/>
          <w:lang w:val="sr-Cyrl-RS"/>
        </w:rPr>
        <w:t xml:space="preserve"> и</w:t>
      </w:r>
      <w:r w:rsidR="008C5B80" w:rsidRPr="00127838">
        <w:rPr>
          <w:rFonts w:asciiTheme="minorHAnsi" w:hAnsiTheme="minorHAnsi" w:cstheme="minorHAnsi"/>
          <w:lang w:val="sr-Cyrl-RS"/>
        </w:rPr>
        <w:t>:</w:t>
      </w:r>
      <w:r w:rsidR="00127838" w:rsidRPr="00127838">
        <w:rPr>
          <w:rFonts w:asciiTheme="minorHAnsi" w:hAnsiTheme="minorHAnsi" w:cstheme="minorHAnsi"/>
          <w:lang w:val="sr-Cyrl-RS"/>
        </w:rPr>
        <w:t xml:space="preserve"> </w:t>
      </w:r>
      <w:r w:rsidR="008C5B80" w:rsidRPr="00127838">
        <w:rPr>
          <w:rFonts w:asciiTheme="minorHAnsi" w:hAnsiTheme="minorHAnsi" w:cstheme="minorHAnsi"/>
          <w:lang w:val="sr-Cyrl-RS"/>
        </w:rPr>
        <w:t>урушавање обала,</w:t>
      </w:r>
      <w:r w:rsidR="00127838" w:rsidRPr="00127838">
        <w:rPr>
          <w:rFonts w:asciiTheme="minorHAnsi" w:hAnsiTheme="minorHAnsi" w:cstheme="minorHAnsi"/>
          <w:lang w:val="sr-Cyrl-RS"/>
        </w:rPr>
        <w:t xml:space="preserve"> </w:t>
      </w:r>
      <w:r w:rsidR="008C5B80" w:rsidRPr="00127838">
        <w:rPr>
          <w:rFonts w:asciiTheme="minorHAnsi" w:hAnsiTheme="minorHAnsi" w:cstheme="minorHAnsi"/>
          <w:lang w:val="sr-Cyrl-RS"/>
        </w:rPr>
        <w:t>замућење воде,</w:t>
      </w:r>
      <w:r w:rsidR="00127838" w:rsidRPr="00127838">
        <w:rPr>
          <w:rFonts w:asciiTheme="minorHAnsi" w:hAnsiTheme="minorHAnsi" w:cstheme="minorHAnsi"/>
          <w:lang w:val="sr-Cyrl-RS"/>
        </w:rPr>
        <w:t xml:space="preserve"> </w:t>
      </w:r>
      <w:r w:rsidR="008C5B80" w:rsidRPr="00127838">
        <w:rPr>
          <w:rFonts w:asciiTheme="minorHAnsi" w:hAnsiTheme="minorHAnsi" w:cstheme="minorHAnsi"/>
          <w:lang w:val="sr-Cyrl-RS"/>
        </w:rPr>
        <w:t>угрожавање биљног и животињског света,</w:t>
      </w:r>
      <w:r w:rsidR="00127838" w:rsidRPr="00127838">
        <w:rPr>
          <w:rFonts w:asciiTheme="minorHAnsi" w:hAnsiTheme="minorHAnsi" w:cstheme="minorHAnsi"/>
          <w:lang w:val="sr-Cyrl-RS"/>
        </w:rPr>
        <w:t xml:space="preserve"> </w:t>
      </w:r>
      <w:r w:rsidR="008C5B80" w:rsidRPr="00127838">
        <w:rPr>
          <w:rFonts w:asciiTheme="minorHAnsi" w:hAnsiTheme="minorHAnsi" w:cstheme="minorHAnsi"/>
          <w:lang w:val="sr-Cyrl-RS"/>
        </w:rPr>
        <w:t>могуће поплаве због лоше постављеног пута или каблова.</w:t>
      </w:r>
    </w:p>
    <w:p w14:paraId="696BD2C9" w14:textId="2D5B60AE" w:rsidR="008C5B80" w:rsidRDefault="00127838" w:rsidP="00CE20F1">
      <w:pPr>
        <w:spacing w:before="120" w:after="120"/>
        <w:jc w:val="both"/>
        <w:rPr>
          <w:rFonts w:asciiTheme="minorHAnsi" w:hAnsiTheme="minorHAnsi" w:cstheme="minorHAnsi"/>
          <w:lang w:val="en-GB"/>
        </w:rPr>
      </w:pPr>
      <w:r w:rsidRPr="00127838">
        <w:rPr>
          <w:rFonts w:asciiTheme="minorHAnsi" w:hAnsiTheme="minorHAnsi" w:cstheme="minorHAnsi"/>
          <w:lang w:val="sr-Cyrl-RS"/>
        </w:rPr>
        <w:t>Пројектоваће се према хидролошким карактеристикама водотока. Обавезно је одржавање ради уклањања наноса, вегетације и оштећења.</w:t>
      </w:r>
      <w:r w:rsidRPr="00127838">
        <w:t xml:space="preserve"> </w:t>
      </w:r>
      <w:r w:rsidRPr="006853DC">
        <w:rPr>
          <w:rFonts w:asciiTheme="minorHAnsi" w:hAnsiTheme="minorHAnsi" w:cstheme="minorHAnsi"/>
          <w:lang w:val="sr-Cyrl-RS"/>
        </w:rPr>
        <w:t xml:space="preserve">Све радове изводити у складу са важећим прописима за заштиту животне средине, хидротехничке стандарде и без угрожавања корита </w:t>
      </w:r>
      <w:r w:rsidR="006853DC">
        <w:rPr>
          <w:rFonts w:asciiTheme="minorHAnsi" w:hAnsiTheme="minorHAnsi" w:cstheme="minorHAnsi"/>
          <w:lang w:val="sr-Cyrl-RS"/>
        </w:rPr>
        <w:t>потока</w:t>
      </w:r>
      <w:r w:rsidRPr="006853DC">
        <w:rPr>
          <w:rFonts w:asciiTheme="minorHAnsi" w:hAnsiTheme="minorHAnsi" w:cstheme="minorHAnsi"/>
          <w:lang w:val="sr-Cyrl-RS"/>
        </w:rPr>
        <w:t>.</w:t>
      </w:r>
    </w:p>
    <w:p w14:paraId="6E56278D" w14:textId="77777777" w:rsidR="00C52E3E" w:rsidRPr="00C52E3E" w:rsidRDefault="00C52E3E" w:rsidP="00CE20F1">
      <w:pPr>
        <w:spacing w:before="120" w:after="120"/>
        <w:jc w:val="both"/>
        <w:rPr>
          <w:rFonts w:asciiTheme="minorHAnsi" w:hAnsiTheme="minorHAnsi" w:cstheme="minorHAnsi"/>
          <w:lang w:val="en-GB"/>
        </w:rPr>
      </w:pPr>
    </w:p>
    <w:p w14:paraId="2A891C79" w14:textId="041B2B65" w:rsidR="00BB4B3E" w:rsidRPr="00F85C3C" w:rsidRDefault="00547AA7" w:rsidP="00547AA7">
      <w:pPr>
        <w:tabs>
          <w:tab w:val="left" w:pos="567"/>
          <w:tab w:val="right" w:leader="dot" w:pos="9072"/>
        </w:tabs>
        <w:spacing w:before="120"/>
        <w:jc w:val="both"/>
        <w:rPr>
          <w:rFonts w:ascii="Calibri" w:hAnsi="Calibri" w:cs="Calibri"/>
          <w:noProof/>
          <w:lang w:val="sr-Cyrl-CS"/>
        </w:rPr>
      </w:pPr>
      <w:r w:rsidRPr="00F85C3C">
        <w:rPr>
          <w:rFonts w:ascii="Calibri" w:hAnsi="Calibri" w:cs="Calibri"/>
          <w:noProof/>
          <w:lang w:val="sr-Cyrl-CS"/>
        </w:rPr>
        <w:t xml:space="preserve">2.1.7. </w:t>
      </w:r>
      <w:r w:rsidR="00D211FC" w:rsidRPr="00F85C3C">
        <w:rPr>
          <w:rFonts w:ascii="Calibri" w:hAnsi="Calibri" w:cs="Calibri"/>
          <w:noProof/>
          <w:lang w:val="sr-Cyrl-CS"/>
        </w:rPr>
        <w:t xml:space="preserve">Степен комуналне опремљености </w:t>
      </w:r>
    </w:p>
    <w:p w14:paraId="4A535876" w14:textId="0264204A" w:rsidR="00DE6D74" w:rsidRPr="00F85C3C" w:rsidRDefault="00BB4B3E" w:rsidP="00B6177F">
      <w:pPr>
        <w:spacing w:before="120" w:after="120"/>
        <w:jc w:val="both"/>
        <w:rPr>
          <w:rFonts w:asciiTheme="minorHAnsi" w:hAnsiTheme="minorHAnsi" w:cstheme="minorHAnsi"/>
          <w:lang w:val="sr-Cyrl-RS"/>
        </w:rPr>
      </w:pPr>
      <w:r w:rsidRPr="00F85C3C">
        <w:rPr>
          <w:rFonts w:asciiTheme="minorHAnsi" w:hAnsiTheme="minorHAnsi" w:cstheme="minorHAnsi"/>
          <w:lang w:val="sr-Cyrl-RS"/>
        </w:rPr>
        <w:t xml:space="preserve">За издавање локацијских услова, неопходно је обезбедити </w:t>
      </w:r>
      <w:r w:rsidR="0039078A" w:rsidRPr="00F85C3C">
        <w:rPr>
          <w:rFonts w:asciiTheme="minorHAnsi" w:hAnsiTheme="minorHAnsi" w:cstheme="minorHAnsi"/>
          <w:lang w:val="sr-Cyrl-RS"/>
        </w:rPr>
        <w:t xml:space="preserve">одређен степен комуналне опремљености земљишта - </w:t>
      </w:r>
      <w:r w:rsidRPr="00F85C3C">
        <w:rPr>
          <w:rFonts w:asciiTheme="minorHAnsi" w:hAnsiTheme="minorHAnsi" w:cstheme="minorHAnsi"/>
          <w:lang w:val="sr-Cyrl-RS"/>
        </w:rPr>
        <w:t xml:space="preserve">приступ јавној саобраћајној површини и </w:t>
      </w:r>
      <w:r w:rsidR="0039078A" w:rsidRPr="00F85C3C">
        <w:rPr>
          <w:rFonts w:asciiTheme="minorHAnsi" w:hAnsiTheme="minorHAnsi" w:cstheme="minorHAnsi"/>
          <w:lang w:val="sr-Cyrl-RS"/>
        </w:rPr>
        <w:t xml:space="preserve">прикључке </w:t>
      </w:r>
      <w:r w:rsidR="00854DB7" w:rsidRPr="00F85C3C">
        <w:rPr>
          <w:rFonts w:asciiTheme="minorHAnsi" w:hAnsiTheme="minorHAnsi" w:cstheme="minorHAnsi"/>
          <w:lang w:val="sr-Cyrl-RS"/>
        </w:rPr>
        <w:t>н</w:t>
      </w:r>
      <w:r w:rsidR="0039078A" w:rsidRPr="00F85C3C">
        <w:rPr>
          <w:rFonts w:asciiTheme="minorHAnsi" w:hAnsiTheme="minorHAnsi" w:cstheme="minorHAnsi"/>
          <w:lang w:val="sr-Cyrl-RS"/>
        </w:rPr>
        <w:t xml:space="preserve">а </w:t>
      </w:r>
      <w:r w:rsidR="00854DB7" w:rsidRPr="00F85C3C">
        <w:rPr>
          <w:rFonts w:asciiTheme="minorHAnsi" w:hAnsiTheme="minorHAnsi" w:cstheme="minorHAnsi"/>
          <w:lang w:val="sr-Cyrl-RS"/>
        </w:rPr>
        <w:t>комуналну инфраструктуру потребне за функционисање</w:t>
      </w:r>
      <w:r w:rsidR="00AC69E1" w:rsidRPr="00F85C3C">
        <w:rPr>
          <w:rFonts w:asciiTheme="minorHAnsi" w:hAnsiTheme="minorHAnsi" w:cstheme="minorHAnsi"/>
          <w:lang w:val="sr-Cyrl-RS"/>
        </w:rPr>
        <w:t xml:space="preserve"> одређене намене</w:t>
      </w:r>
      <w:r w:rsidR="0096418C" w:rsidRPr="00F85C3C">
        <w:rPr>
          <w:rFonts w:asciiTheme="minorHAnsi" w:hAnsiTheme="minorHAnsi" w:cstheme="minorHAnsi"/>
          <w:lang w:val="sr-Cyrl-RS"/>
        </w:rPr>
        <w:t>. У планском подручју је планирано грађење специфичне врсте објекта,</w:t>
      </w:r>
      <w:r w:rsidR="00453FD5" w:rsidRPr="00F85C3C">
        <w:rPr>
          <w:rFonts w:asciiTheme="minorHAnsi" w:hAnsiTheme="minorHAnsi" w:cstheme="minorHAnsi"/>
          <w:lang w:val="sr-Cyrl-RS"/>
        </w:rPr>
        <w:t xml:space="preserve"> па је потребно </w:t>
      </w:r>
      <w:r w:rsidR="0096418C" w:rsidRPr="00F85C3C">
        <w:rPr>
          <w:rFonts w:asciiTheme="minorHAnsi" w:hAnsiTheme="minorHAnsi" w:cstheme="minorHAnsi"/>
          <w:lang w:val="sr-Cyrl-RS"/>
        </w:rPr>
        <w:t>обезбедити:</w:t>
      </w:r>
      <w:r w:rsidR="00453FD5" w:rsidRPr="00F85C3C">
        <w:rPr>
          <w:rFonts w:asciiTheme="minorHAnsi" w:hAnsiTheme="minorHAnsi" w:cstheme="minorHAnsi"/>
          <w:lang w:val="sr-Cyrl-RS"/>
        </w:rPr>
        <w:t xml:space="preserve"> </w:t>
      </w:r>
      <w:r w:rsidR="0096418C" w:rsidRPr="00F85C3C">
        <w:rPr>
          <w:rFonts w:asciiTheme="minorHAnsi" w:hAnsiTheme="minorHAnsi" w:cstheme="minorHAnsi"/>
          <w:lang w:val="sr-Cyrl-RS"/>
        </w:rPr>
        <w:t>приступ на јавну саобраћајну мрежу</w:t>
      </w:r>
      <w:r w:rsidR="00453FD5" w:rsidRPr="00F85C3C">
        <w:rPr>
          <w:rFonts w:asciiTheme="minorHAnsi" w:hAnsiTheme="minorHAnsi" w:cstheme="minorHAnsi"/>
          <w:lang w:val="sr-Cyrl-RS"/>
        </w:rPr>
        <w:t xml:space="preserve"> и </w:t>
      </w:r>
      <w:r w:rsidR="0096418C" w:rsidRPr="00F85C3C">
        <w:rPr>
          <w:rFonts w:asciiTheme="minorHAnsi" w:hAnsiTheme="minorHAnsi" w:cstheme="minorHAnsi"/>
          <w:lang w:val="sr-Cyrl-RS"/>
        </w:rPr>
        <w:t>прикључак на електроенергетску мрежу</w:t>
      </w:r>
      <w:r w:rsidR="00453FD5" w:rsidRPr="00F85C3C">
        <w:rPr>
          <w:rFonts w:asciiTheme="minorHAnsi" w:hAnsiTheme="minorHAnsi" w:cstheme="minorHAnsi"/>
          <w:lang w:val="sr-Cyrl-RS"/>
        </w:rPr>
        <w:t>.</w:t>
      </w:r>
    </w:p>
    <w:p w14:paraId="783EADFD" w14:textId="77777777" w:rsidR="0057426D" w:rsidRDefault="0057426D" w:rsidP="00547AA7">
      <w:pPr>
        <w:tabs>
          <w:tab w:val="left" w:pos="567"/>
          <w:tab w:val="right" w:leader="dot" w:pos="9072"/>
        </w:tabs>
        <w:spacing w:before="120"/>
        <w:jc w:val="both"/>
        <w:rPr>
          <w:rFonts w:ascii="Calibri" w:hAnsi="Calibri" w:cs="Calibri"/>
          <w:noProof/>
          <w:lang w:val="sr-Cyrl-CS"/>
        </w:rPr>
      </w:pPr>
    </w:p>
    <w:p w14:paraId="030CC9B0" w14:textId="3F63F1C3" w:rsidR="00547AA7" w:rsidRPr="00A515EF" w:rsidRDefault="00547AA7" w:rsidP="00547AA7">
      <w:pPr>
        <w:tabs>
          <w:tab w:val="left" w:pos="567"/>
          <w:tab w:val="right" w:leader="dot" w:pos="9072"/>
        </w:tabs>
        <w:spacing w:before="120"/>
        <w:jc w:val="both"/>
        <w:rPr>
          <w:rFonts w:asciiTheme="minorHAnsi" w:eastAsia="Calibri" w:hAnsiTheme="minorHAnsi" w:cstheme="minorHAnsi"/>
          <w:b/>
          <w:lang w:val="sr-Cyrl-RS"/>
        </w:rPr>
      </w:pPr>
      <w:r w:rsidRPr="00A515EF">
        <w:rPr>
          <w:rFonts w:ascii="Calibri" w:hAnsi="Calibri" w:cs="Calibri"/>
          <w:noProof/>
          <w:lang w:val="sr-Cyrl-CS"/>
        </w:rPr>
        <w:t xml:space="preserve">2.1.8. </w:t>
      </w:r>
      <w:r w:rsidR="00D211FC" w:rsidRPr="00A515EF">
        <w:rPr>
          <w:rFonts w:ascii="Calibri" w:hAnsi="Calibri" w:cs="Calibri"/>
          <w:noProof/>
          <w:lang w:val="sr-Cyrl-CS"/>
        </w:rPr>
        <w:t>Заштита природних добара и непокретних културних добара, природног и културног наслеђа</w:t>
      </w:r>
    </w:p>
    <w:p w14:paraId="13538D87" w14:textId="766DCD03" w:rsidR="0092530A" w:rsidRPr="005D03FD" w:rsidRDefault="00CD195C" w:rsidP="00F0050F">
      <w:pPr>
        <w:tabs>
          <w:tab w:val="left" w:pos="567"/>
          <w:tab w:val="right" w:leader="dot" w:pos="9072"/>
        </w:tabs>
        <w:spacing w:before="120"/>
        <w:jc w:val="both"/>
        <w:rPr>
          <w:rFonts w:ascii="Calibri" w:hAnsi="Calibri" w:cs="Calibri"/>
          <w:b/>
          <w:bCs/>
          <w:noProof/>
          <w:lang w:val="en-GB"/>
        </w:rPr>
      </w:pPr>
      <w:r w:rsidRPr="005D03FD">
        <w:rPr>
          <w:rFonts w:ascii="Calibri" w:hAnsi="Calibri" w:cs="Calibri"/>
          <w:b/>
          <w:bCs/>
          <w:noProof/>
          <w:lang w:val="sr-Cyrl-CS"/>
        </w:rPr>
        <w:t>Заштита природних добара и природног наслеђа</w:t>
      </w:r>
    </w:p>
    <w:p w14:paraId="78634C33" w14:textId="1BE8E7E5" w:rsidR="00E55396" w:rsidRDefault="00A515EF" w:rsidP="00A515EF">
      <w:pPr>
        <w:jc w:val="both"/>
        <w:rPr>
          <w:rFonts w:asciiTheme="minorHAnsi" w:hAnsiTheme="minorHAnsi" w:cstheme="minorHAnsi"/>
          <w:lang w:val="sr-Cyrl-RS"/>
        </w:rPr>
      </w:pPr>
      <w:r w:rsidRPr="005D03FD">
        <w:rPr>
          <w:rFonts w:asciiTheme="minorHAnsi" w:hAnsiTheme="minorHAnsi" w:cstheme="minorHAnsi"/>
          <w:lang w:val="sr-Cyrl-RS"/>
        </w:rPr>
        <w:t xml:space="preserve">Предметна локација се не налази унутар заштићеног </w:t>
      </w:r>
      <w:r>
        <w:rPr>
          <w:rFonts w:asciiTheme="minorHAnsi" w:hAnsiTheme="minorHAnsi" w:cstheme="minorHAnsi"/>
          <w:lang w:val="sr-Cyrl-RS"/>
        </w:rPr>
        <w:t xml:space="preserve">подручја за које је спроведен или покренут поступак заштите у складу са Законом о заштити природе. </w:t>
      </w:r>
      <w:r w:rsidR="00E55396">
        <w:rPr>
          <w:rFonts w:asciiTheme="minorHAnsi" w:hAnsiTheme="minorHAnsi" w:cstheme="minorHAnsi"/>
          <w:lang w:val="sr-Cyrl-RS"/>
        </w:rPr>
        <w:t>Налази се у обухвату еколошки значајног подручја „Стара планина“ еколошке мреже Републике Србије, у складу са Прилогом 1. Уредбе о еколошкој мрежи.</w:t>
      </w:r>
    </w:p>
    <w:p w14:paraId="404DD7B3" w14:textId="50BC1DF9" w:rsidR="00E55396" w:rsidRPr="00E55396" w:rsidRDefault="00E55396" w:rsidP="00E55396">
      <w:pPr>
        <w:jc w:val="both"/>
        <w:rPr>
          <w:rFonts w:asciiTheme="minorHAnsi" w:hAnsiTheme="minorHAnsi" w:cstheme="minorHAnsi"/>
          <w:lang w:val="sr-Cyrl-RS"/>
        </w:rPr>
      </w:pPr>
      <w:r w:rsidRPr="00E55396">
        <w:rPr>
          <w:rFonts w:asciiTheme="minorHAnsi" w:hAnsiTheme="minorHAnsi" w:cstheme="minorHAnsi"/>
          <w:lang w:val="sr-Cyrl-RS"/>
        </w:rPr>
        <w:t>Простор у оквиру ког се налази предметно подручје станиште је строго заштићених и заштићених врста: мнемозина, аполон, велики дукат, душицин плавац, велики пегавац, планински плавац, златни шаренац, буљина, пи</w:t>
      </w:r>
      <w:r w:rsidR="001C1E7A">
        <w:rPr>
          <w:rFonts w:asciiTheme="minorHAnsi" w:hAnsiTheme="minorHAnsi" w:cstheme="minorHAnsi"/>
          <w:lang w:val="sr-Cyrl-RS"/>
        </w:rPr>
        <w:t>рг</w:t>
      </w:r>
      <w:r w:rsidRPr="00E55396">
        <w:rPr>
          <w:rFonts w:asciiTheme="minorHAnsi" w:hAnsiTheme="minorHAnsi" w:cstheme="minorHAnsi"/>
          <w:lang w:val="sr-Cyrl-RS"/>
        </w:rPr>
        <w:t>аста грмуша, зелена жутина, сеница шљиварка, шумска шева, руси сврачак, источна шарена мухарица, црноглава стрнадица, виноградарска стрнадица, средњи детлић, легањ, храстов лиш</w:t>
      </w:r>
      <w:r w:rsidR="009E1047">
        <w:rPr>
          <w:rFonts w:asciiTheme="minorHAnsi" w:hAnsiTheme="minorHAnsi" w:cstheme="minorHAnsi"/>
          <w:lang w:val="sr-Cyrl-RS"/>
        </w:rPr>
        <w:t>а</w:t>
      </w:r>
      <w:r w:rsidRPr="00E55396">
        <w:rPr>
          <w:rFonts w:asciiTheme="minorHAnsi" w:hAnsiTheme="minorHAnsi" w:cstheme="minorHAnsi"/>
          <w:lang w:val="sr-Cyrl-RS"/>
        </w:rPr>
        <w:t>ј, лажни храстов лишај, шимска брада</w:t>
      </w:r>
      <w:r w:rsidR="009E1047">
        <w:rPr>
          <w:rFonts w:asciiTheme="minorHAnsi" w:hAnsiTheme="minorHAnsi" w:cstheme="minorHAnsi"/>
          <w:lang w:val="sr-Cyrl-RS"/>
        </w:rPr>
        <w:t>,</w:t>
      </w:r>
      <w:r w:rsidRPr="00E55396">
        <w:rPr>
          <w:rFonts w:asciiTheme="minorHAnsi" w:hAnsiTheme="minorHAnsi" w:cstheme="minorHAnsi"/>
          <w:lang w:val="sr-Cyrl-RS"/>
        </w:rPr>
        <w:t xml:space="preserve"> према Прилогу 1. и 2. Правилника о проглашењу и заштити строго заштићених и заштићених дивљих врста биљака, животиња и гљива („Службени гласник РС”, број 5/10, 47/11, 32/16 и 98/16).</w:t>
      </w:r>
    </w:p>
    <w:p w14:paraId="0558B5F6" w14:textId="77777777" w:rsidR="00E55396" w:rsidRPr="00E55396" w:rsidRDefault="00E55396" w:rsidP="00E55396">
      <w:pPr>
        <w:tabs>
          <w:tab w:val="left" w:pos="0"/>
          <w:tab w:val="left" w:pos="450"/>
          <w:tab w:val="left" w:pos="900"/>
        </w:tabs>
        <w:spacing w:before="120" w:after="120" w:line="257" w:lineRule="auto"/>
        <w:jc w:val="both"/>
        <w:rPr>
          <w:rFonts w:asciiTheme="minorHAnsi" w:hAnsiTheme="minorHAnsi" w:cstheme="minorHAnsi"/>
          <w:lang w:val="sr-Cyrl-RS"/>
        </w:rPr>
      </w:pPr>
      <w:r w:rsidRPr="00E55396">
        <w:rPr>
          <w:rFonts w:asciiTheme="minorHAnsi" w:hAnsiTheme="minorHAnsi" w:cstheme="minorHAnsi"/>
          <w:lang w:val="sr-Cyrl-RS"/>
        </w:rPr>
        <w:t xml:space="preserve">Приликом спровођења Плана потребно је испоштовати следеће услове заштите природе: </w:t>
      </w:r>
    </w:p>
    <w:p w14:paraId="1849B455" w14:textId="08E673E6" w:rsidR="009E1047" w:rsidRDefault="009E1047" w:rsidP="009E1047">
      <w:pPr>
        <w:pStyle w:val="ListParagraph"/>
        <w:numPr>
          <w:ilvl w:val="0"/>
          <w:numId w:val="7"/>
        </w:numPr>
        <w:tabs>
          <w:tab w:val="left" w:pos="567"/>
          <w:tab w:val="right" w:leader="dot" w:pos="9072"/>
        </w:tabs>
        <w:spacing w:before="120" w:line="240" w:lineRule="auto"/>
        <w:jc w:val="both"/>
        <w:rPr>
          <w:rFonts w:asciiTheme="minorHAnsi" w:eastAsia="Times New Roman" w:hAnsiTheme="minorHAnsi" w:cstheme="minorHAnsi"/>
          <w:noProof/>
          <w:sz w:val="24"/>
          <w:szCs w:val="24"/>
          <w:lang w:val="sr-Cyrl-CS"/>
        </w:rPr>
      </w:pPr>
      <w:r>
        <w:rPr>
          <w:rFonts w:asciiTheme="minorHAnsi" w:eastAsia="Times New Roman" w:hAnsiTheme="minorHAnsi" w:cstheme="minorHAnsi"/>
          <w:noProof/>
          <w:sz w:val="24"/>
          <w:szCs w:val="24"/>
          <w:lang w:val="sr-Cyrl-CS"/>
        </w:rPr>
        <w:t xml:space="preserve">Планирање и изградња соларне електране није дозвољено на целим к.п.бр. 1047, 1048, 1049, 1050, 1051, 1052 и деловима к.п.бр. 1053 све из КО Нишор, односно површинама под шумом, на простору дефинисаном преломним тачкама, (координате преломних тачака зоне изузећа су саставни део Документационе основе Плана; граница зоне изузећа и преломне тачке зоне изузећа приказане су </w:t>
      </w:r>
      <w:r>
        <w:rPr>
          <w:rFonts w:asciiTheme="minorHAnsi" w:eastAsia="Times New Roman" w:hAnsiTheme="minorHAnsi" w:cstheme="minorHAnsi"/>
          <w:noProof/>
          <w:sz w:val="24"/>
          <w:szCs w:val="24"/>
          <w:lang w:val="sr-Cyrl-CS"/>
        </w:rPr>
        <w:lastRenderedPageBreak/>
        <w:t xml:space="preserve">и у графичком прилогу 01 - </w:t>
      </w:r>
      <w:r w:rsidRPr="009E1047">
        <w:rPr>
          <w:rFonts w:asciiTheme="minorHAnsi" w:eastAsia="Times New Roman" w:hAnsiTheme="minorHAnsi" w:cstheme="minorHAnsi"/>
          <w:noProof/>
          <w:sz w:val="24"/>
          <w:szCs w:val="24"/>
          <w:lang w:val="sr-Cyrl-CS"/>
        </w:rPr>
        <w:t>Граница плана и постојеће стање коришћења простора</w:t>
      </w:r>
      <w:r>
        <w:rPr>
          <w:rFonts w:asciiTheme="minorHAnsi" w:eastAsia="Times New Roman" w:hAnsiTheme="minorHAnsi" w:cstheme="minorHAnsi"/>
          <w:noProof/>
          <w:sz w:val="24"/>
          <w:szCs w:val="24"/>
          <w:lang w:val="sr-Cyrl-CS"/>
        </w:rPr>
        <w:t>),</w:t>
      </w:r>
    </w:p>
    <w:p w14:paraId="0BF8FBD9" w14:textId="707BF06F" w:rsidR="00D462DD" w:rsidRDefault="00D462DD" w:rsidP="009E1047">
      <w:pPr>
        <w:pStyle w:val="ListParagraph"/>
        <w:numPr>
          <w:ilvl w:val="0"/>
          <w:numId w:val="7"/>
        </w:numPr>
        <w:tabs>
          <w:tab w:val="left" w:pos="567"/>
          <w:tab w:val="right" w:leader="dot" w:pos="9072"/>
        </w:tabs>
        <w:spacing w:before="120" w:line="240" w:lineRule="auto"/>
        <w:jc w:val="both"/>
        <w:rPr>
          <w:rFonts w:asciiTheme="minorHAnsi" w:eastAsia="Times New Roman" w:hAnsiTheme="minorHAnsi" w:cstheme="minorHAnsi"/>
          <w:noProof/>
          <w:sz w:val="24"/>
          <w:szCs w:val="24"/>
          <w:lang w:val="sr-Cyrl-CS"/>
        </w:rPr>
      </w:pPr>
      <w:r>
        <w:rPr>
          <w:rFonts w:asciiTheme="minorHAnsi" w:eastAsia="Times New Roman" w:hAnsiTheme="minorHAnsi" w:cstheme="minorHAnsi"/>
          <w:noProof/>
          <w:sz w:val="24"/>
          <w:szCs w:val="24"/>
          <w:lang w:val="sr-Cyrl-CS"/>
        </w:rPr>
        <w:t>Забрањена је измена природне морфологије терена, а нарочито нивелисање, насипање или ископавање у циљу стварања вештачки равних површина.  Панеле постављати на локацијама погодним за изградњу соларне електране, без потребе за додатним обликовањем терена, или поставити панеле тако да прате природни нагиб терена,</w:t>
      </w:r>
    </w:p>
    <w:p w14:paraId="1788A704" w14:textId="63CDEC6F" w:rsidR="00D462DD" w:rsidRDefault="00D462DD" w:rsidP="00D462DD">
      <w:pPr>
        <w:pStyle w:val="ListParagraph"/>
        <w:numPr>
          <w:ilvl w:val="0"/>
          <w:numId w:val="7"/>
        </w:numPr>
        <w:tabs>
          <w:tab w:val="left" w:pos="567"/>
          <w:tab w:val="right" w:leader="dot" w:pos="9072"/>
        </w:tabs>
        <w:spacing w:before="120" w:line="240" w:lineRule="auto"/>
        <w:jc w:val="both"/>
        <w:rPr>
          <w:rFonts w:asciiTheme="minorHAnsi" w:eastAsia="Times New Roman" w:hAnsiTheme="minorHAnsi" w:cstheme="minorHAnsi"/>
          <w:noProof/>
          <w:sz w:val="24"/>
          <w:szCs w:val="24"/>
          <w:lang w:val="sr-Cyrl-CS"/>
        </w:rPr>
      </w:pPr>
      <w:r w:rsidRPr="00A515EF">
        <w:rPr>
          <w:rFonts w:asciiTheme="minorHAnsi" w:eastAsia="Times New Roman" w:hAnsiTheme="minorHAnsi" w:cstheme="minorHAnsi"/>
          <w:noProof/>
          <w:sz w:val="24"/>
          <w:szCs w:val="24"/>
          <w:lang w:val="sr-Cyrl-CS"/>
        </w:rPr>
        <w:t>Забранити третирање предметних парцела хемијским препаратима за сузбијање раста биљака и</w:t>
      </w:r>
      <w:r>
        <w:rPr>
          <w:rFonts w:asciiTheme="minorHAnsi" w:eastAsia="Times New Roman" w:hAnsiTheme="minorHAnsi" w:cstheme="minorHAnsi"/>
          <w:noProof/>
          <w:sz w:val="24"/>
          <w:szCs w:val="24"/>
          <w:lang w:val="sr-Cyrl-CS"/>
        </w:rPr>
        <w:t xml:space="preserve"> убијање</w:t>
      </w:r>
      <w:r w:rsidRPr="00A515EF">
        <w:rPr>
          <w:rFonts w:asciiTheme="minorHAnsi" w:eastAsia="Times New Roman" w:hAnsiTheme="minorHAnsi" w:cstheme="minorHAnsi"/>
          <w:noProof/>
          <w:sz w:val="24"/>
          <w:szCs w:val="24"/>
          <w:lang w:val="sr-Cyrl-CS"/>
        </w:rPr>
        <w:t xml:space="preserve"> инсеката</w:t>
      </w:r>
      <w:r w:rsidR="009D512B">
        <w:rPr>
          <w:rFonts w:asciiTheme="minorHAnsi" w:eastAsia="Times New Roman" w:hAnsiTheme="minorHAnsi" w:cstheme="minorHAnsi"/>
          <w:noProof/>
          <w:sz w:val="24"/>
          <w:szCs w:val="24"/>
          <w:lang w:val="sr-Cyrl-CS"/>
        </w:rPr>
        <w:t>,</w:t>
      </w:r>
    </w:p>
    <w:p w14:paraId="6DF447F8" w14:textId="3781F7B9" w:rsidR="009D512B" w:rsidRDefault="009D512B" w:rsidP="00D462DD">
      <w:pPr>
        <w:pStyle w:val="ListParagraph"/>
        <w:numPr>
          <w:ilvl w:val="0"/>
          <w:numId w:val="7"/>
        </w:numPr>
        <w:tabs>
          <w:tab w:val="left" w:pos="567"/>
          <w:tab w:val="right" w:leader="dot" w:pos="9072"/>
        </w:tabs>
        <w:spacing w:before="120" w:line="240" w:lineRule="auto"/>
        <w:jc w:val="both"/>
        <w:rPr>
          <w:rFonts w:asciiTheme="minorHAnsi" w:eastAsia="Times New Roman" w:hAnsiTheme="minorHAnsi" w:cstheme="minorHAnsi"/>
          <w:noProof/>
          <w:sz w:val="24"/>
          <w:szCs w:val="24"/>
          <w:lang w:val="sr-Cyrl-CS"/>
        </w:rPr>
      </w:pPr>
      <w:r>
        <w:rPr>
          <w:rFonts w:asciiTheme="minorHAnsi" w:eastAsia="Times New Roman" w:hAnsiTheme="minorHAnsi" w:cstheme="minorHAnsi"/>
          <w:noProof/>
          <w:sz w:val="24"/>
          <w:szCs w:val="24"/>
          <w:lang w:val="sr-Cyrl-CS"/>
        </w:rPr>
        <w:t>Забрањено је уношење алохтоних и инвазивних врста, односно свих оних које нису природно са нашег простора,</w:t>
      </w:r>
    </w:p>
    <w:p w14:paraId="1009535F" w14:textId="66BD09BC" w:rsidR="009D512B" w:rsidRDefault="009D512B" w:rsidP="00D462DD">
      <w:pPr>
        <w:pStyle w:val="ListParagraph"/>
        <w:numPr>
          <w:ilvl w:val="0"/>
          <w:numId w:val="7"/>
        </w:numPr>
        <w:tabs>
          <w:tab w:val="left" w:pos="567"/>
          <w:tab w:val="right" w:leader="dot" w:pos="9072"/>
        </w:tabs>
        <w:spacing w:before="120" w:line="240" w:lineRule="auto"/>
        <w:jc w:val="both"/>
        <w:rPr>
          <w:rFonts w:asciiTheme="minorHAnsi" w:eastAsia="Times New Roman" w:hAnsiTheme="minorHAnsi" w:cstheme="minorHAnsi"/>
          <w:noProof/>
          <w:sz w:val="24"/>
          <w:szCs w:val="24"/>
          <w:lang w:val="sr-Cyrl-CS"/>
        </w:rPr>
      </w:pPr>
      <w:r>
        <w:rPr>
          <w:rFonts w:asciiTheme="minorHAnsi" w:eastAsia="Times New Roman" w:hAnsiTheme="minorHAnsi" w:cstheme="minorHAnsi"/>
          <w:noProof/>
          <w:sz w:val="24"/>
          <w:szCs w:val="24"/>
          <w:lang w:val="sr-Cyrl-CS"/>
        </w:rPr>
        <w:t>Забрањено је убијање, растеривање, хватање и сакупљање свих врста животиња,</w:t>
      </w:r>
    </w:p>
    <w:p w14:paraId="7D2B546C" w14:textId="2CFAA5A2" w:rsidR="009D512B" w:rsidRDefault="009D512B" w:rsidP="00D462DD">
      <w:pPr>
        <w:pStyle w:val="ListParagraph"/>
        <w:numPr>
          <w:ilvl w:val="0"/>
          <w:numId w:val="7"/>
        </w:numPr>
        <w:tabs>
          <w:tab w:val="left" w:pos="567"/>
          <w:tab w:val="right" w:leader="dot" w:pos="9072"/>
        </w:tabs>
        <w:spacing w:before="120" w:line="240" w:lineRule="auto"/>
        <w:jc w:val="both"/>
        <w:rPr>
          <w:rFonts w:asciiTheme="minorHAnsi" w:eastAsia="Times New Roman" w:hAnsiTheme="minorHAnsi" w:cstheme="minorHAnsi"/>
          <w:noProof/>
          <w:sz w:val="24"/>
          <w:szCs w:val="24"/>
          <w:lang w:val="sr-Cyrl-CS"/>
        </w:rPr>
      </w:pPr>
      <w:r>
        <w:rPr>
          <w:rFonts w:asciiTheme="minorHAnsi" w:eastAsia="Times New Roman" w:hAnsiTheme="minorHAnsi" w:cstheme="minorHAnsi"/>
          <w:noProof/>
          <w:sz w:val="24"/>
          <w:szCs w:val="24"/>
          <w:lang w:val="sr-Cyrl-CS"/>
        </w:rPr>
        <w:t>Забрањена је промена намене површина,</w:t>
      </w:r>
    </w:p>
    <w:p w14:paraId="26B10C73" w14:textId="7755E653" w:rsidR="009D512B" w:rsidRDefault="009D512B" w:rsidP="00D462DD">
      <w:pPr>
        <w:pStyle w:val="ListParagraph"/>
        <w:numPr>
          <w:ilvl w:val="0"/>
          <w:numId w:val="7"/>
        </w:numPr>
        <w:tabs>
          <w:tab w:val="left" w:pos="567"/>
          <w:tab w:val="right" w:leader="dot" w:pos="9072"/>
        </w:tabs>
        <w:spacing w:before="120" w:line="240" w:lineRule="auto"/>
        <w:jc w:val="both"/>
        <w:rPr>
          <w:rFonts w:asciiTheme="minorHAnsi" w:eastAsia="Times New Roman" w:hAnsiTheme="minorHAnsi" w:cstheme="minorHAnsi"/>
          <w:noProof/>
          <w:sz w:val="24"/>
          <w:szCs w:val="24"/>
          <w:lang w:val="sr-Cyrl-CS"/>
        </w:rPr>
      </w:pPr>
      <w:r>
        <w:rPr>
          <w:rFonts w:asciiTheme="minorHAnsi" w:eastAsia="Times New Roman" w:hAnsiTheme="minorHAnsi" w:cstheme="minorHAnsi"/>
          <w:noProof/>
          <w:sz w:val="24"/>
          <w:szCs w:val="24"/>
          <w:lang w:val="sr-Cyrl-CS"/>
        </w:rPr>
        <w:t>Забрањени су радови на припреми терена у периоду вегетације и размножавања животиња, у периоду од марта до августа,</w:t>
      </w:r>
    </w:p>
    <w:p w14:paraId="3571F2E4" w14:textId="2319F8F7" w:rsidR="009D512B" w:rsidRDefault="009D512B" w:rsidP="00D462DD">
      <w:pPr>
        <w:pStyle w:val="ListParagraph"/>
        <w:numPr>
          <w:ilvl w:val="0"/>
          <w:numId w:val="7"/>
        </w:numPr>
        <w:tabs>
          <w:tab w:val="left" w:pos="567"/>
          <w:tab w:val="right" w:leader="dot" w:pos="9072"/>
        </w:tabs>
        <w:spacing w:before="120" w:line="240" w:lineRule="auto"/>
        <w:jc w:val="both"/>
        <w:rPr>
          <w:rFonts w:asciiTheme="minorHAnsi" w:eastAsia="Times New Roman" w:hAnsiTheme="minorHAnsi" w:cstheme="minorHAnsi"/>
          <w:noProof/>
          <w:sz w:val="24"/>
          <w:szCs w:val="24"/>
          <w:lang w:val="sr-Cyrl-CS"/>
        </w:rPr>
      </w:pPr>
      <w:r>
        <w:rPr>
          <w:rFonts w:asciiTheme="minorHAnsi" w:eastAsia="Times New Roman" w:hAnsiTheme="minorHAnsi" w:cstheme="minorHAnsi"/>
          <w:noProof/>
          <w:sz w:val="24"/>
          <w:szCs w:val="24"/>
          <w:lang w:val="sr-Cyrl-CS"/>
        </w:rPr>
        <w:t>Некатегорисани пут на к.п.бр. 6030 КО Нишор планирати као трасу укопавања кабла до постојеће трафостанице, уз забрану асфалтирања и бетонирања. Уређивање пута је могуће само насипањем природних материјала у постојећим габаритима, није дозвољено ширење пута,</w:t>
      </w:r>
    </w:p>
    <w:p w14:paraId="3CF815B8" w14:textId="77777777" w:rsidR="00257789" w:rsidRDefault="00257789" w:rsidP="00D462DD">
      <w:pPr>
        <w:pStyle w:val="ListParagraph"/>
        <w:numPr>
          <w:ilvl w:val="0"/>
          <w:numId w:val="7"/>
        </w:numPr>
        <w:tabs>
          <w:tab w:val="left" w:pos="567"/>
          <w:tab w:val="right" w:leader="dot" w:pos="9072"/>
        </w:tabs>
        <w:spacing w:before="120" w:line="240" w:lineRule="auto"/>
        <w:jc w:val="both"/>
        <w:rPr>
          <w:rFonts w:asciiTheme="minorHAnsi" w:eastAsia="Times New Roman" w:hAnsiTheme="minorHAnsi" w:cstheme="minorHAnsi"/>
          <w:noProof/>
          <w:sz w:val="24"/>
          <w:szCs w:val="24"/>
          <w:lang w:val="sr-Cyrl-CS"/>
        </w:rPr>
      </w:pPr>
      <w:r>
        <w:rPr>
          <w:rFonts w:asciiTheme="minorHAnsi" w:eastAsia="Times New Roman" w:hAnsiTheme="minorHAnsi" w:cstheme="minorHAnsi"/>
          <w:noProof/>
          <w:sz w:val="24"/>
          <w:szCs w:val="24"/>
          <w:lang w:val="sr-Cyrl-CS"/>
        </w:rPr>
        <w:t>Приликом полагања подземних електричних каблова, хумусни слој који се уклања приликом ископавања ровова за полагање каблова треба одвојити и чувати, како би се након изведених радова искористио за санирање и озелењавање терена. Све електричне инсталације морају бити уземљене, обезбеђене и одговарајуће изоловане,</w:t>
      </w:r>
    </w:p>
    <w:p w14:paraId="2DB6DEE6" w14:textId="77777777" w:rsidR="00257789" w:rsidRDefault="00257789" w:rsidP="00257789">
      <w:pPr>
        <w:pStyle w:val="ListParagraph"/>
        <w:numPr>
          <w:ilvl w:val="0"/>
          <w:numId w:val="7"/>
        </w:numPr>
        <w:tabs>
          <w:tab w:val="left" w:pos="567"/>
          <w:tab w:val="right" w:leader="dot" w:pos="9072"/>
        </w:tabs>
        <w:spacing w:before="120" w:line="240" w:lineRule="auto"/>
        <w:jc w:val="both"/>
        <w:rPr>
          <w:rFonts w:asciiTheme="minorHAnsi" w:eastAsia="Times New Roman" w:hAnsiTheme="minorHAnsi" w:cstheme="minorHAnsi"/>
          <w:noProof/>
          <w:sz w:val="24"/>
          <w:szCs w:val="24"/>
          <w:lang w:val="sr-Cyrl-CS"/>
        </w:rPr>
      </w:pPr>
      <w:r>
        <w:rPr>
          <w:rFonts w:asciiTheme="minorHAnsi" w:eastAsia="Times New Roman" w:hAnsiTheme="minorHAnsi" w:cstheme="minorHAnsi"/>
          <w:noProof/>
          <w:sz w:val="24"/>
          <w:szCs w:val="24"/>
          <w:lang w:val="sr-Cyrl-CS"/>
        </w:rPr>
        <w:t>Предвидети техничка решења која ће омогућити очување водотока који пресеца некатегисани приступни пут, тако да он остане у природном стању током изградње соларне електране,</w:t>
      </w:r>
    </w:p>
    <w:p w14:paraId="17844831" w14:textId="1D0AEEC5" w:rsidR="00257789" w:rsidRPr="00257789" w:rsidRDefault="00257789" w:rsidP="00257789">
      <w:pPr>
        <w:pStyle w:val="ListParagraph"/>
        <w:numPr>
          <w:ilvl w:val="0"/>
          <w:numId w:val="7"/>
        </w:numPr>
        <w:tabs>
          <w:tab w:val="left" w:pos="567"/>
          <w:tab w:val="right" w:leader="dot" w:pos="9072"/>
        </w:tabs>
        <w:spacing w:before="120" w:line="240" w:lineRule="auto"/>
        <w:jc w:val="both"/>
        <w:rPr>
          <w:rFonts w:asciiTheme="minorHAnsi" w:eastAsia="Times New Roman" w:hAnsiTheme="minorHAnsi" w:cstheme="minorHAnsi"/>
          <w:noProof/>
          <w:sz w:val="24"/>
          <w:szCs w:val="24"/>
          <w:lang w:val="sr-Cyrl-CS"/>
        </w:rPr>
      </w:pPr>
      <w:r w:rsidRPr="00257789">
        <w:rPr>
          <w:rFonts w:asciiTheme="minorHAnsi" w:eastAsia="Times New Roman" w:hAnsiTheme="minorHAnsi" w:cstheme="minorHAnsi"/>
          <w:noProof/>
          <w:sz w:val="24"/>
          <w:szCs w:val="24"/>
          <w:lang w:val="sr-Cyrl-CS"/>
        </w:rPr>
        <w:t>Уколико се приликом извођења радова наиђе на геолошко-палеонтолошке или минералошко-петролошке објекте, за које се претпоставља да имају својство природног добра, извођач радова је дужан да обавести Министарство заштите животне средине, односно предузме све мере како се природно добро не би оштетило до доласка овлашћеног лица</w:t>
      </w:r>
      <w:r>
        <w:rPr>
          <w:rFonts w:asciiTheme="minorHAnsi" w:eastAsia="Times New Roman" w:hAnsiTheme="minorHAnsi" w:cstheme="minorHAnsi"/>
          <w:noProof/>
          <w:sz w:val="24"/>
          <w:szCs w:val="24"/>
          <w:lang w:val="sr-Cyrl-CS"/>
        </w:rPr>
        <w:t>,</w:t>
      </w:r>
    </w:p>
    <w:p w14:paraId="3670D520" w14:textId="01CC8A2F" w:rsidR="009D512B" w:rsidRDefault="00257789" w:rsidP="00D462DD">
      <w:pPr>
        <w:pStyle w:val="ListParagraph"/>
        <w:numPr>
          <w:ilvl w:val="0"/>
          <w:numId w:val="7"/>
        </w:numPr>
        <w:tabs>
          <w:tab w:val="left" w:pos="567"/>
          <w:tab w:val="right" w:leader="dot" w:pos="9072"/>
        </w:tabs>
        <w:spacing w:before="120" w:line="240" w:lineRule="auto"/>
        <w:jc w:val="both"/>
        <w:rPr>
          <w:rFonts w:asciiTheme="minorHAnsi" w:eastAsia="Times New Roman" w:hAnsiTheme="minorHAnsi" w:cstheme="minorHAnsi"/>
          <w:noProof/>
          <w:sz w:val="24"/>
          <w:szCs w:val="24"/>
          <w:lang w:val="sr-Cyrl-CS"/>
        </w:rPr>
      </w:pPr>
      <w:r>
        <w:rPr>
          <w:rFonts w:asciiTheme="minorHAnsi" w:eastAsia="Times New Roman" w:hAnsiTheme="minorHAnsi" w:cstheme="minorHAnsi"/>
          <w:noProof/>
          <w:sz w:val="24"/>
          <w:szCs w:val="24"/>
          <w:lang w:val="sr-Cyrl-CS"/>
        </w:rPr>
        <w:t>Предвидети максимално очување одраслих примерака дендрофлоре дуж приступног пута, као и на спољним границама обухвата. Уклањање стабала свести на најмању могућу меру, уз дознаку стабала за сечу од стране надлежног предузећа ЈП “Србијашуме“,</w:t>
      </w:r>
    </w:p>
    <w:p w14:paraId="52147E18" w14:textId="77777777" w:rsidR="00C52E3E" w:rsidRPr="00C52E3E" w:rsidRDefault="00257789" w:rsidP="00C52E3E">
      <w:pPr>
        <w:pStyle w:val="ListParagraph"/>
        <w:numPr>
          <w:ilvl w:val="0"/>
          <w:numId w:val="7"/>
        </w:numPr>
        <w:tabs>
          <w:tab w:val="left" w:pos="567"/>
          <w:tab w:val="right" w:leader="dot" w:pos="9072"/>
        </w:tabs>
        <w:spacing w:before="120" w:line="240" w:lineRule="auto"/>
        <w:jc w:val="both"/>
        <w:rPr>
          <w:rFonts w:asciiTheme="minorHAnsi" w:eastAsia="Times New Roman" w:hAnsiTheme="minorHAnsi" w:cstheme="minorHAnsi"/>
          <w:noProof/>
          <w:sz w:val="24"/>
          <w:szCs w:val="24"/>
          <w:lang w:val="sr-Cyrl-CS"/>
        </w:rPr>
      </w:pPr>
      <w:r>
        <w:rPr>
          <w:rFonts w:asciiTheme="minorHAnsi" w:eastAsia="Times New Roman" w:hAnsiTheme="minorHAnsi" w:cstheme="minorHAnsi"/>
          <w:noProof/>
          <w:sz w:val="24"/>
          <w:szCs w:val="24"/>
          <w:lang w:val="sr-Cyrl-CS"/>
        </w:rPr>
        <w:t>Подмладак црног бора није дозвољено уништавати, већ је могућа само релокација у непосредној близини,</w:t>
      </w:r>
    </w:p>
    <w:p w14:paraId="24732058" w14:textId="5399E5DF" w:rsidR="00257789" w:rsidRPr="00C52E3E" w:rsidRDefault="00623011" w:rsidP="00C52E3E">
      <w:pPr>
        <w:pStyle w:val="ListParagraph"/>
        <w:numPr>
          <w:ilvl w:val="0"/>
          <w:numId w:val="7"/>
        </w:numPr>
        <w:tabs>
          <w:tab w:val="left" w:pos="567"/>
          <w:tab w:val="right" w:leader="dot" w:pos="9072"/>
        </w:tabs>
        <w:spacing w:before="120" w:line="240" w:lineRule="auto"/>
        <w:jc w:val="both"/>
        <w:rPr>
          <w:rFonts w:asciiTheme="minorHAnsi" w:eastAsia="Times New Roman" w:hAnsiTheme="minorHAnsi" w:cstheme="minorHAnsi"/>
          <w:noProof/>
          <w:sz w:val="24"/>
          <w:szCs w:val="24"/>
          <w:lang w:val="sr-Cyrl-CS"/>
        </w:rPr>
      </w:pPr>
      <w:r w:rsidRPr="00C52E3E">
        <w:rPr>
          <w:rFonts w:asciiTheme="minorHAnsi" w:eastAsia="Times New Roman" w:hAnsiTheme="minorHAnsi" w:cstheme="minorHAnsi"/>
          <w:noProof/>
          <w:sz w:val="24"/>
          <w:szCs w:val="24"/>
          <w:lang w:val="sr-Cyrl-CS"/>
        </w:rPr>
        <w:lastRenderedPageBreak/>
        <w:t>Предвидети минимално осветљење пратећих објеката, при чему извор светлости мора бити усмерен ка тлу. Пожељно је да расвета не буде стално укључена, само по потреби,</w:t>
      </w:r>
    </w:p>
    <w:p w14:paraId="05148452" w14:textId="28758448" w:rsidR="00623011" w:rsidRDefault="00623011" w:rsidP="00D462DD">
      <w:pPr>
        <w:pStyle w:val="ListParagraph"/>
        <w:numPr>
          <w:ilvl w:val="0"/>
          <w:numId w:val="7"/>
        </w:numPr>
        <w:tabs>
          <w:tab w:val="left" w:pos="567"/>
          <w:tab w:val="right" w:leader="dot" w:pos="9072"/>
        </w:tabs>
        <w:spacing w:before="120" w:line="240" w:lineRule="auto"/>
        <w:jc w:val="both"/>
        <w:rPr>
          <w:rFonts w:asciiTheme="minorHAnsi" w:eastAsia="Times New Roman" w:hAnsiTheme="minorHAnsi" w:cstheme="minorHAnsi"/>
          <w:noProof/>
          <w:sz w:val="24"/>
          <w:szCs w:val="24"/>
          <w:lang w:val="sr-Cyrl-CS"/>
        </w:rPr>
      </w:pPr>
      <w:r>
        <w:rPr>
          <w:rFonts w:asciiTheme="minorHAnsi" w:eastAsia="Times New Roman" w:hAnsiTheme="minorHAnsi" w:cstheme="minorHAnsi"/>
          <w:noProof/>
          <w:sz w:val="24"/>
          <w:szCs w:val="24"/>
          <w:lang w:val="sr-Cyrl-CS"/>
        </w:rPr>
        <w:t>Предвидети технологије које минимизују рефлексије светла са панела које могу привући птице и изазвати колизију,</w:t>
      </w:r>
    </w:p>
    <w:p w14:paraId="3F60935A" w14:textId="07230C88" w:rsidR="00623011" w:rsidRDefault="00623011" w:rsidP="00D462DD">
      <w:pPr>
        <w:pStyle w:val="ListParagraph"/>
        <w:numPr>
          <w:ilvl w:val="0"/>
          <w:numId w:val="7"/>
        </w:numPr>
        <w:tabs>
          <w:tab w:val="left" w:pos="567"/>
          <w:tab w:val="right" w:leader="dot" w:pos="9072"/>
        </w:tabs>
        <w:spacing w:before="120" w:line="240" w:lineRule="auto"/>
        <w:jc w:val="both"/>
        <w:rPr>
          <w:rFonts w:asciiTheme="minorHAnsi" w:eastAsia="Times New Roman" w:hAnsiTheme="minorHAnsi" w:cstheme="minorHAnsi"/>
          <w:noProof/>
          <w:sz w:val="24"/>
          <w:szCs w:val="24"/>
          <w:lang w:val="sr-Cyrl-CS"/>
        </w:rPr>
      </w:pPr>
      <w:r>
        <w:rPr>
          <w:rFonts w:asciiTheme="minorHAnsi" w:eastAsia="Times New Roman" w:hAnsiTheme="minorHAnsi" w:cstheme="minorHAnsi"/>
          <w:noProof/>
          <w:sz w:val="24"/>
          <w:szCs w:val="24"/>
          <w:lang w:val="sr-Cyrl-CS"/>
        </w:rPr>
        <w:t>Предвидети употребу минимално инвазивних машина и техника за уградњу носача соларних панела, како би се минималмо деградирало земљиште и вегетација на предметном простору,</w:t>
      </w:r>
    </w:p>
    <w:p w14:paraId="74137F54" w14:textId="2AEF3452" w:rsidR="00623011" w:rsidRDefault="00623011" w:rsidP="00D462DD">
      <w:pPr>
        <w:pStyle w:val="ListParagraph"/>
        <w:numPr>
          <w:ilvl w:val="0"/>
          <w:numId w:val="7"/>
        </w:numPr>
        <w:tabs>
          <w:tab w:val="left" w:pos="567"/>
          <w:tab w:val="right" w:leader="dot" w:pos="9072"/>
        </w:tabs>
        <w:spacing w:before="120" w:line="240" w:lineRule="auto"/>
        <w:jc w:val="both"/>
        <w:rPr>
          <w:rFonts w:asciiTheme="minorHAnsi" w:eastAsia="Times New Roman" w:hAnsiTheme="minorHAnsi" w:cstheme="minorHAnsi"/>
          <w:noProof/>
          <w:sz w:val="24"/>
          <w:szCs w:val="24"/>
          <w:lang w:val="sr-Cyrl-CS"/>
        </w:rPr>
      </w:pPr>
      <w:r>
        <w:rPr>
          <w:rFonts w:asciiTheme="minorHAnsi" w:eastAsia="Times New Roman" w:hAnsiTheme="minorHAnsi" w:cstheme="minorHAnsi"/>
          <w:noProof/>
          <w:sz w:val="24"/>
          <w:szCs w:val="24"/>
          <w:lang w:val="sr-Cyrl-CS"/>
        </w:rPr>
        <w:t>Приликом припреме терена за изградњу примењивати принцип минималног уклањања постојеће вегетације. Неопходно је планирати и задржати површине или зоне са нетакнутом аутохтоном зељастом вегетацијом, која ће служити као извор природног ширења и обнављања биљних заједница на површинама захваћеним радовима. Забрањено је уклањање вегетације изван зона неопходних за постављање опреме и приступне инфраструктуре,</w:t>
      </w:r>
    </w:p>
    <w:p w14:paraId="35B6E7EF" w14:textId="44F74459" w:rsidR="00623011" w:rsidRDefault="00DD7777" w:rsidP="00D462DD">
      <w:pPr>
        <w:pStyle w:val="ListParagraph"/>
        <w:numPr>
          <w:ilvl w:val="0"/>
          <w:numId w:val="7"/>
        </w:numPr>
        <w:tabs>
          <w:tab w:val="left" w:pos="567"/>
          <w:tab w:val="right" w:leader="dot" w:pos="9072"/>
        </w:tabs>
        <w:spacing w:before="120" w:line="240" w:lineRule="auto"/>
        <w:jc w:val="both"/>
        <w:rPr>
          <w:rFonts w:asciiTheme="minorHAnsi" w:eastAsia="Times New Roman" w:hAnsiTheme="minorHAnsi" w:cstheme="minorHAnsi"/>
          <w:noProof/>
          <w:sz w:val="24"/>
          <w:szCs w:val="24"/>
          <w:lang w:val="sr-Cyrl-CS"/>
        </w:rPr>
      </w:pPr>
      <w:r>
        <w:rPr>
          <w:rFonts w:asciiTheme="minorHAnsi" w:eastAsia="Times New Roman" w:hAnsiTheme="minorHAnsi" w:cstheme="minorHAnsi"/>
          <w:noProof/>
          <w:sz w:val="24"/>
          <w:szCs w:val="24"/>
          <w:lang w:val="sr-Cyrl-CS"/>
        </w:rPr>
        <w:t>Превидети обавезу да приликом одређивања размака између редова соларних панела, њиховог нагиба и висине од тла, буду узети у обзир специфични захтеви биљних врста које се налазе испод панела. Осигурати довољну пропустљивост светлости за опстанак и нормалан раст вегетације ис</w:t>
      </w:r>
      <w:r w:rsidR="009B5254">
        <w:rPr>
          <w:rFonts w:asciiTheme="minorHAnsi" w:eastAsia="Times New Roman" w:hAnsiTheme="minorHAnsi" w:cstheme="minorHAnsi"/>
          <w:noProof/>
          <w:sz w:val="24"/>
          <w:szCs w:val="24"/>
          <w:lang w:val="sr-Cyrl-CS"/>
        </w:rPr>
        <w:t>под</w:t>
      </w:r>
      <w:r>
        <w:rPr>
          <w:rFonts w:asciiTheme="minorHAnsi" w:eastAsia="Times New Roman" w:hAnsiTheme="minorHAnsi" w:cstheme="minorHAnsi"/>
          <w:noProof/>
          <w:sz w:val="24"/>
          <w:szCs w:val="24"/>
          <w:lang w:val="sr-Cyrl-CS"/>
        </w:rPr>
        <w:t xml:space="preserve"> панела,</w:t>
      </w:r>
    </w:p>
    <w:p w14:paraId="72064979" w14:textId="7ABD39E1" w:rsidR="00DD7777" w:rsidRPr="009D2323" w:rsidRDefault="00DD7777" w:rsidP="00D462DD">
      <w:pPr>
        <w:pStyle w:val="ListParagraph"/>
        <w:numPr>
          <w:ilvl w:val="0"/>
          <w:numId w:val="7"/>
        </w:numPr>
        <w:tabs>
          <w:tab w:val="left" w:pos="567"/>
          <w:tab w:val="right" w:leader="dot" w:pos="9072"/>
        </w:tabs>
        <w:spacing w:before="120" w:line="240" w:lineRule="auto"/>
        <w:jc w:val="both"/>
        <w:rPr>
          <w:rFonts w:asciiTheme="minorHAnsi" w:eastAsia="Times New Roman" w:hAnsiTheme="minorHAnsi" w:cstheme="minorHAnsi"/>
          <w:noProof/>
          <w:sz w:val="24"/>
          <w:szCs w:val="24"/>
          <w:lang w:val="sr-Cyrl-CS"/>
        </w:rPr>
      </w:pPr>
      <w:r w:rsidRPr="009D2323">
        <w:rPr>
          <w:rFonts w:asciiTheme="minorHAnsi" w:eastAsia="Times New Roman" w:hAnsiTheme="minorHAnsi" w:cstheme="minorHAnsi"/>
          <w:noProof/>
          <w:sz w:val="24"/>
          <w:szCs w:val="24"/>
          <w:lang w:val="sr-Cyrl-CS"/>
        </w:rPr>
        <w:t>Предвидети ограђивање и обезбеђивање објеката како би се ограничио приступ дивљим животињама, односно спречио улазак крупнијих дивљих животиња, уз истовремено омогућавање проласка малих сисара, гмизаваца и друге ситне фауне,</w:t>
      </w:r>
    </w:p>
    <w:p w14:paraId="48627961" w14:textId="5D05DE2D" w:rsidR="00DD7777" w:rsidRPr="00535E73" w:rsidRDefault="00C52E3E" w:rsidP="00D462DD">
      <w:pPr>
        <w:pStyle w:val="ListParagraph"/>
        <w:numPr>
          <w:ilvl w:val="0"/>
          <w:numId w:val="7"/>
        </w:numPr>
        <w:tabs>
          <w:tab w:val="left" w:pos="567"/>
          <w:tab w:val="right" w:leader="dot" w:pos="9072"/>
        </w:tabs>
        <w:spacing w:before="120" w:line="240" w:lineRule="auto"/>
        <w:jc w:val="both"/>
        <w:rPr>
          <w:rFonts w:asciiTheme="minorHAnsi" w:eastAsia="Times New Roman" w:hAnsiTheme="minorHAnsi" w:cstheme="minorHAnsi"/>
          <w:noProof/>
          <w:sz w:val="24"/>
          <w:szCs w:val="24"/>
          <w:lang w:val="sr-Cyrl-CS"/>
        </w:rPr>
      </w:pPr>
      <w:r>
        <w:rPr>
          <w:rFonts w:asciiTheme="minorHAnsi" w:eastAsia="Times New Roman" w:hAnsiTheme="minorHAnsi" w:cstheme="minorHAnsi"/>
          <w:noProof/>
          <w:sz w:val="24"/>
          <w:szCs w:val="24"/>
          <w:lang w:val="sr-Cyrl-RS"/>
        </w:rPr>
        <w:t>Потребно је редовно праћење и вођење евиденције стања дивље флоре и фауне, како би се осигурало да соларна електрана не узрокује штету на биодиверзитет током свог радног века. У случају деградације земљишта и вегетације, као и страдања дивљих врста и/или угрожених и законом заштићених животињских врста обавестити Завод за заштиту природе Србије. Одр</w:t>
      </w:r>
      <w:r w:rsidR="00535E73">
        <w:rPr>
          <w:rFonts w:asciiTheme="minorHAnsi" w:eastAsia="Times New Roman" w:hAnsiTheme="minorHAnsi" w:cstheme="minorHAnsi"/>
          <w:noProof/>
          <w:sz w:val="24"/>
          <w:szCs w:val="24"/>
          <w:lang w:val="sr-Cyrl-RS"/>
        </w:rPr>
        <w:t>жавање опреме треба спроводити тако да минимално утиче на природне вредности подручја и присутни биодивезитет.</w:t>
      </w:r>
    </w:p>
    <w:p w14:paraId="03B0FC30" w14:textId="5AD421E7" w:rsidR="00513DAB" w:rsidRPr="00513DAB" w:rsidRDefault="00535E73" w:rsidP="00D462DD">
      <w:pPr>
        <w:pStyle w:val="ListParagraph"/>
        <w:numPr>
          <w:ilvl w:val="0"/>
          <w:numId w:val="7"/>
        </w:numPr>
        <w:tabs>
          <w:tab w:val="left" w:pos="567"/>
          <w:tab w:val="right" w:leader="dot" w:pos="9072"/>
        </w:tabs>
        <w:spacing w:before="120" w:line="240" w:lineRule="auto"/>
        <w:jc w:val="both"/>
        <w:rPr>
          <w:rFonts w:asciiTheme="minorHAnsi" w:eastAsia="Times New Roman" w:hAnsiTheme="minorHAnsi" w:cstheme="minorHAnsi"/>
          <w:noProof/>
          <w:sz w:val="24"/>
          <w:szCs w:val="24"/>
          <w:lang w:val="sr-Cyrl-CS"/>
        </w:rPr>
      </w:pPr>
      <w:r>
        <w:rPr>
          <w:rFonts w:asciiTheme="minorHAnsi" w:eastAsia="Times New Roman" w:hAnsiTheme="minorHAnsi" w:cstheme="minorHAnsi"/>
          <w:noProof/>
          <w:sz w:val="24"/>
          <w:szCs w:val="24"/>
          <w:lang w:val="sr-Cyrl-RS"/>
        </w:rPr>
        <w:t xml:space="preserve">Када се панели исцрпе или оштете, отпад од соларних ћелија (нерециклабилни и токсичан) </w:t>
      </w:r>
      <w:r w:rsidR="00513DAB">
        <w:rPr>
          <w:rFonts w:asciiTheme="minorHAnsi" w:eastAsia="Times New Roman" w:hAnsiTheme="minorHAnsi" w:cstheme="minorHAnsi"/>
          <w:noProof/>
          <w:sz w:val="24"/>
          <w:szCs w:val="24"/>
          <w:lang w:val="sr-Cyrl-RS"/>
        </w:rPr>
        <w:t>мора бити</w:t>
      </w:r>
      <w:r>
        <w:rPr>
          <w:rFonts w:asciiTheme="minorHAnsi" w:eastAsia="Times New Roman" w:hAnsiTheme="minorHAnsi" w:cstheme="minorHAnsi"/>
          <w:noProof/>
          <w:sz w:val="24"/>
          <w:szCs w:val="24"/>
          <w:lang w:val="sr-Cyrl-RS"/>
        </w:rPr>
        <w:t xml:space="preserve"> адекватно депонован на место које ће одредити надлежна служба и које мора бити ван обухвата Плана, у циљу очувања биодиверзитета и заштите животне средине</w:t>
      </w:r>
      <w:r w:rsidR="00513DAB">
        <w:rPr>
          <w:rFonts w:asciiTheme="minorHAnsi" w:eastAsia="Times New Roman" w:hAnsiTheme="minorHAnsi" w:cstheme="minorHAnsi"/>
          <w:noProof/>
          <w:sz w:val="24"/>
          <w:szCs w:val="24"/>
          <w:lang w:val="sr-Cyrl-RS"/>
        </w:rPr>
        <w:t>, у складу са чл. 29 Закона о заштити животне средине („Сл. гласник РС“, бр. 135/04, 36/09, 72/09, 43/11-Одлука УС, 14/16, 76/18, 95/18-др.закон и 94/24-др.закон),</w:t>
      </w:r>
    </w:p>
    <w:p w14:paraId="3449460F" w14:textId="45294801" w:rsidR="00535E73" w:rsidRPr="005D03FD" w:rsidRDefault="00513DAB" w:rsidP="005D03FD">
      <w:pPr>
        <w:pStyle w:val="ListParagraph"/>
        <w:numPr>
          <w:ilvl w:val="0"/>
          <w:numId w:val="7"/>
        </w:numPr>
        <w:tabs>
          <w:tab w:val="left" w:pos="567"/>
          <w:tab w:val="right" w:leader="dot" w:pos="9072"/>
        </w:tabs>
        <w:spacing w:before="120" w:line="240" w:lineRule="auto"/>
        <w:jc w:val="both"/>
        <w:rPr>
          <w:rFonts w:asciiTheme="minorHAnsi" w:eastAsia="Times New Roman" w:hAnsiTheme="minorHAnsi" w:cstheme="minorHAnsi"/>
          <w:noProof/>
          <w:sz w:val="24"/>
          <w:szCs w:val="24"/>
          <w:lang w:val="sr-Cyrl-CS"/>
        </w:rPr>
      </w:pPr>
      <w:r>
        <w:rPr>
          <w:rFonts w:asciiTheme="minorHAnsi" w:eastAsia="Times New Roman" w:hAnsiTheme="minorHAnsi" w:cstheme="minorHAnsi"/>
          <w:noProof/>
          <w:sz w:val="24"/>
          <w:szCs w:val="24"/>
          <w:lang w:val="sr-Cyrl-RS"/>
        </w:rPr>
        <w:t>У</w:t>
      </w:r>
      <w:r w:rsidR="009B5254">
        <w:rPr>
          <w:rFonts w:asciiTheme="minorHAnsi" w:eastAsia="Times New Roman" w:hAnsiTheme="minorHAnsi" w:cstheme="minorHAnsi"/>
          <w:noProof/>
          <w:sz w:val="24"/>
          <w:szCs w:val="24"/>
          <w:lang w:val="sr-Cyrl-RS"/>
        </w:rPr>
        <w:t xml:space="preserve"> </w:t>
      </w:r>
      <w:r>
        <w:rPr>
          <w:rFonts w:asciiTheme="minorHAnsi" w:eastAsia="Times New Roman" w:hAnsiTheme="minorHAnsi" w:cstheme="minorHAnsi"/>
          <w:noProof/>
          <w:sz w:val="24"/>
          <w:szCs w:val="24"/>
          <w:lang w:val="sr-Cyrl-RS"/>
        </w:rPr>
        <w:t>случају напуштања предметне локације, односно престанка рада соларног постројења, Инвеститор је обавезан да што пре могуће евакуише инсталирану опрему, уклони све објекте и у целини санира локацију и доведе у стање блиско првобитном.</w:t>
      </w:r>
    </w:p>
    <w:p w14:paraId="3622EFEA" w14:textId="2F2A0430" w:rsidR="00777E96" w:rsidRDefault="009D2323" w:rsidP="00777E96">
      <w:pPr>
        <w:tabs>
          <w:tab w:val="left" w:pos="567"/>
          <w:tab w:val="right" w:leader="dot" w:pos="9072"/>
        </w:tabs>
        <w:spacing w:before="120"/>
        <w:jc w:val="both"/>
        <w:rPr>
          <w:rFonts w:asciiTheme="minorHAnsi" w:hAnsiTheme="minorHAnsi" w:cstheme="minorHAnsi"/>
          <w:noProof/>
          <w:lang w:val="sr-Cyrl-RS"/>
        </w:rPr>
      </w:pPr>
      <w:r>
        <w:rPr>
          <w:rFonts w:asciiTheme="minorHAnsi" w:hAnsiTheme="minorHAnsi" w:cstheme="minorHAnsi"/>
          <w:noProof/>
          <w:lang w:val="sr-Cyrl-CS"/>
        </w:rPr>
        <w:t>На површини од 5.06</w:t>
      </w:r>
      <w:r>
        <w:rPr>
          <w:rFonts w:asciiTheme="minorHAnsi" w:hAnsiTheme="minorHAnsi" w:cstheme="minorHAnsi"/>
          <w:noProof/>
        </w:rPr>
        <w:t>ha</w:t>
      </w:r>
      <w:r>
        <w:rPr>
          <w:rFonts w:asciiTheme="minorHAnsi" w:hAnsiTheme="minorHAnsi" w:cstheme="minorHAnsi"/>
          <w:noProof/>
          <w:lang w:val="sr-Cyrl-RS"/>
        </w:rPr>
        <w:t>, односно на 49,7% целог обухвата, налази се вештачки подигнута састојина црног бора, доброг здравственог стања, старости око 40 година</w:t>
      </w:r>
      <w:r w:rsidR="009B5254">
        <w:rPr>
          <w:rFonts w:asciiTheme="minorHAnsi" w:hAnsiTheme="minorHAnsi" w:cstheme="minorHAnsi"/>
          <w:noProof/>
          <w:lang w:val="sr-Cyrl-RS"/>
        </w:rPr>
        <w:t xml:space="preserve"> </w:t>
      </w:r>
      <w:r>
        <w:rPr>
          <w:rFonts w:asciiTheme="minorHAnsi" w:hAnsiTheme="minorHAnsi" w:cstheme="minorHAnsi"/>
          <w:noProof/>
          <w:lang w:val="sr-Cyrl-RS"/>
        </w:rPr>
        <w:t>са разрађеним до потпуним склопом</w:t>
      </w:r>
      <w:r w:rsidR="00CB43CB">
        <w:rPr>
          <w:rFonts w:asciiTheme="minorHAnsi" w:hAnsiTheme="minorHAnsi" w:cstheme="minorHAnsi"/>
          <w:noProof/>
          <w:lang w:val="sr-Cyrl-RS"/>
        </w:rPr>
        <w:t>. Црни бор се спонтано природно обнавља, тако да се шири на околну необраслу површину. На површини од 1,82</w:t>
      </w:r>
      <w:bookmarkStart w:id="21" w:name="_Hlk214478405"/>
      <w:r w:rsidR="00CB43CB">
        <w:rPr>
          <w:rFonts w:asciiTheme="minorHAnsi" w:hAnsiTheme="minorHAnsi" w:cstheme="minorHAnsi"/>
          <w:noProof/>
        </w:rPr>
        <w:t>ha</w:t>
      </w:r>
      <w:bookmarkEnd w:id="21"/>
      <w:r w:rsidR="00CB43CB">
        <w:rPr>
          <w:rFonts w:asciiTheme="minorHAnsi" w:hAnsiTheme="minorHAnsi" w:cstheme="minorHAnsi"/>
          <w:noProof/>
          <w:lang w:val="sr-Cyrl-RS"/>
        </w:rPr>
        <w:t xml:space="preserve">, </w:t>
      </w:r>
      <w:r w:rsidR="00A55472">
        <w:rPr>
          <w:rFonts w:asciiTheme="minorHAnsi" w:hAnsiTheme="minorHAnsi" w:cstheme="minorHAnsi"/>
          <w:noProof/>
          <w:lang w:val="sr-Cyrl-RS"/>
        </w:rPr>
        <w:t>налази се шум</w:t>
      </w:r>
      <w:r w:rsidR="009B5254">
        <w:rPr>
          <w:rFonts w:asciiTheme="minorHAnsi" w:hAnsiTheme="minorHAnsi" w:cstheme="minorHAnsi"/>
          <w:noProof/>
          <w:lang w:val="sr-Cyrl-RS"/>
        </w:rPr>
        <w:t>а</w:t>
      </w:r>
      <w:r w:rsidR="00A55472">
        <w:rPr>
          <w:rFonts w:asciiTheme="minorHAnsi" w:hAnsiTheme="minorHAnsi" w:cstheme="minorHAnsi"/>
          <w:noProof/>
          <w:lang w:val="sr-Cyrl-RS"/>
        </w:rPr>
        <w:t xml:space="preserve"> </w:t>
      </w:r>
      <w:r w:rsidR="00A55472">
        <w:rPr>
          <w:rFonts w:asciiTheme="minorHAnsi" w:hAnsiTheme="minorHAnsi" w:cstheme="minorHAnsi"/>
          <w:noProof/>
          <w:lang w:val="sr-Cyrl-RS"/>
        </w:rPr>
        <w:lastRenderedPageBreak/>
        <w:t>китњака и цера са богатим спратом жбуња на рендзинама, парарендзинама, посмеђени</w:t>
      </w:r>
      <w:r w:rsidR="00A55472" w:rsidRPr="00A55472">
        <w:rPr>
          <w:rFonts w:asciiTheme="minorHAnsi" w:hAnsiTheme="minorHAnsi" w:cstheme="minorHAnsi"/>
          <w:noProof/>
          <w:lang w:val="sr-Cyrl-RS"/>
        </w:rPr>
        <w:t xml:space="preserve"> </w:t>
      </w:r>
      <w:r w:rsidR="00A55472">
        <w:rPr>
          <w:rFonts w:asciiTheme="minorHAnsi" w:hAnsiTheme="minorHAnsi" w:cstheme="minorHAnsi"/>
          <w:noProof/>
          <w:lang w:val="sr-Cyrl-RS"/>
        </w:rPr>
        <w:t>парарендзинама, плитким еутеричним смеђим земљиштима и гајњачама. Шума је у фази изградње, различите старости по групама, од 20-40 година, здравствено стање састојине је добро. Шума се укупно налази на површини 6,88</w:t>
      </w:r>
      <w:r w:rsidR="00A55472">
        <w:rPr>
          <w:rFonts w:asciiTheme="minorHAnsi" w:hAnsiTheme="minorHAnsi" w:cstheme="minorHAnsi"/>
          <w:noProof/>
        </w:rPr>
        <w:t>ha</w:t>
      </w:r>
      <w:r w:rsidR="00A55472">
        <w:rPr>
          <w:rFonts w:asciiTheme="minorHAnsi" w:hAnsiTheme="minorHAnsi" w:cstheme="minorHAnsi"/>
          <w:noProof/>
          <w:lang w:val="sr-Cyrl-RS"/>
        </w:rPr>
        <w:t xml:space="preserve">, а осим наведених главних врста дрвећа присутне су и: црни јасен, клен, </w:t>
      </w:r>
      <w:r w:rsidR="005D03FD">
        <w:rPr>
          <w:rFonts w:asciiTheme="minorHAnsi" w:hAnsiTheme="minorHAnsi" w:cstheme="minorHAnsi"/>
          <w:noProof/>
          <w:lang w:val="sr-Cyrl-RS"/>
        </w:rPr>
        <w:t>маклен, грабић, дивља крушка, брекиња, багрем и др. Такође, присутан је и велики број лишајева, а присуство ових индикаторских врста представља поуздан показатељ доброг квалитета и чистоће ваздуха. Југоисточни део Плана чини жбунасто-травна карбонатна заједница у почетној фази сукцесије.</w:t>
      </w:r>
      <w:r w:rsidR="00A55472">
        <w:rPr>
          <w:rFonts w:asciiTheme="minorHAnsi" w:hAnsiTheme="minorHAnsi" w:cstheme="minorHAnsi"/>
          <w:noProof/>
          <w:lang w:val="sr-Cyrl-RS"/>
        </w:rPr>
        <w:t xml:space="preserve"> </w:t>
      </w:r>
    </w:p>
    <w:p w14:paraId="6C589D64" w14:textId="718B7423" w:rsidR="005D03FD" w:rsidRDefault="00745F96" w:rsidP="00777E96">
      <w:pPr>
        <w:tabs>
          <w:tab w:val="left" w:pos="567"/>
          <w:tab w:val="right" w:leader="dot" w:pos="9072"/>
        </w:tabs>
        <w:spacing w:before="120"/>
        <w:jc w:val="both"/>
        <w:rPr>
          <w:rFonts w:asciiTheme="minorHAnsi" w:hAnsiTheme="minorHAnsi" w:cstheme="minorHAnsi"/>
          <w:noProof/>
          <w:lang w:val="sr-Cyrl-RS"/>
        </w:rPr>
      </w:pPr>
      <w:r>
        <w:rPr>
          <w:rFonts w:asciiTheme="minorHAnsi" w:hAnsiTheme="minorHAnsi" w:cstheme="minorHAnsi"/>
          <w:noProof/>
          <w:lang w:val="sr-Cyrl-RS"/>
        </w:rPr>
        <w:t>Предметно подручје налази се непосредно уз границу Националног парка „Стара планина“ и представља део еколошке мреже „Стара планина“. Главни атрибут ов</w:t>
      </w:r>
      <w:r w:rsidR="009B5254">
        <w:rPr>
          <w:rFonts w:asciiTheme="minorHAnsi" w:hAnsiTheme="minorHAnsi" w:cstheme="minorHAnsi"/>
          <w:noProof/>
          <w:lang w:val="sr-Cyrl-RS"/>
        </w:rPr>
        <w:t>о</w:t>
      </w:r>
      <w:r>
        <w:rPr>
          <w:rFonts w:asciiTheme="minorHAnsi" w:hAnsiTheme="minorHAnsi" w:cstheme="minorHAnsi"/>
          <w:noProof/>
          <w:lang w:val="sr-Cyrl-RS"/>
        </w:rPr>
        <w:t>г подручја је међународно одобрено подручје за дневне лептире РВА-„Стара планина“. Југоисточни део Плана налази се оквиру Емералд мреже, а ово подручје је издвојено због присуства вишегодишњих кречњачких травњака и базифилних степа.</w:t>
      </w:r>
    </w:p>
    <w:p w14:paraId="22D194FE" w14:textId="604AFDDA" w:rsidR="00F2796B" w:rsidRDefault="00745F96" w:rsidP="00777E96">
      <w:pPr>
        <w:tabs>
          <w:tab w:val="left" w:pos="567"/>
          <w:tab w:val="right" w:leader="dot" w:pos="9072"/>
        </w:tabs>
        <w:spacing w:before="120"/>
        <w:jc w:val="both"/>
        <w:rPr>
          <w:rFonts w:asciiTheme="minorHAnsi" w:hAnsiTheme="minorHAnsi" w:cstheme="minorHAnsi"/>
          <w:noProof/>
          <w:lang w:val="sr-Cyrl-RS"/>
        </w:rPr>
      </w:pPr>
      <w:r>
        <w:rPr>
          <w:rFonts w:asciiTheme="minorHAnsi" w:hAnsiTheme="minorHAnsi" w:cstheme="minorHAnsi"/>
          <w:noProof/>
          <w:lang w:val="sr-Cyrl-RS"/>
        </w:rPr>
        <w:t xml:space="preserve">Предметни План се налази у обухвату међународно значајног подручја за птице под називом „Стара планина“, </w:t>
      </w:r>
      <w:r w:rsidR="00BE127E">
        <w:rPr>
          <w:rFonts w:asciiTheme="minorHAnsi" w:hAnsiTheme="minorHAnsi" w:cstheme="minorHAnsi"/>
          <w:noProof/>
          <w:lang w:val="sr-Cyrl-RS"/>
        </w:rPr>
        <w:t xml:space="preserve">такође, налази се у границама потенцијалног Подручја посебне заштите дивљих птица под називом „Стара планина“ еколошке мреже Натура 2000 у складу са прописима Европске уније – Директива о птицама. </w:t>
      </w:r>
      <w:r w:rsidR="00F2796B">
        <w:rPr>
          <w:rFonts w:asciiTheme="minorHAnsi" w:hAnsiTheme="minorHAnsi" w:cstheme="minorHAnsi"/>
          <w:noProof/>
          <w:lang w:val="sr-Cyrl-RS"/>
        </w:rPr>
        <w:t xml:space="preserve">Заштита еколошке мреже, на основу чл. 6 Уредбе о еколошкој мрежи обезбеђује се спровођењем прописаних мера заштите ради очувања биолошке и предеоне разноврсности, одрживог коришћења и обнављања природних ресурса и добара и унапређења заштићених подручја, типова станишта и станишта дивљих врста у складу са законом којим се уређује заштита природе и другим прописима. Примењују се и мере заштите наведене у Прилогу 3 – Мере заштите еколошке мреже, где је предвиђено </w:t>
      </w:r>
      <w:r w:rsidR="00342D5F">
        <w:rPr>
          <w:rFonts w:asciiTheme="minorHAnsi" w:hAnsiTheme="minorHAnsi" w:cstheme="minorHAnsi"/>
          <w:noProof/>
          <w:lang w:val="sr-Cyrl-RS"/>
        </w:rPr>
        <w:t>да је забрањено уништавање и нарушавање станишта, узнемиравање дивљих врста, да је забрањена промена намене површина под природном или полупривредном вегетацијом. Заштита врста спроводи</w:t>
      </w:r>
      <w:r w:rsidR="003F316B">
        <w:rPr>
          <w:rFonts w:asciiTheme="minorHAnsi" w:hAnsiTheme="minorHAnsi" w:cstheme="minorHAnsi"/>
          <w:noProof/>
          <w:lang w:val="sr-Cyrl-RS"/>
        </w:rPr>
        <w:t xml:space="preserve"> </w:t>
      </w:r>
      <w:r w:rsidR="00342D5F">
        <w:rPr>
          <w:rFonts w:asciiTheme="minorHAnsi" w:hAnsiTheme="minorHAnsi" w:cstheme="minorHAnsi"/>
          <w:noProof/>
          <w:lang w:val="sr-Cyrl-RS"/>
        </w:rPr>
        <w:t>се на основу чл. 71-81. Закона о заштити природе и чл. 4. Правилника о проглашењу и заштити строго заштићених и заштићених дивљих врста биљака, животиња и гљива којим се заштита строго заштићених дивљих врста спроводи забраном коришћења, уништавања и предузимања свих активности којима се могу угрозити див</w:t>
      </w:r>
      <w:r w:rsidR="003F316B">
        <w:rPr>
          <w:rFonts w:asciiTheme="minorHAnsi" w:hAnsiTheme="minorHAnsi" w:cstheme="minorHAnsi"/>
          <w:noProof/>
          <w:lang w:val="sr-Cyrl-RS"/>
        </w:rPr>
        <w:t>љ</w:t>
      </w:r>
      <w:r w:rsidR="00342D5F">
        <w:rPr>
          <w:rFonts w:asciiTheme="minorHAnsi" w:hAnsiTheme="minorHAnsi" w:cstheme="minorHAnsi"/>
          <w:noProof/>
          <w:lang w:val="sr-Cyrl-RS"/>
        </w:rPr>
        <w:t xml:space="preserve">е врсте и њихова станишта. </w:t>
      </w:r>
    </w:p>
    <w:p w14:paraId="31241307" w14:textId="329D864C" w:rsidR="00342D5F" w:rsidRPr="00745F96" w:rsidRDefault="00342D5F" w:rsidP="00777E96">
      <w:pPr>
        <w:tabs>
          <w:tab w:val="left" w:pos="567"/>
          <w:tab w:val="right" w:leader="dot" w:pos="9072"/>
        </w:tabs>
        <w:spacing w:before="120"/>
        <w:jc w:val="both"/>
        <w:rPr>
          <w:rFonts w:asciiTheme="minorHAnsi" w:hAnsiTheme="minorHAnsi" w:cstheme="minorHAnsi"/>
          <w:noProof/>
          <w:lang w:val="sr-Cyrl-RS"/>
        </w:rPr>
      </w:pPr>
      <w:r>
        <w:rPr>
          <w:rFonts w:asciiTheme="minorHAnsi" w:hAnsiTheme="minorHAnsi" w:cstheme="minorHAnsi"/>
          <w:noProof/>
          <w:lang w:val="sr-Cyrl-RS"/>
        </w:rPr>
        <w:t>У складу са наведеним и узимају</w:t>
      </w:r>
      <w:r w:rsidR="003F316B">
        <w:rPr>
          <w:rFonts w:asciiTheme="minorHAnsi" w:hAnsiTheme="minorHAnsi" w:cstheme="minorHAnsi"/>
          <w:noProof/>
          <w:lang w:val="sr-Cyrl-RS"/>
        </w:rPr>
        <w:t>ћ</w:t>
      </w:r>
      <w:r>
        <w:rPr>
          <w:rFonts w:asciiTheme="minorHAnsi" w:hAnsiTheme="minorHAnsi" w:cstheme="minorHAnsi"/>
          <w:noProof/>
          <w:lang w:val="sr-Cyrl-RS"/>
        </w:rPr>
        <w:t>и у обзир одредбе Закона о заштити природе, План се не може реализовати на простору к</w:t>
      </w:r>
      <w:r w:rsidR="003F316B">
        <w:rPr>
          <w:rFonts w:asciiTheme="minorHAnsi" w:hAnsiTheme="minorHAnsi" w:cstheme="minorHAnsi"/>
          <w:noProof/>
          <w:lang w:val="sr-Cyrl-RS"/>
        </w:rPr>
        <w:t>о</w:t>
      </w:r>
      <w:r>
        <w:rPr>
          <w:rFonts w:asciiTheme="minorHAnsi" w:hAnsiTheme="minorHAnsi" w:cstheme="minorHAnsi"/>
          <w:noProof/>
          <w:lang w:val="sr-Cyrl-RS"/>
        </w:rPr>
        <w:t>ји је под шумом. Због присуства великог броја строго заштићених врста и њихових станишта, ограничавају се радови ван репродуктивног и вегетационо</w:t>
      </w:r>
      <w:r w:rsidR="001C1E7A">
        <w:rPr>
          <w:rFonts w:asciiTheme="minorHAnsi" w:hAnsiTheme="minorHAnsi" w:cstheme="minorHAnsi"/>
          <w:noProof/>
          <w:lang w:val="sr-Cyrl-RS"/>
        </w:rPr>
        <w:t xml:space="preserve">г периода биљака и животиња. </w:t>
      </w:r>
      <w:r>
        <w:rPr>
          <w:rFonts w:asciiTheme="minorHAnsi" w:hAnsiTheme="minorHAnsi" w:cstheme="minorHAnsi"/>
          <w:noProof/>
          <w:lang w:val="sr-Cyrl-RS"/>
        </w:rPr>
        <w:t xml:space="preserve">     </w:t>
      </w:r>
    </w:p>
    <w:p w14:paraId="2FB2B3DC" w14:textId="7D6F60E8" w:rsidR="000729BE" w:rsidRPr="001118B8" w:rsidRDefault="000729BE" w:rsidP="000729BE">
      <w:pPr>
        <w:tabs>
          <w:tab w:val="left" w:pos="567"/>
          <w:tab w:val="right" w:leader="dot" w:pos="9072"/>
        </w:tabs>
        <w:spacing w:before="120"/>
        <w:jc w:val="both"/>
        <w:rPr>
          <w:rFonts w:asciiTheme="minorHAnsi" w:hAnsiTheme="minorHAnsi" w:cstheme="minorHAnsi"/>
          <w:b/>
          <w:bCs/>
          <w:noProof/>
          <w:lang w:val="sr-Cyrl-CS"/>
        </w:rPr>
      </w:pPr>
      <w:r w:rsidRPr="001118B8">
        <w:rPr>
          <w:rFonts w:asciiTheme="minorHAnsi" w:hAnsiTheme="minorHAnsi" w:cstheme="minorHAnsi"/>
          <w:b/>
          <w:bCs/>
          <w:noProof/>
          <w:lang w:val="sr-Cyrl-CS"/>
        </w:rPr>
        <w:t xml:space="preserve">Заштита </w:t>
      </w:r>
      <w:r w:rsidR="0052526B" w:rsidRPr="001118B8">
        <w:rPr>
          <w:rFonts w:asciiTheme="minorHAnsi" w:hAnsiTheme="minorHAnsi" w:cstheme="minorHAnsi"/>
          <w:b/>
          <w:bCs/>
          <w:noProof/>
          <w:lang w:val="sr-Cyrl-CS"/>
        </w:rPr>
        <w:t xml:space="preserve">непокретних </w:t>
      </w:r>
      <w:r w:rsidRPr="001118B8">
        <w:rPr>
          <w:rFonts w:asciiTheme="minorHAnsi" w:hAnsiTheme="minorHAnsi" w:cstheme="minorHAnsi"/>
          <w:b/>
          <w:bCs/>
          <w:noProof/>
          <w:lang w:val="sr-Cyrl-CS"/>
        </w:rPr>
        <w:t>културних добара и културног наслеђа</w:t>
      </w:r>
    </w:p>
    <w:p w14:paraId="7F8A37DF" w14:textId="78FEC665" w:rsidR="00D535A5" w:rsidRPr="00D535A5" w:rsidRDefault="00D535A5" w:rsidP="00D535A5">
      <w:pPr>
        <w:jc w:val="both"/>
        <w:rPr>
          <w:rFonts w:asciiTheme="minorHAnsi" w:hAnsiTheme="minorHAnsi" w:cstheme="minorHAnsi"/>
          <w:lang w:val="en-GB"/>
        </w:rPr>
      </w:pPr>
      <w:r w:rsidRPr="00D535A5">
        <w:rPr>
          <w:rFonts w:asciiTheme="minorHAnsi" w:hAnsiTheme="minorHAnsi" w:cstheme="minorHAnsi"/>
          <w:lang w:val="sr-Cyrl-RS"/>
        </w:rPr>
        <w:t>На простору обухваћеним Планом, у тренутку подношења захтева, а у поступку израде планске документације није извршена системска проспекција и валоризација непокретног културног наслеђа, археолошког наслеђа и ратних меморијала</w:t>
      </w:r>
      <w:r>
        <w:rPr>
          <w:rFonts w:asciiTheme="minorHAnsi" w:hAnsiTheme="minorHAnsi" w:cstheme="minorHAnsi"/>
          <w:lang w:val="en-GB"/>
        </w:rPr>
        <w:t>.</w:t>
      </w:r>
    </w:p>
    <w:p w14:paraId="1C9C69DF" w14:textId="728C0DA5" w:rsidR="00D535A5" w:rsidRPr="00D535A5" w:rsidRDefault="00D535A5" w:rsidP="00D535A5">
      <w:pPr>
        <w:jc w:val="both"/>
        <w:rPr>
          <w:rFonts w:asciiTheme="minorHAnsi" w:hAnsiTheme="minorHAnsi" w:cstheme="minorHAnsi"/>
          <w:lang w:val="sr-Cyrl-RS"/>
        </w:rPr>
      </w:pPr>
      <w:r w:rsidRPr="00D535A5">
        <w:rPr>
          <w:rFonts w:asciiTheme="minorHAnsi" w:hAnsiTheme="minorHAnsi" w:cstheme="minorHAnsi"/>
          <w:lang w:val="sr-Cyrl-RS"/>
        </w:rPr>
        <w:t>Мере заштите непокретног културног наслеђа у поступку усвајања планске документације</w:t>
      </w:r>
      <w:r>
        <w:rPr>
          <w:rFonts w:asciiTheme="minorHAnsi" w:hAnsiTheme="minorHAnsi" w:cstheme="minorHAnsi"/>
          <w:lang w:val="sr-Cyrl-RS"/>
        </w:rPr>
        <w:t>:</w:t>
      </w:r>
    </w:p>
    <w:p w14:paraId="1ABEE30D" w14:textId="6D9F7D8E" w:rsidR="00D535A5" w:rsidRPr="00D535A5" w:rsidRDefault="00D535A5" w:rsidP="00D535A5">
      <w:pPr>
        <w:pStyle w:val="ListParagraph"/>
        <w:numPr>
          <w:ilvl w:val="0"/>
          <w:numId w:val="21"/>
        </w:numPr>
        <w:jc w:val="both"/>
        <w:rPr>
          <w:rFonts w:asciiTheme="minorHAnsi" w:hAnsiTheme="minorHAnsi" w:cstheme="minorHAnsi"/>
          <w:sz w:val="24"/>
          <w:szCs w:val="24"/>
          <w:lang w:val="sr-Cyrl-RS"/>
        </w:rPr>
      </w:pPr>
      <w:r w:rsidRPr="00D535A5">
        <w:rPr>
          <w:rFonts w:asciiTheme="minorHAnsi" w:hAnsiTheme="minorHAnsi" w:cstheme="minorHAnsi"/>
          <w:sz w:val="24"/>
          <w:szCs w:val="24"/>
          <w:lang w:val="sr-Cyrl-RS"/>
        </w:rPr>
        <w:t>Није дозвољено оштећење или уништење археолошких налаза</w:t>
      </w:r>
      <w:r>
        <w:rPr>
          <w:rFonts w:asciiTheme="minorHAnsi" w:hAnsiTheme="minorHAnsi" w:cstheme="minorHAnsi"/>
          <w:sz w:val="24"/>
          <w:szCs w:val="24"/>
          <w:lang w:val="sr-Cyrl-RS"/>
        </w:rPr>
        <w:t xml:space="preserve"> п</w:t>
      </w:r>
      <w:r w:rsidRPr="00D535A5">
        <w:rPr>
          <w:rFonts w:asciiTheme="minorHAnsi" w:hAnsiTheme="minorHAnsi" w:cstheme="minorHAnsi"/>
          <w:sz w:val="24"/>
          <w:szCs w:val="24"/>
          <w:lang w:val="sr-Cyrl-RS"/>
        </w:rPr>
        <w:t>римењујући одговарајућу методологију археолошких истраживања</w:t>
      </w:r>
      <w:r>
        <w:rPr>
          <w:rFonts w:asciiTheme="minorHAnsi" w:hAnsiTheme="minorHAnsi" w:cstheme="minorHAnsi"/>
          <w:sz w:val="24"/>
          <w:szCs w:val="24"/>
          <w:lang w:val="sr-Cyrl-RS"/>
        </w:rPr>
        <w:t>;</w:t>
      </w:r>
    </w:p>
    <w:p w14:paraId="28192225" w14:textId="77777777" w:rsidR="00D535A5" w:rsidRPr="00D535A5" w:rsidRDefault="00D535A5" w:rsidP="00D535A5">
      <w:pPr>
        <w:pStyle w:val="ListParagraph"/>
        <w:numPr>
          <w:ilvl w:val="0"/>
          <w:numId w:val="21"/>
        </w:numPr>
        <w:jc w:val="both"/>
        <w:rPr>
          <w:rFonts w:asciiTheme="minorHAnsi" w:hAnsiTheme="minorHAnsi" w:cstheme="minorHAnsi"/>
          <w:sz w:val="24"/>
          <w:szCs w:val="24"/>
          <w:lang w:val="sr-Cyrl-RS"/>
        </w:rPr>
      </w:pPr>
      <w:r w:rsidRPr="00D535A5">
        <w:rPr>
          <w:rFonts w:asciiTheme="minorHAnsi" w:hAnsiTheme="minorHAnsi" w:cstheme="minorHAnsi"/>
          <w:sz w:val="24"/>
          <w:szCs w:val="24"/>
          <w:lang w:val="sr-Cyrl-RS"/>
        </w:rPr>
        <w:t>Планом предвидети процедуру која се односи на случајно откриће археолошких налаза у току извођења грађевинских радова, а која обухвата:</w:t>
      </w:r>
    </w:p>
    <w:p w14:paraId="673FB6A9" w14:textId="47FC9EB8" w:rsidR="00D535A5" w:rsidRPr="00D535A5" w:rsidRDefault="00B302FA" w:rsidP="00D535A5">
      <w:pPr>
        <w:pStyle w:val="ListParagraph"/>
        <w:numPr>
          <w:ilvl w:val="0"/>
          <w:numId w:val="7"/>
        </w:numPr>
        <w:tabs>
          <w:tab w:val="left" w:pos="567"/>
          <w:tab w:val="right" w:leader="dot" w:pos="9072"/>
        </w:tabs>
        <w:spacing w:before="120" w:line="240" w:lineRule="auto"/>
        <w:jc w:val="both"/>
        <w:rPr>
          <w:rFonts w:asciiTheme="minorHAnsi" w:eastAsia="Times New Roman" w:hAnsiTheme="minorHAnsi" w:cstheme="minorHAnsi"/>
          <w:noProof/>
          <w:sz w:val="24"/>
          <w:szCs w:val="24"/>
          <w:lang w:val="sr-Cyrl-CS"/>
        </w:rPr>
      </w:pPr>
      <w:r w:rsidRPr="00D535A5">
        <w:rPr>
          <w:rFonts w:asciiTheme="minorHAnsi" w:eastAsia="Times New Roman" w:hAnsiTheme="minorHAnsi" w:cstheme="minorHAnsi"/>
          <w:noProof/>
          <w:sz w:val="24"/>
          <w:szCs w:val="24"/>
          <w:lang w:val="sr-Cyrl-CS"/>
        </w:rPr>
        <w:lastRenderedPageBreak/>
        <w:t>А</w:t>
      </w:r>
      <w:r w:rsidR="00D535A5" w:rsidRPr="00D535A5">
        <w:rPr>
          <w:rFonts w:asciiTheme="minorHAnsi" w:eastAsia="Times New Roman" w:hAnsiTheme="minorHAnsi" w:cstheme="minorHAnsi"/>
          <w:noProof/>
          <w:sz w:val="24"/>
          <w:szCs w:val="24"/>
          <w:lang w:val="sr-Cyrl-CS"/>
        </w:rPr>
        <w:t>рхеолошко праћење извођења земљаних радова ангажова</w:t>
      </w:r>
      <w:r w:rsidR="00D535A5">
        <w:rPr>
          <w:rFonts w:asciiTheme="minorHAnsi" w:eastAsia="Times New Roman" w:hAnsiTheme="minorHAnsi" w:cstheme="minorHAnsi"/>
          <w:noProof/>
          <w:sz w:val="24"/>
          <w:szCs w:val="24"/>
          <w:lang w:val="sr-Cyrl-CS"/>
        </w:rPr>
        <w:t>њ</w:t>
      </w:r>
      <w:r w:rsidR="00D535A5" w:rsidRPr="00D535A5">
        <w:rPr>
          <w:rFonts w:asciiTheme="minorHAnsi" w:eastAsia="Times New Roman" w:hAnsiTheme="minorHAnsi" w:cstheme="minorHAnsi"/>
          <w:noProof/>
          <w:sz w:val="24"/>
          <w:szCs w:val="24"/>
          <w:lang w:val="sr-Cyrl-CS"/>
        </w:rPr>
        <w:t>ем територијално надлежне установе заштите културних добара или научне установе из области археологије, о трошку инвеститора изградње</w:t>
      </w:r>
      <w:r w:rsidR="00D535A5">
        <w:rPr>
          <w:rFonts w:asciiTheme="minorHAnsi" w:eastAsia="Times New Roman" w:hAnsiTheme="minorHAnsi" w:cstheme="minorHAnsi"/>
          <w:noProof/>
          <w:sz w:val="24"/>
          <w:szCs w:val="24"/>
          <w:lang w:val="sr-Cyrl-CS"/>
        </w:rPr>
        <w:t>;</w:t>
      </w:r>
    </w:p>
    <w:p w14:paraId="124F6DB4" w14:textId="60805962" w:rsidR="00D535A5" w:rsidRPr="00D535A5" w:rsidRDefault="00B302FA" w:rsidP="00D535A5">
      <w:pPr>
        <w:pStyle w:val="ListParagraph"/>
        <w:numPr>
          <w:ilvl w:val="0"/>
          <w:numId w:val="7"/>
        </w:numPr>
        <w:tabs>
          <w:tab w:val="left" w:pos="567"/>
          <w:tab w:val="right" w:leader="dot" w:pos="9072"/>
        </w:tabs>
        <w:spacing w:before="120" w:line="240" w:lineRule="auto"/>
        <w:jc w:val="both"/>
        <w:rPr>
          <w:rFonts w:asciiTheme="minorHAnsi" w:eastAsia="Times New Roman" w:hAnsiTheme="minorHAnsi" w:cstheme="minorHAnsi"/>
          <w:noProof/>
          <w:sz w:val="24"/>
          <w:szCs w:val="24"/>
          <w:lang w:val="sr-Cyrl-CS"/>
        </w:rPr>
      </w:pPr>
      <w:r w:rsidRPr="00D535A5">
        <w:rPr>
          <w:rFonts w:asciiTheme="minorHAnsi" w:eastAsia="Times New Roman" w:hAnsiTheme="minorHAnsi" w:cstheme="minorHAnsi"/>
          <w:noProof/>
          <w:sz w:val="24"/>
          <w:szCs w:val="24"/>
          <w:lang w:val="sr-Cyrl-CS"/>
        </w:rPr>
        <w:t>О</w:t>
      </w:r>
      <w:r w:rsidR="00D535A5" w:rsidRPr="00D535A5">
        <w:rPr>
          <w:rFonts w:asciiTheme="minorHAnsi" w:eastAsia="Times New Roman" w:hAnsiTheme="minorHAnsi" w:cstheme="minorHAnsi"/>
          <w:noProof/>
          <w:sz w:val="24"/>
          <w:szCs w:val="24"/>
          <w:lang w:val="sr-Cyrl-CS"/>
        </w:rPr>
        <w:t>буставу радова у случају открића археолошког наслеђа и благовремено обавештавање надлежног завода за заштиту споменика културе Ниш</w:t>
      </w:r>
      <w:r w:rsidR="00D535A5">
        <w:rPr>
          <w:rFonts w:asciiTheme="minorHAnsi" w:eastAsia="Times New Roman" w:hAnsiTheme="minorHAnsi" w:cstheme="minorHAnsi"/>
          <w:noProof/>
          <w:sz w:val="24"/>
          <w:szCs w:val="24"/>
          <w:lang w:val="sr-Cyrl-CS"/>
        </w:rPr>
        <w:t>;</w:t>
      </w:r>
    </w:p>
    <w:p w14:paraId="0C3052FB" w14:textId="77777777" w:rsidR="00D535A5" w:rsidRPr="00D535A5" w:rsidRDefault="00D535A5" w:rsidP="00D535A5">
      <w:pPr>
        <w:pStyle w:val="ListParagraph"/>
        <w:numPr>
          <w:ilvl w:val="0"/>
          <w:numId w:val="21"/>
        </w:numPr>
        <w:jc w:val="both"/>
        <w:rPr>
          <w:rFonts w:asciiTheme="minorHAnsi" w:hAnsiTheme="minorHAnsi" w:cstheme="minorHAnsi"/>
          <w:sz w:val="24"/>
          <w:szCs w:val="24"/>
          <w:lang w:val="sr-Cyrl-RS"/>
        </w:rPr>
      </w:pPr>
      <w:r w:rsidRPr="00D535A5">
        <w:rPr>
          <w:rFonts w:asciiTheme="minorHAnsi" w:hAnsiTheme="minorHAnsi" w:cstheme="minorHAnsi"/>
          <w:sz w:val="24"/>
          <w:szCs w:val="24"/>
          <w:lang w:val="sr-Cyrl-RS"/>
        </w:rPr>
        <w:t>Ако се у току извођења радова наиђе на археолошка налазишта или археолошке предмете, извођач радова је дужан да одмах, без одлагања прекине радове и обавести надлежни завод за заштиту споменика културе Ниш и да предузме мере да се налаз не уништи и не оштети и да се сачува на месту и у положају у коме је откривен;</w:t>
      </w:r>
    </w:p>
    <w:p w14:paraId="34EC30B0" w14:textId="77777777" w:rsidR="00D535A5" w:rsidRPr="00D535A5" w:rsidRDefault="00D535A5" w:rsidP="00D535A5">
      <w:pPr>
        <w:pStyle w:val="ListParagraph"/>
        <w:numPr>
          <w:ilvl w:val="0"/>
          <w:numId w:val="21"/>
        </w:numPr>
        <w:jc w:val="both"/>
        <w:rPr>
          <w:rFonts w:asciiTheme="minorHAnsi" w:hAnsiTheme="minorHAnsi" w:cstheme="minorHAnsi"/>
          <w:sz w:val="24"/>
          <w:szCs w:val="24"/>
          <w:lang w:val="sr-Cyrl-RS"/>
        </w:rPr>
      </w:pPr>
      <w:r w:rsidRPr="00D535A5">
        <w:rPr>
          <w:rFonts w:asciiTheme="minorHAnsi" w:hAnsiTheme="minorHAnsi" w:cstheme="minorHAnsi"/>
          <w:sz w:val="24"/>
          <w:szCs w:val="24"/>
          <w:lang w:val="sr-Cyrl-RS"/>
        </w:rPr>
        <w:t>У случају открића археолошког наслеђа током извођења грађевинских и других радова, инвеститор изградње у обавези је да обезбеди средства за заштитна археолошка истраживања, заштиту, чување, публиковање и презентацију археолошког наслеђа у зони која је угрожена планираном изградњом;</w:t>
      </w:r>
    </w:p>
    <w:p w14:paraId="6414B10B" w14:textId="77777777" w:rsidR="00D535A5" w:rsidRPr="00D535A5" w:rsidRDefault="00D535A5" w:rsidP="00D535A5">
      <w:pPr>
        <w:pStyle w:val="ListParagraph"/>
        <w:numPr>
          <w:ilvl w:val="0"/>
          <w:numId w:val="21"/>
        </w:numPr>
        <w:jc w:val="both"/>
        <w:rPr>
          <w:rFonts w:asciiTheme="minorHAnsi" w:hAnsiTheme="minorHAnsi" w:cstheme="minorHAnsi"/>
          <w:sz w:val="24"/>
          <w:szCs w:val="24"/>
          <w:lang w:val="sr-Cyrl-RS"/>
        </w:rPr>
      </w:pPr>
      <w:r w:rsidRPr="00D535A5">
        <w:rPr>
          <w:rFonts w:asciiTheme="minorHAnsi" w:hAnsiTheme="minorHAnsi" w:cstheme="minorHAnsi"/>
          <w:sz w:val="24"/>
          <w:szCs w:val="24"/>
          <w:lang w:val="sr-Cyrl-RS"/>
        </w:rPr>
        <w:t>Археолошка истраживања могу да спроводе установе заштите културних добара и научне установе из области археологије  чији је оснивач Република Србија или јединца локалне самоуправе, у складу са законом и свим прописима који реглишу област археологије и заштите културног наслеђа у Републици Србији и у складу са позитивном праксом из области археологије;</w:t>
      </w:r>
    </w:p>
    <w:p w14:paraId="1E05C05F" w14:textId="05B7F4D5" w:rsidR="00D535A5" w:rsidRPr="00D535A5" w:rsidRDefault="00D535A5" w:rsidP="00D535A5">
      <w:pPr>
        <w:pStyle w:val="ListParagraph"/>
        <w:numPr>
          <w:ilvl w:val="0"/>
          <w:numId w:val="21"/>
        </w:numPr>
        <w:jc w:val="both"/>
        <w:rPr>
          <w:rFonts w:asciiTheme="minorHAnsi" w:hAnsiTheme="minorHAnsi" w:cstheme="minorHAnsi"/>
          <w:sz w:val="24"/>
          <w:szCs w:val="24"/>
          <w:lang w:val="sr-Cyrl-RS"/>
        </w:rPr>
      </w:pPr>
      <w:r w:rsidRPr="00D535A5">
        <w:rPr>
          <w:rFonts w:asciiTheme="minorHAnsi" w:hAnsiTheme="minorHAnsi" w:cstheme="minorHAnsi"/>
          <w:sz w:val="24"/>
          <w:szCs w:val="24"/>
          <w:lang w:val="sr-Cyrl-RS"/>
        </w:rPr>
        <w:t>Након спроведених заштитних археолошких истраживања, инвеститор је у обавези да прибави нове услове – мере заштите од надлежног завода, а који ће се дефинисати на основу резултата спреоведених заштитних археолошких истраживања.</w:t>
      </w:r>
    </w:p>
    <w:p w14:paraId="4C80FB21" w14:textId="77777777" w:rsidR="00777E96" w:rsidRPr="00757E24" w:rsidRDefault="00777E96" w:rsidP="00547AA7">
      <w:pPr>
        <w:tabs>
          <w:tab w:val="left" w:pos="567"/>
          <w:tab w:val="right" w:leader="dot" w:pos="9072"/>
        </w:tabs>
        <w:spacing w:before="120"/>
        <w:jc w:val="both"/>
        <w:rPr>
          <w:rFonts w:ascii="Calibri" w:hAnsi="Calibri" w:cs="Calibri"/>
          <w:noProof/>
          <w:lang w:val="en-GB"/>
        </w:rPr>
      </w:pPr>
    </w:p>
    <w:p w14:paraId="1CA21A37" w14:textId="2C0EBD4D" w:rsidR="00547AA7" w:rsidRPr="00AE3C01" w:rsidRDefault="00547AA7" w:rsidP="00547AA7">
      <w:pPr>
        <w:tabs>
          <w:tab w:val="left" w:pos="567"/>
          <w:tab w:val="right" w:leader="dot" w:pos="9072"/>
        </w:tabs>
        <w:spacing w:before="120"/>
        <w:jc w:val="both"/>
        <w:rPr>
          <w:rFonts w:ascii="Calibri" w:hAnsi="Calibri" w:cs="Calibri"/>
          <w:noProof/>
          <w:lang w:val="en-GB"/>
        </w:rPr>
      </w:pPr>
      <w:r w:rsidRPr="00AE3C01">
        <w:rPr>
          <w:rFonts w:ascii="Calibri" w:hAnsi="Calibri" w:cs="Calibri"/>
          <w:noProof/>
          <w:lang w:val="sr-Cyrl-CS"/>
        </w:rPr>
        <w:t xml:space="preserve">2.1.9. </w:t>
      </w:r>
      <w:r w:rsidR="00D211FC" w:rsidRPr="00AE3C01">
        <w:rPr>
          <w:rFonts w:ascii="Calibri" w:hAnsi="Calibri" w:cs="Calibri"/>
          <w:noProof/>
          <w:lang w:val="sr-Cyrl-CS"/>
        </w:rPr>
        <w:t>Заштита животне средине, живота и здравља људи</w:t>
      </w:r>
    </w:p>
    <w:p w14:paraId="1EE6B81D" w14:textId="77777777" w:rsidR="00D71058" w:rsidRPr="00AE3C01" w:rsidRDefault="00D71058" w:rsidP="00D71058">
      <w:pPr>
        <w:tabs>
          <w:tab w:val="left" w:pos="567"/>
          <w:tab w:val="right" w:leader="dot" w:pos="9072"/>
        </w:tabs>
        <w:spacing w:before="120"/>
        <w:jc w:val="both"/>
        <w:rPr>
          <w:rFonts w:ascii="Calibri" w:eastAsia="Calibri" w:hAnsi="Calibri" w:cs="Calibri"/>
          <w:noProof/>
          <w:lang w:val="sr-Cyrl-CS"/>
        </w:rPr>
      </w:pPr>
      <w:r w:rsidRPr="00AE3C01">
        <w:rPr>
          <w:rFonts w:ascii="Calibri" w:eastAsia="Calibri" w:hAnsi="Calibri" w:cs="Calibri"/>
          <w:noProof/>
          <w:lang w:val="sr-Cyrl-CS"/>
        </w:rPr>
        <w:t>Мере заштите имају за циљ да утицаје на животну средину сведу у оквире и границе прихватљивости, односно спрече угрожавање животне средине и квалитет живота становништва и свих корисника простора.</w:t>
      </w:r>
    </w:p>
    <w:p w14:paraId="14320642" w14:textId="75B1E52A" w:rsidR="00D71058" w:rsidRPr="00AE3C01" w:rsidRDefault="00D71058" w:rsidP="00D71058">
      <w:pPr>
        <w:tabs>
          <w:tab w:val="left" w:pos="567"/>
          <w:tab w:val="right" w:leader="dot" w:pos="9072"/>
        </w:tabs>
        <w:spacing w:before="120"/>
        <w:jc w:val="both"/>
        <w:rPr>
          <w:rFonts w:ascii="Calibri" w:eastAsia="Calibri" w:hAnsi="Calibri" w:cs="Calibri"/>
          <w:noProof/>
          <w:lang w:val="sr-Cyrl-CS"/>
        </w:rPr>
      </w:pPr>
      <w:r w:rsidRPr="00AE3C01">
        <w:rPr>
          <w:rFonts w:ascii="Calibri" w:eastAsia="Calibri" w:hAnsi="Calibri" w:cs="Calibri"/>
          <w:noProof/>
          <w:lang w:val="sr-Cyrl-CS"/>
        </w:rPr>
        <w:t xml:space="preserve">Смернице и мере за изградњу соларне електране </w:t>
      </w:r>
      <w:r w:rsidR="00AE3C01" w:rsidRPr="00AE3C01">
        <w:rPr>
          <w:rFonts w:ascii="Calibri" w:eastAsia="Calibri" w:hAnsi="Calibri" w:cs="Calibri"/>
          <w:noProof/>
          <w:lang w:val="sr-Cyrl-CS"/>
        </w:rPr>
        <w:t>Нишор-солар</w:t>
      </w:r>
      <w:r w:rsidRPr="00AE3C01">
        <w:rPr>
          <w:rFonts w:ascii="Calibri" w:eastAsia="Calibri" w:hAnsi="Calibri" w:cs="Calibri"/>
          <w:noProof/>
          <w:lang w:val="sr-Cyrl-CS"/>
        </w:rPr>
        <w:t>, заштите простора и животне средине спречавају еколошке конфликте, омогућавају развој и реализацију планиране намене у границама Плана.</w:t>
      </w:r>
    </w:p>
    <w:p w14:paraId="5E26BDA9" w14:textId="77777777" w:rsidR="00D71058" w:rsidRPr="0092183F" w:rsidRDefault="00D71058" w:rsidP="00D71058">
      <w:pPr>
        <w:tabs>
          <w:tab w:val="left" w:pos="567"/>
          <w:tab w:val="right" w:leader="dot" w:pos="9072"/>
        </w:tabs>
        <w:spacing w:before="120"/>
        <w:jc w:val="both"/>
        <w:rPr>
          <w:rFonts w:ascii="Calibri" w:eastAsia="Calibri" w:hAnsi="Calibri" w:cs="Calibri"/>
          <w:b/>
          <w:bCs/>
          <w:noProof/>
          <w:lang w:val="sr-Cyrl-CS"/>
        </w:rPr>
      </w:pPr>
      <w:r w:rsidRPr="0092183F">
        <w:rPr>
          <w:rFonts w:ascii="Calibri" w:eastAsia="Calibri" w:hAnsi="Calibri" w:cs="Calibri"/>
          <w:b/>
          <w:bCs/>
          <w:noProof/>
          <w:lang w:val="sr-Cyrl-CS"/>
        </w:rPr>
        <w:t xml:space="preserve">Заштита квалитета ваздуха постиже се кроз: </w:t>
      </w:r>
    </w:p>
    <w:p w14:paraId="3BD95A39" w14:textId="77777777" w:rsidR="0092183F" w:rsidRPr="0092183F" w:rsidRDefault="0092183F" w:rsidP="0092183F">
      <w:pPr>
        <w:pStyle w:val="ListParagraph"/>
        <w:numPr>
          <w:ilvl w:val="0"/>
          <w:numId w:val="7"/>
        </w:numPr>
        <w:tabs>
          <w:tab w:val="left" w:pos="567"/>
          <w:tab w:val="right" w:leader="dot" w:pos="9072"/>
        </w:tabs>
        <w:spacing w:before="120" w:line="240" w:lineRule="auto"/>
        <w:jc w:val="both"/>
        <w:rPr>
          <w:rFonts w:asciiTheme="minorHAnsi" w:eastAsia="Times New Roman" w:hAnsiTheme="minorHAnsi" w:cstheme="minorHAnsi"/>
          <w:noProof/>
          <w:sz w:val="24"/>
          <w:szCs w:val="24"/>
          <w:lang w:val="sr-Cyrl-CS"/>
        </w:rPr>
      </w:pPr>
      <w:r w:rsidRPr="0092183F">
        <w:rPr>
          <w:rFonts w:asciiTheme="minorHAnsi" w:eastAsia="Times New Roman" w:hAnsiTheme="minorHAnsi" w:cstheme="minorHAnsi"/>
          <w:noProof/>
          <w:sz w:val="24"/>
          <w:szCs w:val="24"/>
          <w:lang w:val="sr-Cyrl-CS"/>
        </w:rPr>
        <w:t>заштиту ваздуха од загађивања спроводити као интегрални део мониторинга квалитета ваздуха на подручју анализе  - насеља Нишор;</w:t>
      </w:r>
    </w:p>
    <w:p w14:paraId="1C6702D8" w14:textId="77777777" w:rsidR="0092183F" w:rsidRPr="0092183F" w:rsidRDefault="0092183F" w:rsidP="0092183F">
      <w:pPr>
        <w:pStyle w:val="ListParagraph"/>
        <w:numPr>
          <w:ilvl w:val="0"/>
          <w:numId w:val="7"/>
        </w:numPr>
        <w:tabs>
          <w:tab w:val="left" w:pos="567"/>
          <w:tab w:val="right" w:leader="dot" w:pos="9072"/>
        </w:tabs>
        <w:spacing w:before="120" w:line="240" w:lineRule="auto"/>
        <w:jc w:val="both"/>
        <w:rPr>
          <w:rFonts w:asciiTheme="minorHAnsi" w:eastAsia="Times New Roman" w:hAnsiTheme="minorHAnsi" w:cstheme="minorHAnsi"/>
          <w:noProof/>
          <w:sz w:val="24"/>
          <w:szCs w:val="24"/>
          <w:lang w:val="sr-Cyrl-CS"/>
        </w:rPr>
      </w:pPr>
      <w:r w:rsidRPr="0092183F">
        <w:rPr>
          <w:rFonts w:asciiTheme="minorHAnsi" w:eastAsia="Times New Roman" w:hAnsiTheme="minorHAnsi" w:cstheme="minorHAnsi"/>
          <w:noProof/>
          <w:sz w:val="24"/>
          <w:szCs w:val="24"/>
          <w:lang w:val="sr-Cyrl-CS"/>
        </w:rPr>
        <w:t>у поступку припреме терена и извођења радова ангажовати исправну механизацију, која неће довести до загађења ваздуха, а микролокације планираних соларних електрана обезбедити сагласно условима надлежног органа;</w:t>
      </w:r>
    </w:p>
    <w:p w14:paraId="36E4CC8B" w14:textId="77777777" w:rsidR="0092183F" w:rsidRPr="0092183F" w:rsidRDefault="0092183F" w:rsidP="0092183F">
      <w:pPr>
        <w:pStyle w:val="ListParagraph"/>
        <w:numPr>
          <w:ilvl w:val="0"/>
          <w:numId w:val="7"/>
        </w:numPr>
        <w:tabs>
          <w:tab w:val="left" w:pos="567"/>
          <w:tab w:val="right" w:leader="dot" w:pos="9072"/>
        </w:tabs>
        <w:spacing w:before="120" w:line="240" w:lineRule="auto"/>
        <w:jc w:val="both"/>
        <w:rPr>
          <w:rFonts w:asciiTheme="minorHAnsi" w:eastAsia="Times New Roman" w:hAnsiTheme="minorHAnsi" w:cstheme="minorHAnsi"/>
          <w:noProof/>
          <w:sz w:val="24"/>
          <w:szCs w:val="24"/>
          <w:lang w:val="sr-Cyrl-CS"/>
        </w:rPr>
      </w:pPr>
      <w:r w:rsidRPr="0092183F">
        <w:rPr>
          <w:rFonts w:asciiTheme="minorHAnsi" w:eastAsia="Times New Roman" w:hAnsiTheme="minorHAnsi" w:cstheme="minorHAnsi"/>
          <w:noProof/>
          <w:sz w:val="24"/>
          <w:szCs w:val="24"/>
          <w:lang w:val="sr-Cyrl-CS"/>
        </w:rPr>
        <w:lastRenderedPageBreak/>
        <w:t>потребно је спречити излагање и исушивање земљишта (односно емисију прашине), када је то могуће;</w:t>
      </w:r>
    </w:p>
    <w:p w14:paraId="0287D38E" w14:textId="77777777" w:rsidR="0092183F" w:rsidRPr="0092183F" w:rsidRDefault="0092183F" w:rsidP="0092183F">
      <w:pPr>
        <w:pStyle w:val="ListParagraph"/>
        <w:numPr>
          <w:ilvl w:val="0"/>
          <w:numId w:val="7"/>
        </w:numPr>
        <w:tabs>
          <w:tab w:val="left" w:pos="567"/>
          <w:tab w:val="right" w:leader="dot" w:pos="9072"/>
        </w:tabs>
        <w:spacing w:before="120" w:line="240" w:lineRule="auto"/>
        <w:jc w:val="both"/>
        <w:rPr>
          <w:rFonts w:asciiTheme="minorHAnsi" w:eastAsia="Times New Roman" w:hAnsiTheme="minorHAnsi" w:cstheme="minorHAnsi"/>
          <w:noProof/>
          <w:sz w:val="24"/>
          <w:szCs w:val="24"/>
          <w:lang w:val="sr-Cyrl-CS"/>
        </w:rPr>
      </w:pPr>
      <w:r w:rsidRPr="0092183F">
        <w:rPr>
          <w:rFonts w:asciiTheme="minorHAnsi" w:eastAsia="Times New Roman" w:hAnsiTheme="minorHAnsi" w:cstheme="minorHAnsi"/>
          <w:noProof/>
          <w:sz w:val="24"/>
          <w:szCs w:val="24"/>
          <w:lang w:val="sr-Cyrl-CS"/>
        </w:rPr>
        <w:t>вршити редовно орошавање и квашење запрашених површина и транспортних рута у циљу спречавања развејавања и растурања ситних честица;</w:t>
      </w:r>
    </w:p>
    <w:p w14:paraId="2FCBA702" w14:textId="00CBD54B" w:rsidR="0092183F" w:rsidRPr="0092183F" w:rsidRDefault="0092183F" w:rsidP="0092183F">
      <w:pPr>
        <w:pStyle w:val="ListParagraph"/>
        <w:numPr>
          <w:ilvl w:val="0"/>
          <w:numId w:val="7"/>
        </w:numPr>
        <w:tabs>
          <w:tab w:val="left" w:pos="567"/>
          <w:tab w:val="right" w:leader="dot" w:pos="9072"/>
        </w:tabs>
        <w:spacing w:before="120" w:line="240" w:lineRule="auto"/>
        <w:jc w:val="both"/>
        <w:rPr>
          <w:rFonts w:asciiTheme="minorHAnsi" w:eastAsia="Times New Roman" w:hAnsiTheme="minorHAnsi" w:cstheme="minorHAnsi"/>
          <w:noProof/>
          <w:sz w:val="24"/>
          <w:szCs w:val="24"/>
          <w:lang w:val="sr-Cyrl-CS"/>
        </w:rPr>
      </w:pPr>
      <w:r w:rsidRPr="0092183F">
        <w:rPr>
          <w:rFonts w:asciiTheme="minorHAnsi" w:eastAsia="Times New Roman" w:hAnsiTheme="minorHAnsi" w:cstheme="minorHAnsi"/>
          <w:noProof/>
          <w:sz w:val="24"/>
          <w:szCs w:val="24"/>
          <w:lang w:val="sr-Cyrl-CS"/>
        </w:rPr>
        <w:t>на приступном путу ограничити брзину кретања транспортних и осталих возила</w:t>
      </w:r>
      <w:r>
        <w:rPr>
          <w:rFonts w:asciiTheme="minorHAnsi" w:eastAsia="Times New Roman" w:hAnsiTheme="minorHAnsi" w:cstheme="minorHAnsi"/>
          <w:noProof/>
          <w:sz w:val="24"/>
          <w:szCs w:val="24"/>
          <w:lang w:val="sr-Cyrl-CS"/>
        </w:rPr>
        <w:t>;</w:t>
      </w:r>
    </w:p>
    <w:p w14:paraId="32D2C8F4" w14:textId="77777777" w:rsidR="0092183F" w:rsidRPr="0092183F" w:rsidRDefault="0092183F" w:rsidP="0092183F">
      <w:pPr>
        <w:pStyle w:val="ListParagraph"/>
        <w:numPr>
          <w:ilvl w:val="0"/>
          <w:numId w:val="7"/>
        </w:numPr>
        <w:tabs>
          <w:tab w:val="left" w:pos="567"/>
          <w:tab w:val="right" w:leader="dot" w:pos="9072"/>
        </w:tabs>
        <w:spacing w:before="120" w:line="240" w:lineRule="auto"/>
        <w:jc w:val="both"/>
        <w:rPr>
          <w:rFonts w:asciiTheme="minorHAnsi" w:eastAsia="Times New Roman" w:hAnsiTheme="minorHAnsi" w:cstheme="minorHAnsi"/>
          <w:noProof/>
          <w:sz w:val="24"/>
          <w:szCs w:val="24"/>
          <w:lang w:val="sr-Cyrl-CS"/>
        </w:rPr>
      </w:pPr>
      <w:r w:rsidRPr="0092183F">
        <w:rPr>
          <w:rFonts w:asciiTheme="minorHAnsi" w:eastAsia="Times New Roman" w:hAnsiTheme="minorHAnsi" w:cstheme="minorHAnsi"/>
          <w:noProof/>
          <w:sz w:val="24"/>
          <w:szCs w:val="24"/>
          <w:lang w:val="sr-Cyrl-CS"/>
        </w:rPr>
        <w:t>подизање дрвореда или вертикалног биолошког склопа у зони разграничења електране са суседним парцелама;</w:t>
      </w:r>
    </w:p>
    <w:p w14:paraId="5B73FF39" w14:textId="77777777" w:rsidR="0092183F" w:rsidRPr="0092183F" w:rsidRDefault="0092183F" w:rsidP="0092183F">
      <w:pPr>
        <w:pStyle w:val="ListParagraph"/>
        <w:numPr>
          <w:ilvl w:val="0"/>
          <w:numId w:val="7"/>
        </w:numPr>
        <w:tabs>
          <w:tab w:val="left" w:pos="567"/>
          <w:tab w:val="right" w:leader="dot" w:pos="9072"/>
        </w:tabs>
        <w:spacing w:before="120" w:line="240" w:lineRule="auto"/>
        <w:jc w:val="both"/>
        <w:rPr>
          <w:rFonts w:asciiTheme="minorHAnsi" w:eastAsia="Times New Roman" w:hAnsiTheme="minorHAnsi" w:cstheme="minorHAnsi"/>
          <w:noProof/>
          <w:sz w:val="24"/>
          <w:szCs w:val="24"/>
          <w:lang w:val="sr-Cyrl-CS"/>
        </w:rPr>
      </w:pPr>
      <w:r w:rsidRPr="0092183F">
        <w:rPr>
          <w:rFonts w:asciiTheme="minorHAnsi" w:eastAsia="Times New Roman" w:hAnsiTheme="minorHAnsi" w:cstheme="minorHAnsi"/>
          <w:noProof/>
          <w:sz w:val="24"/>
          <w:szCs w:val="24"/>
          <w:lang w:val="sr-Cyrl-CS"/>
        </w:rPr>
        <w:t>забрана спаљивања било ког отпада на лицу места.</w:t>
      </w:r>
    </w:p>
    <w:p w14:paraId="580AB01F" w14:textId="77777777" w:rsidR="00D71058" w:rsidRPr="00627213" w:rsidRDefault="00D71058" w:rsidP="00D71058">
      <w:pPr>
        <w:tabs>
          <w:tab w:val="left" w:pos="567"/>
          <w:tab w:val="right" w:leader="dot" w:pos="9072"/>
        </w:tabs>
        <w:spacing w:before="120"/>
        <w:jc w:val="both"/>
        <w:rPr>
          <w:rFonts w:ascii="Calibri" w:eastAsia="Calibri" w:hAnsi="Calibri" w:cs="Calibri"/>
          <w:b/>
          <w:bCs/>
          <w:noProof/>
          <w:lang w:val="sr-Cyrl-CS"/>
        </w:rPr>
      </w:pPr>
      <w:r w:rsidRPr="00627213">
        <w:rPr>
          <w:rFonts w:ascii="Calibri" w:eastAsia="Calibri" w:hAnsi="Calibri" w:cs="Calibri"/>
          <w:b/>
          <w:bCs/>
          <w:noProof/>
          <w:lang w:val="sr-Cyrl-CS"/>
        </w:rPr>
        <w:t xml:space="preserve">Очување и побољшање квалитета воде постиже се кроз: </w:t>
      </w:r>
    </w:p>
    <w:p w14:paraId="3F8486E9" w14:textId="77777777" w:rsidR="00627213" w:rsidRPr="00627213" w:rsidRDefault="00627213" w:rsidP="00627213">
      <w:pPr>
        <w:pStyle w:val="ListParagraph"/>
        <w:numPr>
          <w:ilvl w:val="0"/>
          <w:numId w:val="7"/>
        </w:numPr>
        <w:tabs>
          <w:tab w:val="left" w:pos="567"/>
          <w:tab w:val="right" w:leader="dot" w:pos="9072"/>
        </w:tabs>
        <w:spacing w:before="120" w:line="240" w:lineRule="auto"/>
        <w:jc w:val="both"/>
        <w:rPr>
          <w:rFonts w:asciiTheme="minorHAnsi" w:eastAsia="Times New Roman" w:hAnsiTheme="minorHAnsi" w:cstheme="minorHAnsi"/>
          <w:noProof/>
          <w:sz w:val="24"/>
          <w:szCs w:val="24"/>
          <w:lang w:val="sr-Cyrl-CS"/>
        </w:rPr>
      </w:pPr>
      <w:r w:rsidRPr="00627213">
        <w:rPr>
          <w:rFonts w:asciiTheme="minorHAnsi" w:eastAsia="Times New Roman" w:hAnsiTheme="minorHAnsi" w:cstheme="minorHAnsi"/>
          <w:noProof/>
          <w:sz w:val="24"/>
          <w:szCs w:val="24"/>
          <w:lang w:val="sr-Cyrl-CS"/>
        </w:rPr>
        <w:t>све активности на планском подручју: радови на истраживању, уређењу, земљани и остали радови, изградња, експлоатација, одржавање и остале активности на планском подручју, морају се спроводити искључиво према условима и мерама које обезбеђују заштиту вода;</w:t>
      </w:r>
    </w:p>
    <w:p w14:paraId="5A3872B5" w14:textId="77777777" w:rsidR="00627213" w:rsidRPr="00627213" w:rsidRDefault="00627213" w:rsidP="00627213">
      <w:pPr>
        <w:pStyle w:val="ListParagraph"/>
        <w:numPr>
          <w:ilvl w:val="0"/>
          <w:numId w:val="7"/>
        </w:numPr>
        <w:tabs>
          <w:tab w:val="left" w:pos="567"/>
          <w:tab w:val="right" w:leader="dot" w:pos="9072"/>
        </w:tabs>
        <w:spacing w:before="120" w:line="240" w:lineRule="auto"/>
        <w:jc w:val="both"/>
        <w:rPr>
          <w:rFonts w:asciiTheme="minorHAnsi" w:eastAsia="Times New Roman" w:hAnsiTheme="minorHAnsi" w:cstheme="minorHAnsi"/>
          <w:noProof/>
          <w:sz w:val="24"/>
          <w:szCs w:val="24"/>
          <w:lang w:val="sr-Cyrl-CS"/>
        </w:rPr>
      </w:pPr>
      <w:r w:rsidRPr="00627213">
        <w:rPr>
          <w:rFonts w:asciiTheme="minorHAnsi" w:eastAsia="Times New Roman" w:hAnsiTheme="minorHAnsi" w:cstheme="minorHAnsi"/>
          <w:noProof/>
          <w:sz w:val="24"/>
          <w:szCs w:val="24"/>
          <w:lang w:val="sr-Cyrl-CS"/>
        </w:rPr>
        <w:t>забрањено је испуштање, просипање и изливање свих потенцијалних отпадних вода, опасних и штетних материја;</w:t>
      </w:r>
    </w:p>
    <w:p w14:paraId="42957055" w14:textId="77777777" w:rsidR="00627213" w:rsidRPr="00627213" w:rsidRDefault="00627213" w:rsidP="00627213">
      <w:pPr>
        <w:pStyle w:val="ListParagraph"/>
        <w:numPr>
          <w:ilvl w:val="0"/>
          <w:numId w:val="7"/>
        </w:numPr>
        <w:tabs>
          <w:tab w:val="left" w:pos="567"/>
          <w:tab w:val="right" w:leader="dot" w:pos="9072"/>
        </w:tabs>
        <w:spacing w:before="120" w:line="240" w:lineRule="auto"/>
        <w:jc w:val="both"/>
        <w:rPr>
          <w:rFonts w:asciiTheme="minorHAnsi" w:eastAsia="Times New Roman" w:hAnsiTheme="minorHAnsi" w:cstheme="minorHAnsi"/>
          <w:noProof/>
          <w:sz w:val="24"/>
          <w:szCs w:val="24"/>
          <w:lang w:val="sr-Cyrl-CS"/>
        </w:rPr>
      </w:pPr>
      <w:r w:rsidRPr="00627213">
        <w:rPr>
          <w:rFonts w:asciiTheme="minorHAnsi" w:eastAsia="Times New Roman" w:hAnsiTheme="minorHAnsi" w:cstheme="minorHAnsi"/>
          <w:noProof/>
          <w:sz w:val="24"/>
          <w:szCs w:val="24"/>
          <w:lang w:val="sr-Cyrl-CS"/>
        </w:rPr>
        <w:t>у циљу превенције, спречавања и ублажавања настанка и утицаја отпадних вода током извођења радова и изградње, потребно је обезбедити контролисано прикупљање површинских отицаја са површина на којима се изводе радови преко привремено изграђених одводних канала и таложница, ради спречавања директног упуштања у природни реципијент (околно земљиште), посебно током периода са падавинама;</w:t>
      </w:r>
    </w:p>
    <w:p w14:paraId="7A0339E7" w14:textId="69AD98B3" w:rsidR="00627213" w:rsidRPr="00627213" w:rsidRDefault="00627213" w:rsidP="00627213">
      <w:pPr>
        <w:pStyle w:val="ListParagraph"/>
        <w:numPr>
          <w:ilvl w:val="0"/>
          <w:numId w:val="7"/>
        </w:numPr>
        <w:tabs>
          <w:tab w:val="left" w:pos="567"/>
          <w:tab w:val="right" w:leader="dot" w:pos="9072"/>
        </w:tabs>
        <w:spacing w:before="120" w:line="240" w:lineRule="auto"/>
        <w:jc w:val="both"/>
        <w:rPr>
          <w:rFonts w:asciiTheme="minorHAnsi" w:eastAsia="Times New Roman" w:hAnsiTheme="minorHAnsi" w:cstheme="minorHAnsi"/>
          <w:noProof/>
          <w:sz w:val="24"/>
          <w:szCs w:val="24"/>
          <w:lang w:val="sr-Cyrl-CS"/>
        </w:rPr>
      </w:pPr>
      <w:r w:rsidRPr="00627213">
        <w:rPr>
          <w:rFonts w:asciiTheme="minorHAnsi" w:eastAsia="Times New Roman" w:hAnsiTheme="minorHAnsi" w:cstheme="minorHAnsi"/>
          <w:noProof/>
          <w:sz w:val="24"/>
          <w:szCs w:val="24"/>
          <w:lang w:val="sr-Cyrl-CS"/>
        </w:rPr>
        <w:t xml:space="preserve">у зонама радова није дозвољено (забрањено је) сервисирање, поправка, одржавање допуна горива ангажоване механизације и машина; </w:t>
      </w:r>
      <w:r w:rsidR="00220477" w:rsidRPr="00627213">
        <w:rPr>
          <w:rFonts w:asciiTheme="minorHAnsi" w:eastAsia="Times New Roman" w:hAnsiTheme="minorHAnsi" w:cstheme="minorHAnsi"/>
          <w:noProof/>
          <w:sz w:val="24"/>
          <w:szCs w:val="24"/>
          <w:lang w:val="sr-Cyrl-CS"/>
        </w:rPr>
        <w:t xml:space="preserve">у </w:t>
      </w:r>
      <w:r w:rsidRPr="00627213">
        <w:rPr>
          <w:rFonts w:asciiTheme="minorHAnsi" w:eastAsia="Times New Roman" w:hAnsiTheme="minorHAnsi" w:cstheme="minorHAnsi"/>
          <w:noProof/>
          <w:sz w:val="24"/>
          <w:szCs w:val="24"/>
          <w:lang w:val="sr-Cyrl-CS"/>
        </w:rPr>
        <w:t>случају изузетне потребе, обавезне су мере заштите и коришћење заштитне опреме и посуда;</w:t>
      </w:r>
    </w:p>
    <w:p w14:paraId="68D148A1" w14:textId="77777777" w:rsidR="00627213" w:rsidRPr="00627213" w:rsidRDefault="00627213" w:rsidP="00627213">
      <w:pPr>
        <w:pStyle w:val="ListParagraph"/>
        <w:numPr>
          <w:ilvl w:val="0"/>
          <w:numId w:val="7"/>
        </w:numPr>
        <w:tabs>
          <w:tab w:val="left" w:pos="567"/>
          <w:tab w:val="right" w:leader="dot" w:pos="9072"/>
        </w:tabs>
        <w:spacing w:before="120" w:line="240" w:lineRule="auto"/>
        <w:jc w:val="both"/>
        <w:rPr>
          <w:rFonts w:asciiTheme="minorHAnsi" w:eastAsia="Times New Roman" w:hAnsiTheme="minorHAnsi" w:cstheme="minorHAnsi"/>
          <w:noProof/>
          <w:sz w:val="24"/>
          <w:szCs w:val="24"/>
          <w:lang w:val="sr-Cyrl-CS"/>
        </w:rPr>
      </w:pPr>
      <w:r w:rsidRPr="00627213">
        <w:rPr>
          <w:rFonts w:asciiTheme="minorHAnsi" w:eastAsia="Times New Roman" w:hAnsiTheme="minorHAnsi" w:cstheme="minorHAnsi"/>
          <w:noProof/>
          <w:sz w:val="24"/>
          <w:szCs w:val="24"/>
          <w:lang w:val="sr-Cyrl-CS"/>
        </w:rPr>
        <w:t>у случају хаваријског изливања, просипања опасних и штетних материја, обавезан је одговор на удес, односно хитна санација угрожене локације;</w:t>
      </w:r>
    </w:p>
    <w:p w14:paraId="3FDC301D" w14:textId="7A620A87" w:rsidR="00627213" w:rsidRPr="00627213" w:rsidRDefault="00627213" w:rsidP="00627213">
      <w:pPr>
        <w:pStyle w:val="ListParagraph"/>
        <w:numPr>
          <w:ilvl w:val="0"/>
          <w:numId w:val="7"/>
        </w:numPr>
        <w:tabs>
          <w:tab w:val="left" w:pos="567"/>
          <w:tab w:val="right" w:leader="dot" w:pos="9072"/>
        </w:tabs>
        <w:spacing w:before="120" w:line="240" w:lineRule="auto"/>
        <w:jc w:val="both"/>
        <w:rPr>
          <w:rFonts w:asciiTheme="minorHAnsi" w:eastAsia="Times New Roman" w:hAnsiTheme="minorHAnsi" w:cstheme="minorHAnsi"/>
          <w:noProof/>
          <w:sz w:val="24"/>
          <w:szCs w:val="24"/>
          <w:lang w:val="sr-Cyrl-CS"/>
        </w:rPr>
      </w:pPr>
      <w:bookmarkStart w:id="22" w:name="_Hlk206492018"/>
      <w:r w:rsidRPr="00627213">
        <w:rPr>
          <w:rFonts w:asciiTheme="minorHAnsi" w:eastAsia="Times New Roman" w:hAnsiTheme="minorHAnsi" w:cstheme="minorHAnsi"/>
          <w:noProof/>
          <w:sz w:val="24"/>
          <w:szCs w:val="24"/>
          <w:lang w:val="sr-Cyrl-CS"/>
        </w:rPr>
        <w:t xml:space="preserve">управљање фекалним отпадним водама на градилиштима мора бити организовано као привремено санитарно решење преко мобилног тоалета, као самосталне санитарно-хигијенске јединице, без потребе прикључивања на водоводну и канализациону мрежу; </w:t>
      </w:r>
      <w:r w:rsidR="00B302FA" w:rsidRPr="00627213">
        <w:rPr>
          <w:rFonts w:asciiTheme="minorHAnsi" w:eastAsia="Times New Roman" w:hAnsiTheme="minorHAnsi" w:cstheme="minorHAnsi"/>
          <w:noProof/>
          <w:sz w:val="24"/>
          <w:szCs w:val="24"/>
          <w:lang w:val="sr-Cyrl-CS"/>
        </w:rPr>
        <w:t>б</w:t>
      </w:r>
      <w:r w:rsidRPr="00627213">
        <w:rPr>
          <w:rFonts w:asciiTheme="minorHAnsi" w:eastAsia="Times New Roman" w:hAnsiTheme="minorHAnsi" w:cstheme="minorHAnsi"/>
          <w:noProof/>
          <w:sz w:val="24"/>
          <w:szCs w:val="24"/>
          <w:lang w:val="sr-Cyrl-CS"/>
        </w:rPr>
        <w:t>рој самосталних санитарно-хигијенске јединица (мобилних тоалета) мора бити усаглашен са бројем ангажованих радника на градилишту;</w:t>
      </w:r>
    </w:p>
    <w:p w14:paraId="7D2EAA63" w14:textId="77777777" w:rsidR="00627213" w:rsidRPr="00627213" w:rsidRDefault="00627213" w:rsidP="00627213">
      <w:pPr>
        <w:pStyle w:val="ListParagraph"/>
        <w:numPr>
          <w:ilvl w:val="0"/>
          <w:numId w:val="7"/>
        </w:numPr>
        <w:tabs>
          <w:tab w:val="left" w:pos="567"/>
          <w:tab w:val="right" w:leader="dot" w:pos="9072"/>
        </w:tabs>
        <w:spacing w:before="120" w:line="240" w:lineRule="auto"/>
        <w:jc w:val="both"/>
        <w:rPr>
          <w:rFonts w:asciiTheme="minorHAnsi" w:eastAsia="Times New Roman" w:hAnsiTheme="minorHAnsi" w:cstheme="minorHAnsi"/>
          <w:noProof/>
          <w:sz w:val="24"/>
          <w:szCs w:val="24"/>
          <w:lang w:val="sr-Cyrl-CS"/>
        </w:rPr>
      </w:pPr>
      <w:r w:rsidRPr="00627213">
        <w:rPr>
          <w:rFonts w:asciiTheme="minorHAnsi" w:eastAsia="Times New Roman" w:hAnsiTheme="minorHAnsi" w:cstheme="minorHAnsi"/>
          <w:noProof/>
          <w:sz w:val="24"/>
          <w:szCs w:val="24"/>
          <w:lang w:val="sr-Cyrl-CS"/>
        </w:rPr>
        <w:t>одржавање (редовно чишћење, прање и дезинфекција тоалета еколошким биоразградивим дезифицијенсима) мора бити поверено надлежном комуналном предузећу или оператеру који управља мобилним тоалетима</w:t>
      </w:r>
      <w:bookmarkEnd w:id="22"/>
      <w:r w:rsidRPr="00627213">
        <w:rPr>
          <w:rFonts w:asciiTheme="minorHAnsi" w:eastAsia="Times New Roman" w:hAnsiTheme="minorHAnsi" w:cstheme="minorHAnsi"/>
          <w:noProof/>
          <w:sz w:val="24"/>
          <w:szCs w:val="24"/>
          <w:lang w:val="sr-Cyrl-CS"/>
        </w:rPr>
        <w:t>.</w:t>
      </w:r>
    </w:p>
    <w:p w14:paraId="5AAD993C" w14:textId="10F75C1B" w:rsidR="00D71058" w:rsidRPr="00A515EF" w:rsidRDefault="00D71058" w:rsidP="00D71058">
      <w:pPr>
        <w:tabs>
          <w:tab w:val="left" w:pos="567"/>
          <w:tab w:val="right" w:leader="dot" w:pos="9072"/>
        </w:tabs>
        <w:spacing w:before="120"/>
        <w:jc w:val="both"/>
        <w:rPr>
          <w:rFonts w:ascii="Calibri" w:eastAsia="Calibri" w:hAnsi="Calibri" w:cs="Calibri"/>
          <w:b/>
          <w:bCs/>
          <w:noProof/>
          <w:lang w:val="sr-Cyrl-CS"/>
        </w:rPr>
      </w:pPr>
      <w:r w:rsidRPr="00A515EF">
        <w:rPr>
          <w:rFonts w:ascii="Calibri" w:eastAsia="Calibri" w:hAnsi="Calibri" w:cs="Calibri"/>
          <w:b/>
          <w:bCs/>
          <w:noProof/>
          <w:lang w:val="sr-Cyrl-CS"/>
        </w:rPr>
        <w:t>Заштита земљишта постиже се кроз:</w:t>
      </w:r>
    </w:p>
    <w:p w14:paraId="74D53DC3" w14:textId="77777777" w:rsidR="00A515EF" w:rsidRPr="00A515EF" w:rsidRDefault="00A515EF" w:rsidP="00A515EF">
      <w:pPr>
        <w:pStyle w:val="ListParagraph"/>
        <w:numPr>
          <w:ilvl w:val="0"/>
          <w:numId w:val="7"/>
        </w:numPr>
        <w:tabs>
          <w:tab w:val="left" w:pos="567"/>
          <w:tab w:val="right" w:leader="dot" w:pos="9072"/>
        </w:tabs>
        <w:spacing w:before="120" w:line="240" w:lineRule="auto"/>
        <w:jc w:val="both"/>
        <w:rPr>
          <w:rFonts w:asciiTheme="minorHAnsi" w:eastAsia="Times New Roman" w:hAnsiTheme="minorHAnsi" w:cstheme="minorHAnsi"/>
          <w:noProof/>
          <w:sz w:val="24"/>
          <w:szCs w:val="24"/>
          <w:lang w:val="sr-Cyrl-CS"/>
        </w:rPr>
      </w:pPr>
      <w:bookmarkStart w:id="23" w:name="_Hlk210859874"/>
      <w:r w:rsidRPr="00A515EF">
        <w:rPr>
          <w:rFonts w:asciiTheme="minorHAnsi" w:eastAsia="Times New Roman" w:hAnsiTheme="minorHAnsi" w:cstheme="minorHAnsi"/>
          <w:noProof/>
          <w:sz w:val="24"/>
          <w:szCs w:val="24"/>
          <w:lang w:val="sr-Cyrl-CS"/>
        </w:rPr>
        <w:t>обавезно планирање и спровођење превентивних мера заштите приликом коришћења земљишта за све радове и активности при реализацији соларне електране, а за које се очекује или се може очекивати да ће знатно оштетити функције земљишта;</w:t>
      </w:r>
    </w:p>
    <w:p w14:paraId="33AF5036" w14:textId="77777777" w:rsidR="00A515EF" w:rsidRPr="00A515EF" w:rsidRDefault="00A515EF" w:rsidP="00A515EF">
      <w:pPr>
        <w:pStyle w:val="ListParagraph"/>
        <w:numPr>
          <w:ilvl w:val="0"/>
          <w:numId w:val="7"/>
        </w:numPr>
        <w:tabs>
          <w:tab w:val="left" w:pos="567"/>
          <w:tab w:val="right" w:leader="dot" w:pos="9072"/>
        </w:tabs>
        <w:spacing w:before="120" w:line="240" w:lineRule="auto"/>
        <w:jc w:val="both"/>
        <w:rPr>
          <w:rFonts w:asciiTheme="minorHAnsi" w:eastAsia="Times New Roman" w:hAnsiTheme="minorHAnsi" w:cstheme="minorHAnsi"/>
          <w:noProof/>
          <w:sz w:val="24"/>
          <w:szCs w:val="24"/>
          <w:lang w:val="sr-Cyrl-CS"/>
        </w:rPr>
      </w:pPr>
      <w:r w:rsidRPr="00A515EF">
        <w:rPr>
          <w:rFonts w:asciiTheme="minorHAnsi" w:eastAsia="Times New Roman" w:hAnsiTheme="minorHAnsi" w:cstheme="minorHAnsi"/>
          <w:noProof/>
          <w:sz w:val="24"/>
          <w:szCs w:val="24"/>
          <w:lang w:val="sr-Cyrl-CS"/>
        </w:rPr>
        <w:lastRenderedPageBreak/>
        <w:t>планирани радови на реализацији соларне електране се морају спровести у складу са прописаним урбанистичким параметрима у планском документу;</w:t>
      </w:r>
    </w:p>
    <w:p w14:paraId="67A4F085" w14:textId="77777777" w:rsidR="00A515EF" w:rsidRPr="00A515EF" w:rsidRDefault="00A515EF" w:rsidP="00A515EF">
      <w:pPr>
        <w:pStyle w:val="ListParagraph"/>
        <w:numPr>
          <w:ilvl w:val="0"/>
          <w:numId w:val="7"/>
        </w:numPr>
        <w:tabs>
          <w:tab w:val="left" w:pos="567"/>
          <w:tab w:val="right" w:leader="dot" w:pos="9072"/>
        </w:tabs>
        <w:spacing w:before="120" w:line="240" w:lineRule="auto"/>
        <w:jc w:val="both"/>
        <w:rPr>
          <w:rFonts w:asciiTheme="minorHAnsi" w:eastAsia="Times New Roman" w:hAnsiTheme="minorHAnsi" w:cstheme="minorHAnsi"/>
          <w:noProof/>
          <w:sz w:val="24"/>
          <w:szCs w:val="24"/>
          <w:lang w:val="sr-Cyrl-CS"/>
        </w:rPr>
      </w:pPr>
      <w:r w:rsidRPr="00A515EF">
        <w:rPr>
          <w:rFonts w:asciiTheme="minorHAnsi" w:eastAsia="Times New Roman" w:hAnsiTheme="minorHAnsi" w:cstheme="minorHAnsi"/>
          <w:noProof/>
          <w:sz w:val="24"/>
          <w:szCs w:val="24"/>
          <w:lang w:val="sr-Cyrl-CS"/>
        </w:rPr>
        <w:t>на градилиштима није дозвољена поправка нити било каква сервисирања механизације и возила, како би се спречило евентуално цурење или просипање уља и мазива у зони извођења радова;</w:t>
      </w:r>
    </w:p>
    <w:p w14:paraId="3DAC1467" w14:textId="77777777" w:rsidR="00A515EF" w:rsidRPr="00A515EF" w:rsidRDefault="00A515EF" w:rsidP="00A515EF">
      <w:pPr>
        <w:pStyle w:val="ListParagraph"/>
        <w:numPr>
          <w:ilvl w:val="0"/>
          <w:numId w:val="7"/>
        </w:numPr>
        <w:tabs>
          <w:tab w:val="left" w:pos="567"/>
          <w:tab w:val="right" w:leader="dot" w:pos="9072"/>
        </w:tabs>
        <w:spacing w:before="120" w:line="240" w:lineRule="auto"/>
        <w:jc w:val="both"/>
        <w:rPr>
          <w:rFonts w:asciiTheme="minorHAnsi" w:eastAsia="Times New Roman" w:hAnsiTheme="minorHAnsi" w:cstheme="minorHAnsi"/>
          <w:noProof/>
          <w:sz w:val="24"/>
          <w:szCs w:val="24"/>
          <w:lang w:val="sr-Cyrl-CS"/>
        </w:rPr>
      </w:pPr>
      <w:r w:rsidRPr="00A515EF">
        <w:rPr>
          <w:rFonts w:asciiTheme="minorHAnsi" w:eastAsia="Times New Roman" w:hAnsiTheme="minorHAnsi" w:cstheme="minorHAnsi"/>
          <w:noProof/>
          <w:sz w:val="24"/>
          <w:szCs w:val="24"/>
          <w:lang w:val="sr-Cyrl-CS"/>
        </w:rPr>
        <w:t>уколико током грађевинских радова на постављању соларних панела дође до хаварије на грађевинским машинама или транспортним средствима, инвеститор/носилац пројекта, односно извођач радова је дужан да одмах, без одлагања, изврши санацију терена;</w:t>
      </w:r>
    </w:p>
    <w:p w14:paraId="0D979773" w14:textId="522C6705" w:rsidR="00A515EF" w:rsidRPr="00A515EF" w:rsidRDefault="00A515EF" w:rsidP="00A515EF">
      <w:pPr>
        <w:pStyle w:val="ListParagraph"/>
        <w:numPr>
          <w:ilvl w:val="0"/>
          <w:numId w:val="7"/>
        </w:numPr>
        <w:tabs>
          <w:tab w:val="left" w:pos="567"/>
          <w:tab w:val="right" w:leader="dot" w:pos="9072"/>
        </w:tabs>
        <w:spacing w:before="120" w:line="240" w:lineRule="auto"/>
        <w:jc w:val="both"/>
        <w:rPr>
          <w:rFonts w:asciiTheme="minorHAnsi" w:eastAsia="Times New Roman" w:hAnsiTheme="minorHAnsi" w:cstheme="minorHAnsi"/>
          <w:noProof/>
          <w:sz w:val="24"/>
          <w:szCs w:val="24"/>
          <w:lang w:val="sr-Cyrl-CS"/>
        </w:rPr>
      </w:pPr>
      <w:r w:rsidRPr="00A515EF">
        <w:rPr>
          <w:rFonts w:asciiTheme="minorHAnsi" w:eastAsia="Times New Roman" w:hAnsiTheme="minorHAnsi" w:cstheme="minorHAnsi"/>
          <w:noProof/>
          <w:sz w:val="24"/>
          <w:szCs w:val="24"/>
          <w:lang w:val="sr-Cyrl-CS"/>
        </w:rPr>
        <w:t>у случају појаве опасног отпада извођач радова је дужан да исти преда оператеру који поседује дозволу за управљање опасним отпадом, уз документ о кретању опасног отпада;</w:t>
      </w:r>
    </w:p>
    <w:p w14:paraId="0B99DD10" w14:textId="77777777" w:rsidR="00A515EF" w:rsidRPr="00A515EF" w:rsidRDefault="00A515EF" w:rsidP="00A515EF">
      <w:pPr>
        <w:pStyle w:val="ListParagraph"/>
        <w:numPr>
          <w:ilvl w:val="0"/>
          <w:numId w:val="7"/>
        </w:numPr>
        <w:tabs>
          <w:tab w:val="left" w:pos="567"/>
          <w:tab w:val="right" w:leader="dot" w:pos="9072"/>
        </w:tabs>
        <w:spacing w:before="120" w:line="240" w:lineRule="auto"/>
        <w:jc w:val="both"/>
        <w:rPr>
          <w:rFonts w:asciiTheme="minorHAnsi" w:eastAsia="Times New Roman" w:hAnsiTheme="minorHAnsi" w:cstheme="minorHAnsi"/>
          <w:noProof/>
          <w:sz w:val="24"/>
          <w:szCs w:val="24"/>
          <w:lang w:val="sr-Cyrl-CS"/>
        </w:rPr>
      </w:pPr>
      <w:r w:rsidRPr="00A515EF">
        <w:rPr>
          <w:rFonts w:asciiTheme="minorHAnsi" w:eastAsia="Times New Roman" w:hAnsiTheme="minorHAnsi" w:cstheme="minorHAnsi"/>
          <w:noProof/>
          <w:sz w:val="24"/>
          <w:szCs w:val="24"/>
          <w:lang w:val="sr-Cyrl-CS"/>
        </w:rPr>
        <w:t>прописан начин управљања опасним отпадом и отпадним уљима обезбеђује спречавање утицаја на земљиште, површинске и подземне воде;</w:t>
      </w:r>
    </w:p>
    <w:p w14:paraId="28C270D3" w14:textId="18A91EBC" w:rsidR="00A515EF" w:rsidRPr="00A515EF" w:rsidRDefault="00A515EF" w:rsidP="00A515EF">
      <w:pPr>
        <w:pStyle w:val="ListParagraph"/>
        <w:numPr>
          <w:ilvl w:val="0"/>
          <w:numId w:val="7"/>
        </w:numPr>
        <w:tabs>
          <w:tab w:val="left" w:pos="567"/>
          <w:tab w:val="right" w:leader="dot" w:pos="9072"/>
        </w:tabs>
        <w:spacing w:before="120" w:line="240" w:lineRule="auto"/>
        <w:jc w:val="both"/>
        <w:rPr>
          <w:rFonts w:asciiTheme="minorHAnsi" w:eastAsia="Times New Roman" w:hAnsiTheme="minorHAnsi" w:cstheme="minorHAnsi"/>
          <w:noProof/>
          <w:sz w:val="24"/>
          <w:szCs w:val="24"/>
          <w:lang w:val="sr-Cyrl-CS"/>
        </w:rPr>
      </w:pPr>
      <w:r w:rsidRPr="00A515EF">
        <w:rPr>
          <w:rFonts w:asciiTheme="minorHAnsi" w:eastAsia="Times New Roman" w:hAnsiTheme="minorHAnsi" w:cstheme="minorHAnsi"/>
          <w:noProof/>
          <w:sz w:val="24"/>
          <w:szCs w:val="24"/>
          <w:lang w:val="sr-Cyrl-CS"/>
        </w:rPr>
        <w:t>истих процедура, оператер се мора придржавати и при редовном, односно ванредом ремонту соларних панела, када могу настати различите категорије и количине отпада (металних делова, каблова, пластике, зауљеног отпада и крпа, амбалажног отпада) који се предаје оператеру који поседује дозволу за управљање отпадом, уз документ о кретању отпада;</w:t>
      </w:r>
    </w:p>
    <w:p w14:paraId="466F2977" w14:textId="35CE5AF3" w:rsidR="00A515EF" w:rsidRPr="00A515EF" w:rsidRDefault="00A515EF" w:rsidP="00A515EF">
      <w:pPr>
        <w:pStyle w:val="ListParagraph"/>
        <w:numPr>
          <w:ilvl w:val="0"/>
          <w:numId w:val="7"/>
        </w:numPr>
        <w:tabs>
          <w:tab w:val="left" w:pos="567"/>
          <w:tab w:val="right" w:leader="dot" w:pos="9072"/>
        </w:tabs>
        <w:spacing w:before="120" w:line="240" w:lineRule="auto"/>
        <w:jc w:val="both"/>
        <w:rPr>
          <w:rFonts w:asciiTheme="minorHAnsi" w:eastAsia="Times New Roman" w:hAnsiTheme="minorHAnsi" w:cstheme="minorHAnsi"/>
          <w:noProof/>
          <w:sz w:val="24"/>
          <w:szCs w:val="24"/>
          <w:lang w:val="sr-Cyrl-CS"/>
        </w:rPr>
      </w:pPr>
      <w:r w:rsidRPr="00A515EF">
        <w:rPr>
          <w:rFonts w:asciiTheme="minorHAnsi" w:eastAsia="Times New Roman" w:hAnsiTheme="minorHAnsi" w:cstheme="minorHAnsi"/>
          <w:noProof/>
          <w:sz w:val="24"/>
          <w:szCs w:val="24"/>
          <w:lang w:val="sr-Cyrl-CS"/>
        </w:rPr>
        <w:t>и</w:t>
      </w:r>
      <w:r w:rsidR="006B71A2">
        <w:rPr>
          <w:rFonts w:asciiTheme="minorHAnsi" w:eastAsia="Times New Roman" w:hAnsiTheme="minorHAnsi" w:cstheme="minorHAnsi"/>
          <w:noProof/>
          <w:sz w:val="24"/>
          <w:szCs w:val="24"/>
          <w:lang w:val="sr-Cyrl-CS"/>
        </w:rPr>
        <w:t>н</w:t>
      </w:r>
      <w:r w:rsidRPr="00A515EF">
        <w:rPr>
          <w:rFonts w:asciiTheme="minorHAnsi" w:eastAsia="Times New Roman" w:hAnsiTheme="minorHAnsi" w:cstheme="minorHAnsi"/>
          <w:noProof/>
          <w:sz w:val="24"/>
          <w:szCs w:val="24"/>
          <w:lang w:val="sr-Cyrl-CS"/>
        </w:rPr>
        <w:t>веститор/носилац пројекта је у обавези да дефинише сва радна упутства за адекватно руковање опасним материјама; опасан отпад (отпадна уља) складиштити у непропусним, херметички затвореним посудама у складу са Правилником о начину складиштења, паковања и обележавања опасног отпада, а потом их предати овлашћеном Оператеру на даљи третман;</w:t>
      </w:r>
    </w:p>
    <w:p w14:paraId="319699C4" w14:textId="77777777" w:rsidR="00A515EF" w:rsidRPr="00A515EF" w:rsidRDefault="00A515EF" w:rsidP="00A515EF">
      <w:pPr>
        <w:pStyle w:val="ListParagraph"/>
        <w:numPr>
          <w:ilvl w:val="0"/>
          <w:numId w:val="7"/>
        </w:numPr>
        <w:tabs>
          <w:tab w:val="left" w:pos="567"/>
          <w:tab w:val="right" w:leader="dot" w:pos="9072"/>
        </w:tabs>
        <w:spacing w:before="120" w:line="240" w:lineRule="auto"/>
        <w:jc w:val="both"/>
        <w:rPr>
          <w:rFonts w:asciiTheme="minorHAnsi" w:eastAsia="Times New Roman" w:hAnsiTheme="minorHAnsi" w:cstheme="minorHAnsi"/>
          <w:noProof/>
          <w:sz w:val="24"/>
          <w:szCs w:val="24"/>
          <w:lang w:val="sr-Cyrl-CS"/>
        </w:rPr>
      </w:pPr>
      <w:r w:rsidRPr="00A515EF">
        <w:rPr>
          <w:rFonts w:asciiTheme="minorHAnsi" w:eastAsia="Times New Roman" w:hAnsiTheme="minorHAnsi" w:cstheme="minorHAnsi"/>
          <w:noProof/>
          <w:sz w:val="24"/>
          <w:szCs w:val="24"/>
          <w:lang w:val="sr-Cyrl-CS"/>
        </w:rPr>
        <w:t>у случају да се планираним активностима у границама Плана, утиче на загађивање замљишта, инвеститор/носилац пројекта је у обавези је да изради извештај о стању земљишта који мора бити израђен од стране стручне организације, акредитоване за узорковање и испитивање земљишта и воде према SRPS, ISO/IEC 17025 стандарду;</w:t>
      </w:r>
    </w:p>
    <w:bookmarkEnd w:id="23"/>
    <w:p w14:paraId="2F1FC543" w14:textId="436F9A5F" w:rsidR="00D71058" w:rsidRPr="008B7677" w:rsidRDefault="00D71058" w:rsidP="0092183F">
      <w:pPr>
        <w:pStyle w:val="ListParagraph"/>
        <w:numPr>
          <w:ilvl w:val="0"/>
          <w:numId w:val="7"/>
        </w:numPr>
        <w:tabs>
          <w:tab w:val="left" w:pos="567"/>
          <w:tab w:val="right" w:leader="dot" w:pos="9072"/>
        </w:tabs>
        <w:spacing w:before="120" w:line="240" w:lineRule="auto"/>
        <w:jc w:val="both"/>
        <w:rPr>
          <w:rFonts w:asciiTheme="minorHAnsi" w:eastAsia="Times New Roman" w:hAnsiTheme="minorHAnsi" w:cstheme="minorHAnsi"/>
          <w:noProof/>
          <w:sz w:val="24"/>
          <w:szCs w:val="24"/>
          <w:lang w:val="sr-Cyrl-CS"/>
        </w:rPr>
      </w:pPr>
      <w:r w:rsidRPr="008B7677">
        <w:rPr>
          <w:rFonts w:asciiTheme="minorHAnsi" w:eastAsia="Times New Roman" w:hAnsiTheme="minorHAnsi" w:cstheme="minorHAnsi"/>
          <w:noProof/>
          <w:sz w:val="24"/>
          <w:szCs w:val="24"/>
          <w:lang w:val="sr-Cyrl-CS"/>
        </w:rPr>
        <w:t>примену антиерозионих радова ради спречавања спирања земљишта применом биолошких и биотехнички мера за заштиту од ерозије и бујица (у оквиру зелених и слободних површина планирати  узгој и одржавање заштитне вегетације брзорастућим и отпорним дрвећем на сушу и хладноћу са разгранатим кореновим системом, која својом формом неће угрозити процес претварања соларне енергије у електричну, затрављивање, подизање вештачких ливада, терасирање, копање канала за одливање вишка воде – дренажних канала, изградња насипа, изградња потпорних зидова и други слични радови)</w:t>
      </w:r>
      <w:r w:rsidRPr="008B7677">
        <w:rPr>
          <w:rFonts w:asciiTheme="minorHAnsi" w:eastAsia="Times New Roman" w:hAnsiTheme="minorHAnsi" w:cstheme="minorHAnsi"/>
          <w:noProof/>
          <w:sz w:val="24"/>
          <w:szCs w:val="24"/>
          <w:lang w:val="en-GB"/>
        </w:rPr>
        <w:t>;</w:t>
      </w:r>
    </w:p>
    <w:p w14:paraId="70DF679D" w14:textId="357622A7" w:rsidR="00D71058" w:rsidRPr="008B7677" w:rsidRDefault="00D71058" w:rsidP="0092183F">
      <w:pPr>
        <w:pStyle w:val="ListParagraph"/>
        <w:numPr>
          <w:ilvl w:val="0"/>
          <w:numId w:val="7"/>
        </w:numPr>
        <w:tabs>
          <w:tab w:val="left" w:pos="567"/>
          <w:tab w:val="right" w:leader="dot" w:pos="9072"/>
        </w:tabs>
        <w:spacing w:before="120" w:line="240" w:lineRule="auto"/>
        <w:jc w:val="both"/>
        <w:rPr>
          <w:rFonts w:asciiTheme="minorHAnsi" w:eastAsia="Times New Roman" w:hAnsiTheme="minorHAnsi" w:cstheme="minorHAnsi"/>
          <w:noProof/>
          <w:sz w:val="24"/>
          <w:szCs w:val="24"/>
          <w:lang w:val="sr-Cyrl-CS"/>
        </w:rPr>
      </w:pPr>
      <w:r w:rsidRPr="008B7677">
        <w:rPr>
          <w:rFonts w:asciiTheme="minorHAnsi" w:eastAsia="Times New Roman" w:hAnsiTheme="minorHAnsi" w:cstheme="minorHAnsi"/>
          <w:noProof/>
          <w:sz w:val="24"/>
          <w:szCs w:val="24"/>
          <w:lang w:val="sr-Cyrl-CS"/>
        </w:rPr>
        <w:t>контрола ерозије и наноса – постављање заштитних баријера (геотекстили, дрвене преграде,) како би се спречило спирање земљишта у водотоке</w:t>
      </w:r>
      <w:r w:rsidRPr="008B7677">
        <w:rPr>
          <w:rFonts w:asciiTheme="minorHAnsi" w:eastAsia="Times New Roman" w:hAnsiTheme="minorHAnsi" w:cstheme="minorHAnsi"/>
          <w:noProof/>
          <w:sz w:val="24"/>
          <w:szCs w:val="24"/>
          <w:lang w:val="en-GB"/>
        </w:rPr>
        <w:t>;</w:t>
      </w:r>
    </w:p>
    <w:p w14:paraId="4596EECA" w14:textId="0DF59CBE" w:rsidR="00D71058" w:rsidRPr="008B7677" w:rsidRDefault="00D71058" w:rsidP="0092183F">
      <w:pPr>
        <w:pStyle w:val="ListParagraph"/>
        <w:numPr>
          <w:ilvl w:val="0"/>
          <w:numId w:val="7"/>
        </w:numPr>
        <w:tabs>
          <w:tab w:val="left" w:pos="567"/>
          <w:tab w:val="right" w:leader="dot" w:pos="9072"/>
        </w:tabs>
        <w:spacing w:before="120" w:line="240" w:lineRule="auto"/>
        <w:jc w:val="both"/>
        <w:rPr>
          <w:rFonts w:asciiTheme="minorHAnsi" w:eastAsia="Times New Roman" w:hAnsiTheme="minorHAnsi" w:cstheme="minorHAnsi"/>
          <w:noProof/>
          <w:sz w:val="24"/>
          <w:szCs w:val="24"/>
          <w:lang w:val="sr-Cyrl-CS"/>
        </w:rPr>
      </w:pPr>
      <w:bookmarkStart w:id="24" w:name="_Hlk206489761"/>
      <w:r w:rsidRPr="008B7677">
        <w:rPr>
          <w:rFonts w:asciiTheme="minorHAnsi" w:eastAsia="Times New Roman" w:hAnsiTheme="minorHAnsi" w:cstheme="minorHAnsi"/>
          <w:noProof/>
          <w:sz w:val="24"/>
          <w:szCs w:val="24"/>
          <w:lang w:val="sr-Cyrl-CS"/>
        </w:rPr>
        <w:t>обезбедити стабилизацију косина – по завршетку радова обавезно је пошумљавање или подизање травњака  за спречавање појаве клизишта.</w:t>
      </w:r>
    </w:p>
    <w:p w14:paraId="4A53A5DB" w14:textId="2DEAE74E" w:rsidR="00D71058" w:rsidRPr="001E3F27" w:rsidRDefault="00D71058" w:rsidP="00D71058">
      <w:pPr>
        <w:tabs>
          <w:tab w:val="left" w:pos="567"/>
          <w:tab w:val="right" w:leader="dot" w:pos="9072"/>
        </w:tabs>
        <w:spacing w:before="120"/>
        <w:jc w:val="both"/>
        <w:rPr>
          <w:rFonts w:ascii="Calibri" w:eastAsia="Calibri" w:hAnsi="Calibri" w:cs="Calibri"/>
          <w:b/>
          <w:bCs/>
          <w:noProof/>
          <w:lang w:val="sr-Cyrl-CS"/>
        </w:rPr>
      </w:pPr>
      <w:r w:rsidRPr="001E3F27">
        <w:rPr>
          <w:rFonts w:ascii="Calibri" w:eastAsia="Calibri" w:hAnsi="Calibri" w:cs="Calibri"/>
          <w:b/>
          <w:bCs/>
          <w:noProof/>
          <w:lang w:val="sr-Cyrl-CS"/>
        </w:rPr>
        <w:lastRenderedPageBreak/>
        <w:t xml:space="preserve">Смањење </w:t>
      </w:r>
      <w:r w:rsidR="00A54871" w:rsidRPr="001E3F27">
        <w:rPr>
          <w:rFonts w:ascii="Calibri" w:eastAsia="Calibri" w:hAnsi="Calibri" w:cs="Calibri"/>
          <w:b/>
          <w:bCs/>
          <w:noProof/>
          <w:lang w:val="sr-Cyrl-RS"/>
        </w:rPr>
        <w:t>б</w:t>
      </w:r>
      <w:r w:rsidRPr="001E3F27">
        <w:rPr>
          <w:rFonts w:ascii="Calibri" w:eastAsia="Calibri" w:hAnsi="Calibri" w:cs="Calibri"/>
          <w:b/>
          <w:bCs/>
          <w:noProof/>
          <w:lang w:val="sr-Cyrl-CS"/>
        </w:rPr>
        <w:t>уке и вибрација</w:t>
      </w:r>
    </w:p>
    <w:p w14:paraId="060EA0AC" w14:textId="77777777" w:rsidR="00D71058" w:rsidRPr="001E3F27" w:rsidRDefault="00D71058" w:rsidP="0092183F">
      <w:pPr>
        <w:pStyle w:val="ListParagraph"/>
        <w:numPr>
          <w:ilvl w:val="0"/>
          <w:numId w:val="7"/>
        </w:numPr>
        <w:tabs>
          <w:tab w:val="left" w:pos="567"/>
          <w:tab w:val="right" w:leader="dot" w:pos="9072"/>
        </w:tabs>
        <w:spacing w:before="120" w:line="240" w:lineRule="auto"/>
        <w:jc w:val="both"/>
        <w:rPr>
          <w:rFonts w:asciiTheme="minorHAnsi" w:eastAsia="Times New Roman" w:hAnsiTheme="minorHAnsi" w:cstheme="minorHAnsi"/>
          <w:noProof/>
          <w:sz w:val="24"/>
          <w:szCs w:val="24"/>
          <w:lang w:val="sr-Cyrl-CS"/>
        </w:rPr>
      </w:pPr>
      <w:r w:rsidRPr="001E3F27">
        <w:rPr>
          <w:rFonts w:asciiTheme="minorHAnsi" w:eastAsia="Times New Roman" w:hAnsiTheme="minorHAnsi" w:cstheme="minorHAnsi"/>
          <w:noProof/>
          <w:sz w:val="24"/>
          <w:szCs w:val="24"/>
          <w:lang w:val="sr-Cyrl-CS"/>
        </w:rPr>
        <w:t>у циљу смањења утицаја буке у току извођења грађевинских радова и активности на локацијама градилишта, приступне путеве за грађевинску механизацију одредити на начин да се избегну зоне са осетљивим рецепторима;</w:t>
      </w:r>
    </w:p>
    <w:p w14:paraId="7A369F5A" w14:textId="77777777" w:rsidR="00D71058" w:rsidRPr="001E3F27" w:rsidRDefault="00D71058" w:rsidP="0092183F">
      <w:pPr>
        <w:pStyle w:val="ListParagraph"/>
        <w:numPr>
          <w:ilvl w:val="0"/>
          <w:numId w:val="7"/>
        </w:numPr>
        <w:tabs>
          <w:tab w:val="left" w:pos="567"/>
          <w:tab w:val="right" w:leader="dot" w:pos="9072"/>
        </w:tabs>
        <w:spacing w:before="120" w:line="240" w:lineRule="auto"/>
        <w:jc w:val="both"/>
        <w:rPr>
          <w:rFonts w:asciiTheme="minorHAnsi" w:eastAsia="Times New Roman" w:hAnsiTheme="minorHAnsi" w:cstheme="minorHAnsi"/>
          <w:noProof/>
          <w:sz w:val="24"/>
          <w:szCs w:val="24"/>
          <w:lang w:val="sr-Cyrl-CS"/>
        </w:rPr>
      </w:pPr>
      <w:r w:rsidRPr="001E3F27">
        <w:rPr>
          <w:rFonts w:asciiTheme="minorHAnsi" w:eastAsia="Times New Roman" w:hAnsiTheme="minorHAnsi" w:cstheme="minorHAnsi"/>
          <w:noProof/>
          <w:sz w:val="24"/>
          <w:szCs w:val="24"/>
          <w:lang w:val="sr-Cyrl-CS"/>
        </w:rPr>
        <w:t>дефинисати радно време градилишта за редовне грађевинске активности; радове који директно утичу на емисију буке у животној средини обављати током дана, у дефинисаном радном времену;</w:t>
      </w:r>
    </w:p>
    <w:p w14:paraId="1C8C3ABB" w14:textId="77777777" w:rsidR="00D71058" w:rsidRPr="001E3F27" w:rsidRDefault="00D71058" w:rsidP="0092183F">
      <w:pPr>
        <w:pStyle w:val="ListParagraph"/>
        <w:numPr>
          <w:ilvl w:val="0"/>
          <w:numId w:val="7"/>
        </w:numPr>
        <w:tabs>
          <w:tab w:val="left" w:pos="567"/>
          <w:tab w:val="right" w:leader="dot" w:pos="9072"/>
        </w:tabs>
        <w:spacing w:before="120" w:line="240" w:lineRule="auto"/>
        <w:jc w:val="both"/>
        <w:rPr>
          <w:rFonts w:asciiTheme="minorHAnsi" w:eastAsia="Times New Roman" w:hAnsiTheme="minorHAnsi" w:cstheme="minorHAnsi"/>
          <w:noProof/>
          <w:sz w:val="24"/>
          <w:szCs w:val="24"/>
          <w:lang w:val="sr-Cyrl-CS"/>
        </w:rPr>
      </w:pPr>
      <w:r w:rsidRPr="001E3F27">
        <w:rPr>
          <w:rFonts w:asciiTheme="minorHAnsi" w:eastAsia="Times New Roman" w:hAnsiTheme="minorHAnsi" w:cstheme="minorHAnsi"/>
          <w:noProof/>
          <w:sz w:val="24"/>
          <w:szCs w:val="24"/>
          <w:lang w:val="sr-Cyrl-CS"/>
        </w:rPr>
        <w:t>планирати радове на начин да потреба за радовима ван дефинисаног радног времена буде сведена на минимум;</w:t>
      </w:r>
    </w:p>
    <w:p w14:paraId="4AB5D54D" w14:textId="77777777" w:rsidR="00D71058" w:rsidRPr="001E3F27" w:rsidRDefault="00D71058" w:rsidP="0092183F">
      <w:pPr>
        <w:pStyle w:val="ListParagraph"/>
        <w:numPr>
          <w:ilvl w:val="0"/>
          <w:numId w:val="7"/>
        </w:numPr>
        <w:tabs>
          <w:tab w:val="left" w:pos="567"/>
          <w:tab w:val="right" w:leader="dot" w:pos="9072"/>
        </w:tabs>
        <w:spacing w:before="120" w:line="240" w:lineRule="auto"/>
        <w:jc w:val="both"/>
        <w:rPr>
          <w:rFonts w:asciiTheme="minorHAnsi" w:eastAsia="Times New Roman" w:hAnsiTheme="minorHAnsi" w:cstheme="minorHAnsi"/>
          <w:noProof/>
          <w:sz w:val="24"/>
          <w:szCs w:val="24"/>
          <w:lang w:val="sr-Cyrl-CS"/>
        </w:rPr>
      </w:pPr>
      <w:r w:rsidRPr="001E3F27">
        <w:rPr>
          <w:rFonts w:asciiTheme="minorHAnsi" w:eastAsia="Times New Roman" w:hAnsiTheme="minorHAnsi" w:cstheme="minorHAnsi"/>
          <w:noProof/>
          <w:sz w:val="24"/>
          <w:szCs w:val="24"/>
          <w:lang w:val="sr-Cyrl-CS"/>
        </w:rPr>
        <w:t>у току извођења грађевинских радова, користити редовно одржавану опрему и механизацију која не генерише повишени ниво буке;</w:t>
      </w:r>
    </w:p>
    <w:p w14:paraId="626360E2" w14:textId="1B919B80" w:rsidR="00D71058" w:rsidRPr="00777E96" w:rsidRDefault="00D71058" w:rsidP="00777E96">
      <w:pPr>
        <w:pStyle w:val="ListParagraph"/>
        <w:numPr>
          <w:ilvl w:val="0"/>
          <w:numId w:val="7"/>
        </w:numPr>
        <w:tabs>
          <w:tab w:val="left" w:pos="567"/>
          <w:tab w:val="right" w:leader="dot" w:pos="9072"/>
        </w:tabs>
        <w:spacing w:before="120" w:line="240" w:lineRule="auto"/>
        <w:jc w:val="both"/>
        <w:rPr>
          <w:rFonts w:asciiTheme="minorHAnsi" w:eastAsia="Times New Roman" w:hAnsiTheme="minorHAnsi" w:cstheme="minorHAnsi"/>
          <w:noProof/>
          <w:sz w:val="24"/>
          <w:szCs w:val="24"/>
          <w:lang w:val="sr-Cyrl-CS"/>
        </w:rPr>
      </w:pPr>
      <w:r w:rsidRPr="001E3F27">
        <w:rPr>
          <w:rFonts w:asciiTheme="minorHAnsi" w:eastAsia="Times New Roman" w:hAnsiTheme="minorHAnsi" w:cstheme="minorHAnsi"/>
          <w:noProof/>
          <w:sz w:val="24"/>
          <w:szCs w:val="24"/>
          <w:lang w:val="sr-Cyrl-CS"/>
        </w:rPr>
        <w:t>омогућити исправан рад опреме и уређаја, спровођењем превентивног одржавања у складу са препорукама произвођача, и на тај начин обезбедити да ниво буке буде у складу са пројектованим вредностима.</w:t>
      </w:r>
    </w:p>
    <w:bookmarkEnd w:id="24"/>
    <w:p w14:paraId="79FB15B1" w14:textId="77777777" w:rsidR="00D71058" w:rsidRPr="008270C3" w:rsidRDefault="00D71058" w:rsidP="00A54871">
      <w:pPr>
        <w:tabs>
          <w:tab w:val="left" w:pos="567"/>
          <w:tab w:val="right" w:leader="dot" w:pos="9072"/>
        </w:tabs>
        <w:spacing w:before="120"/>
        <w:jc w:val="both"/>
        <w:rPr>
          <w:rFonts w:ascii="Calibri" w:eastAsia="Calibri" w:hAnsi="Calibri" w:cs="Calibri"/>
          <w:b/>
          <w:bCs/>
          <w:noProof/>
          <w:lang w:val="sr-Cyrl-CS"/>
        </w:rPr>
      </w:pPr>
      <w:r w:rsidRPr="008270C3">
        <w:rPr>
          <w:rFonts w:ascii="Calibri" w:eastAsia="Calibri" w:hAnsi="Calibri" w:cs="Calibri"/>
          <w:b/>
          <w:bCs/>
          <w:noProof/>
          <w:lang w:val="sr-Cyrl-CS"/>
        </w:rPr>
        <w:t xml:space="preserve">Подстицање енергетске ефикасности кроз: </w:t>
      </w:r>
    </w:p>
    <w:p w14:paraId="307C215C" w14:textId="77777777" w:rsidR="00D71058" w:rsidRPr="008270C3" w:rsidRDefault="00D71058" w:rsidP="00A54871">
      <w:pPr>
        <w:tabs>
          <w:tab w:val="left" w:pos="567"/>
          <w:tab w:val="right" w:leader="dot" w:pos="9072"/>
        </w:tabs>
        <w:spacing w:before="120"/>
        <w:jc w:val="both"/>
        <w:rPr>
          <w:rFonts w:ascii="Calibri" w:eastAsia="Calibri" w:hAnsi="Calibri" w:cs="Calibri"/>
          <w:noProof/>
          <w:lang w:val="sr-Cyrl-CS"/>
        </w:rPr>
      </w:pPr>
      <w:r w:rsidRPr="008270C3">
        <w:rPr>
          <w:rFonts w:ascii="Calibri" w:eastAsia="Calibri" w:hAnsi="Calibri" w:cs="Calibri"/>
          <w:noProof/>
          <w:lang w:val="sr-Cyrl-CS"/>
        </w:rPr>
        <w:t>Ради повећања енергетске ефикасности, приликом пројектовања, изградње и касније експлоатације објеката, као и приликом опремања енергетском инфраструктуром, применити следеће мере:</w:t>
      </w:r>
    </w:p>
    <w:p w14:paraId="25189C37" w14:textId="77777777" w:rsidR="00D71058" w:rsidRPr="008270C3" w:rsidRDefault="00D71058" w:rsidP="0092183F">
      <w:pPr>
        <w:pStyle w:val="ListParagraph"/>
        <w:numPr>
          <w:ilvl w:val="0"/>
          <w:numId w:val="7"/>
        </w:numPr>
        <w:tabs>
          <w:tab w:val="left" w:pos="567"/>
          <w:tab w:val="right" w:leader="dot" w:pos="9072"/>
        </w:tabs>
        <w:spacing w:before="120" w:line="240" w:lineRule="auto"/>
        <w:jc w:val="both"/>
        <w:rPr>
          <w:rFonts w:asciiTheme="minorHAnsi" w:eastAsia="Times New Roman" w:hAnsiTheme="minorHAnsi" w:cstheme="minorHAnsi"/>
          <w:noProof/>
          <w:sz w:val="24"/>
          <w:szCs w:val="24"/>
          <w:lang w:val="sr-Cyrl-CS"/>
        </w:rPr>
      </w:pPr>
      <w:r w:rsidRPr="008270C3">
        <w:rPr>
          <w:rFonts w:asciiTheme="minorHAnsi" w:eastAsia="Times New Roman" w:hAnsiTheme="minorHAnsi" w:cstheme="minorHAnsi"/>
          <w:noProof/>
          <w:sz w:val="24"/>
          <w:szCs w:val="24"/>
          <w:lang w:val="sr-Cyrl-CS"/>
        </w:rPr>
        <w:t>максимално користити нова техничка и технолошка решења;</w:t>
      </w:r>
    </w:p>
    <w:p w14:paraId="3C2DC2FF" w14:textId="77777777" w:rsidR="00D71058" w:rsidRPr="008270C3" w:rsidRDefault="00D71058" w:rsidP="0092183F">
      <w:pPr>
        <w:pStyle w:val="ListParagraph"/>
        <w:numPr>
          <w:ilvl w:val="0"/>
          <w:numId w:val="7"/>
        </w:numPr>
        <w:tabs>
          <w:tab w:val="left" w:pos="567"/>
          <w:tab w:val="right" w:leader="dot" w:pos="9072"/>
        </w:tabs>
        <w:spacing w:before="120" w:line="240" w:lineRule="auto"/>
        <w:jc w:val="both"/>
        <w:rPr>
          <w:rFonts w:asciiTheme="minorHAnsi" w:eastAsia="Times New Roman" w:hAnsiTheme="minorHAnsi" w:cstheme="minorHAnsi"/>
          <w:noProof/>
          <w:sz w:val="24"/>
          <w:szCs w:val="24"/>
          <w:lang w:val="sr-Cyrl-CS"/>
        </w:rPr>
      </w:pPr>
      <w:r w:rsidRPr="008270C3">
        <w:rPr>
          <w:rFonts w:asciiTheme="minorHAnsi" w:eastAsia="Times New Roman" w:hAnsiTheme="minorHAnsi" w:cstheme="minorHAnsi"/>
          <w:noProof/>
          <w:sz w:val="24"/>
          <w:szCs w:val="24"/>
          <w:lang w:val="sr-Cyrl-CS"/>
        </w:rPr>
        <w:t>користити потенцијал обновљивих извора енергије локације - енергију сунца, подземних вода и сл.;</w:t>
      </w:r>
    </w:p>
    <w:p w14:paraId="429E8262" w14:textId="77777777" w:rsidR="00D71058" w:rsidRPr="008270C3" w:rsidRDefault="00D71058" w:rsidP="0092183F">
      <w:pPr>
        <w:pStyle w:val="ListParagraph"/>
        <w:numPr>
          <w:ilvl w:val="0"/>
          <w:numId w:val="7"/>
        </w:numPr>
        <w:tabs>
          <w:tab w:val="left" w:pos="567"/>
          <w:tab w:val="right" w:leader="dot" w:pos="9072"/>
        </w:tabs>
        <w:spacing w:before="120" w:line="240" w:lineRule="auto"/>
        <w:jc w:val="both"/>
        <w:rPr>
          <w:rFonts w:asciiTheme="minorHAnsi" w:eastAsia="Times New Roman" w:hAnsiTheme="minorHAnsi" w:cstheme="minorHAnsi"/>
          <w:noProof/>
          <w:sz w:val="24"/>
          <w:szCs w:val="24"/>
          <w:lang w:val="sr-Cyrl-CS"/>
        </w:rPr>
      </w:pPr>
      <w:r w:rsidRPr="008270C3">
        <w:rPr>
          <w:rFonts w:asciiTheme="minorHAnsi" w:eastAsia="Times New Roman" w:hAnsiTheme="minorHAnsi" w:cstheme="minorHAnsi"/>
          <w:noProof/>
          <w:sz w:val="24"/>
          <w:szCs w:val="24"/>
          <w:lang w:val="sr-Cyrl-CS"/>
        </w:rPr>
        <w:t>оријентацијом и функционалним концептом комплекса максимално искористити сунчеву енергију за загревање модула;</w:t>
      </w:r>
    </w:p>
    <w:p w14:paraId="55FCC9F5" w14:textId="77777777" w:rsidR="00D71058" w:rsidRPr="008270C3" w:rsidRDefault="00D71058" w:rsidP="0092183F">
      <w:pPr>
        <w:pStyle w:val="ListParagraph"/>
        <w:numPr>
          <w:ilvl w:val="0"/>
          <w:numId w:val="7"/>
        </w:numPr>
        <w:tabs>
          <w:tab w:val="left" w:pos="567"/>
          <w:tab w:val="right" w:leader="dot" w:pos="9072"/>
        </w:tabs>
        <w:spacing w:before="120" w:line="240" w:lineRule="auto"/>
        <w:jc w:val="both"/>
        <w:rPr>
          <w:rFonts w:asciiTheme="minorHAnsi" w:eastAsia="Times New Roman" w:hAnsiTheme="minorHAnsi" w:cstheme="minorHAnsi"/>
          <w:noProof/>
          <w:sz w:val="24"/>
          <w:szCs w:val="24"/>
          <w:lang w:val="sr-Cyrl-CS"/>
        </w:rPr>
      </w:pPr>
      <w:r w:rsidRPr="008270C3">
        <w:rPr>
          <w:rFonts w:asciiTheme="minorHAnsi" w:eastAsia="Times New Roman" w:hAnsiTheme="minorHAnsi" w:cstheme="minorHAnsi"/>
          <w:noProof/>
          <w:sz w:val="24"/>
          <w:szCs w:val="24"/>
          <w:lang w:val="sr-Cyrl-CS"/>
        </w:rPr>
        <w:t>употребљавати енергетски ефикасна расветна тела.</w:t>
      </w:r>
    </w:p>
    <w:p w14:paraId="5DDCAC78" w14:textId="77777777" w:rsidR="00D71058" w:rsidRPr="008270C3" w:rsidRDefault="00D71058" w:rsidP="00A54871">
      <w:pPr>
        <w:tabs>
          <w:tab w:val="left" w:pos="567"/>
          <w:tab w:val="right" w:leader="dot" w:pos="9072"/>
        </w:tabs>
        <w:spacing w:before="120"/>
        <w:jc w:val="both"/>
        <w:rPr>
          <w:rFonts w:ascii="Calibri" w:eastAsia="Calibri" w:hAnsi="Calibri" w:cs="Calibri"/>
          <w:noProof/>
          <w:lang w:val="sr-Cyrl-CS"/>
        </w:rPr>
      </w:pPr>
      <w:r w:rsidRPr="008270C3">
        <w:rPr>
          <w:rFonts w:ascii="Calibri" w:eastAsia="Calibri" w:hAnsi="Calibri" w:cs="Calibri"/>
          <w:noProof/>
          <w:lang w:val="sr-Cyrl-CS"/>
        </w:rPr>
        <w:t>Нова постројења за производњу електричне енергије, системи за пренос електричне енергије, дистрибуцију електричне енергије, морају да испуњавају минималне захтеве у погледу њихове енергетске ефикасности, а у зависности од врсте и снаге тих постројења, односно величине система.</w:t>
      </w:r>
    </w:p>
    <w:p w14:paraId="75D16A15" w14:textId="77777777" w:rsidR="00D71058" w:rsidRPr="008270C3" w:rsidRDefault="00D71058" w:rsidP="00A54871">
      <w:pPr>
        <w:tabs>
          <w:tab w:val="left" w:pos="567"/>
          <w:tab w:val="right" w:leader="dot" w:pos="9072"/>
        </w:tabs>
        <w:spacing w:before="120"/>
        <w:jc w:val="both"/>
        <w:rPr>
          <w:rFonts w:ascii="Calibri" w:eastAsia="Calibri" w:hAnsi="Calibri" w:cs="Calibri"/>
          <w:noProof/>
          <w:lang w:val="sr-Cyrl-CS"/>
        </w:rPr>
      </w:pPr>
      <w:r w:rsidRPr="008270C3">
        <w:rPr>
          <w:rFonts w:ascii="Calibri" w:eastAsia="Calibri" w:hAnsi="Calibri" w:cs="Calibri"/>
          <w:noProof/>
          <w:lang w:val="sr-Cyrl-CS"/>
        </w:rPr>
        <w:t>Мере за даље побољшавање енергетских карактеристика објекта не смеју да буду у супротности са другим суштинским захтевима, као што су приступачност, рационалност, намеравано коришћење простора и заштита природе.</w:t>
      </w:r>
    </w:p>
    <w:p w14:paraId="7DDF9672" w14:textId="77777777" w:rsidR="00D71058" w:rsidRPr="001E3F27" w:rsidRDefault="00D71058" w:rsidP="00A54871">
      <w:pPr>
        <w:tabs>
          <w:tab w:val="left" w:pos="567"/>
          <w:tab w:val="right" w:leader="dot" w:pos="9072"/>
        </w:tabs>
        <w:spacing w:before="120"/>
        <w:jc w:val="both"/>
        <w:rPr>
          <w:rFonts w:ascii="Calibri" w:eastAsia="Calibri" w:hAnsi="Calibri" w:cs="Calibri"/>
          <w:b/>
          <w:bCs/>
          <w:noProof/>
          <w:lang w:val="sr-Cyrl-CS"/>
        </w:rPr>
      </w:pPr>
      <w:r w:rsidRPr="001E3F27">
        <w:rPr>
          <w:rFonts w:ascii="Calibri" w:eastAsia="Calibri" w:hAnsi="Calibri" w:cs="Calibri"/>
          <w:b/>
          <w:bCs/>
          <w:noProof/>
          <w:lang w:val="sr-Cyrl-CS"/>
        </w:rPr>
        <w:t xml:space="preserve">Заштита од нејонизујућих зрачења у нискофреквентном подручју постиже се кроз: </w:t>
      </w:r>
    </w:p>
    <w:p w14:paraId="059B8622" w14:textId="77777777" w:rsidR="00D71058" w:rsidRPr="001E3F27" w:rsidRDefault="00D71058" w:rsidP="0092183F">
      <w:pPr>
        <w:pStyle w:val="ListParagraph"/>
        <w:numPr>
          <w:ilvl w:val="0"/>
          <w:numId w:val="7"/>
        </w:numPr>
        <w:tabs>
          <w:tab w:val="left" w:pos="567"/>
          <w:tab w:val="right" w:leader="dot" w:pos="9072"/>
        </w:tabs>
        <w:spacing w:before="120" w:line="240" w:lineRule="auto"/>
        <w:jc w:val="both"/>
        <w:rPr>
          <w:rFonts w:asciiTheme="minorHAnsi" w:eastAsia="Times New Roman" w:hAnsiTheme="minorHAnsi" w:cstheme="minorHAnsi"/>
          <w:noProof/>
          <w:sz w:val="24"/>
          <w:szCs w:val="24"/>
          <w:lang w:val="sr-Cyrl-CS"/>
        </w:rPr>
      </w:pPr>
      <w:r w:rsidRPr="001E3F27">
        <w:rPr>
          <w:rFonts w:asciiTheme="minorHAnsi" w:eastAsia="Times New Roman" w:hAnsiTheme="minorHAnsi" w:cstheme="minorHAnsi"/>
          <w:noProof/>
          <w:sz w:val="24"/>
          <w:szCs w:val="24"/>
          <w:lang w:val="sr-Cyrl-CS"/>
        </w:rPr>
        <w:t>при изградњи и коришћењу извора нејонизујућег зрачења придржавати се одредби Закона о заштити од нејонизујућих зрачења и Правилника о изворима нејонизујућих зрачења од посебног интереса, врстама извора, начину и периоду њиховог испитивања;</w:t>
      </w:r>
    </w:p>
    <w:p w14:paraId="3A757D6D" w14:textId="77777777" w:rsidR="00D71058" w:rsidRPr="001E3F27" w:rsidRDefault="00D71058" w:rsidP="0092183F">
      <w:pPr>
        <w:pStyle w:val="ListParagraph"/>
        <w:numPr>
          <w:ilvl w:val="0"/>
          <w:numId w:val="7"/>
        </w:numPr>
        <w:tabs>
          <w:tab w:val="left" w:pos="567"/>
          <w:tab w:val="right" w:leader="dot" w:pos="9072"/>
        </w:tabs>
        <w:spacing w:before="120" w:line="240" w:lineRule="auto"/>
        <w:jc w:val="both"/>
        <w:rPr>
          <w:rFonts w:asciiTheme="minorHAnsi" w:eastAsia="Times New Roman" w:hAnsiTheme="minorHAnsi" w:cstheme="minorHAnsi"/>
          <w:noProof/>
          <w:sz w:val="24"/>
          <w:szCs w:val="24"/>
          <w:lang w:val="sr-Cyrl-CS"/>
        </w:rPr>
      </w:pPr>
      <w:r w:rsidRPr="001E3F27">
        <w:rPr>
          <w:rFonts w:asciiTheme="minorHAnsi" w:eastAsia="Times New Roman" w:hAnsiTheme="minorHAnsi" w:cstheme="minorHAnsi"/>
          <w:noProof/>
          <w:sz w:val="24"/>
          <w:szCs w:val="24"/>
          <w:lang w:val="sr-Cyrl-CS"/>
        </w:rPr>
        <w:t>обавезна је контрола степена излагања нејонизујућем зрачењу у животној средини и контрола спроведених мера заштите од нејонизујућих зрачења;</w:t>
      </w:r>
    </w:p>
    <w:p w14:paraId="4859857B" w14:textId="77777777" w:rsidR="00D71058" w:rsidRPr="001E3F27" w:rsidRDefault="00D71058" w:rsidP="0092183F">
      <w:pPr>
        <w:pStyle w:val="ListParagraph"/>
        <w:numPr>
          <w:ilvl w:val="0"/>
          <w:numId w:val="7"/>
        </w:numPr>
        <w:tabs>
          <w:tab w:val="left" w:pos="567"/>
          <w:tab w:val="right" w:leader="dot" w:pos="9072"/>
        </w:tabs>
        <w:spacing w:before="120" w:line="240" w:lineRule="auto"/>
        <w:jc w:val="both"/>
        <w:rPr>
          <w:rFonts w:asciiTheme="minorHAnsi" w:eastAsia="Times New Roman" w:hAnsiTheme="minorHAnsi" w:cstheme="minorHAnsi"/>
          <w:noProof/>
          <w:sz w:val="24"/>
          <w:szCs w:val="24"/>
          <w:lang w:val="sr-Cyrl-CS"/>
        </w:rPr>
      </w:pPr>
      <w:r w:rsidRPr="001E3F27">
        <w:rPr>
          <w:rFonts w:asciiTheme="minorHAnsi" w:eastAsia="Times New Roman" w:hAnsiTheme="minorHAnsi" w:cstheme="minorHAnsi"/>
          <w:noProof/>
          <w:sz w:val="24"/>
          <w:szCs w:val="24"/>
          <w:lang w:val="sr-Cyrl-CS"/>
        </w:rPr>
        <w:lastRenderedPageBreak/>
        <w:t>обавезно је систематско испитивање и праћење нивоа нејонизујућих зрачења у животној средини;</w:t>
      </w:r>
    </w:p>
    <w:p w14:paraId="2D629315" w14:textId="77777777" w:rsidR="00D71058" w:rsidRPr="001E3F27" w:rsidRDefault="00D71058" w:rsidP="0092183F">
      <w:pPr>
        <w:pStyle w:val="ListParagraph"/>
        <w:numPr>
          <w:ilvl w:val="0"/>
          <w:numId w:val="7"/>
        </w:numPr>
        <w:tabs>
          <w:tab w:val="left" w:pos="567"/>
          <w:tab w:val="right" w:leader="dot" w:pos="9072"/>
        </w:tabs>
        <w:spacing w:before="120" w:line="240" w:lineRule="auto"/>
        <w:jc w:val="both"/>
        <w:rPr>
          <w:rFonts w:asciiTheme="minorHAnsi" w:eastAsia="Times New Roman" w:hAnsiTheme="minorHAnsi" w:cstheme="minorHAnsi"/>
          <w:noProof/>
          <w:sz w:val="24"/>
          <w:szCs w:val="24"/>
          <w:lang w:val="sr-Cyrl-CS"/>
        </w:rPr>
      </w:pPr>
      <w:r w:rsidRPr="001E3F27">
        <w:rPr>
          <w:rFonts w:asciiTheme="minorHAnsi" w:eastAsia="Times New Roman" w:hAnsiTheme="minorHAnsi" w:cstheme="minorHAnsi"/>
          <w:noProof/>
          <w:sz w:val="24"/>
          <w:szCs w:val="24"/>
          <w:lang w:val="sr-Cyrl-CS"/>
        </w:rPr>
        <w:t>обавезно је вођење евиденције о изворима нејонизујућих зрачења од посебног интереса;</w:t>
      </w:r>
    </w:p>
    <w:p w14:paraId="39B14679" w14:textId="77777777" w:rsidR="00D71058" w:rsidRPr="001E3F27" w:rsidRDefault="00D71058" w:rsidP="0092183F">
      <w:pPr>
        <w:pStyle w:val="ListParagraph"/>
        <w:numPr>
          <w:ilvl w:val="0"/>
          <w:numId w:val="7"/>
        </w:numPr>
        <w:tabs>
          <w:tab w:val="left" w:pos="567"/>
          <w:tab w:val="right" w:leader="dot" w:pos="9072"/>
        </w:tabs>
        <w:spacing w:before="120" w:line="240" w:lineRule="auto"/>
        <w:jc w:val="both"/>
        <w:rPr>
          <w:rFonts w:asciiTheme="minorHAnsi" w:eastAsia="Times New Roman" w:hAnsiTheme="minorHAnsi" w:cstheme="minorHAnsi"/>
          <w:noProof/>
          <w:sz w:val="24"/>
          <w:szCs w:val="24"/>
          <w:lang w:val="sr-Cyrl-CS"/>
        </w:rPr>
      </w:pPr>
      <w:r w:rsidRPr="001E3F27">
        <w:rPr>
          <w:rFonts w:asciiTheme="minorHAnsi" w:eastAsia="Times New Roman" w:hAnsiTheme="minorHAnsi" w:cstheme="minorHAnsi"/>
          <w:noProof/>
          <w:sz w:val="24"/>
          <w:szCs w:val="24"/>
          <w:lang w:val="sr-Cyrl-CS"/>
        </w:rPr>
        <w:t>обавезно је означавање извора нејонизујућих зрачења од посебног интереса и зоне опасног зрачења;</w:t>
      </w:r>
    </w:p>
    <w:p w14:paraId="60E9727C" w14:textId="29748BFB" w:rsidR="00D71058" w:rsidRPr="001E3F27" w:rsidRDefault="00D71058" w:rsidP="0092183F">
      <w:pPr>
        <w:pStyle w:val="ListParagraph"/>
        <w:numPr>
          <w:ilvl w:val="0"/>
          <w:numId w:val="7"/>
        </w:numPr>
        <w:tabs>
          <w:tab w:val="left" w:pos="567"/>
          <w:tab w:val="right" w:leader="dot" w:pos="9072"/>
        </w:tabs>
        <w:spacing w:before="120" w:line="240" w:lineRule="auto"/>
        <w:jc w:val="both"/>
        <w:rPr>
          <w:rFonts w:asciiTheme="minorHAnsi" w:eastAsia="Times New Roman" w:hAnsiTheme="minorHAnsi" w:cstheme="minorHAnsi"/>
          <w:noProof/>
          <w:sz w:val="24"/>
          <w:szCs w:val="24"/>
          <w:lang w:val="sr-Cyrl-CS"/>
        </w:rPr>
      </w:pPr>
      <w:r w:rsidRPr="001E3F27">
        <w:rPr>
          <w:rFonts w:asciiTheme="minorHAnsi" w:eastAsia="Times New Roman" w:hAnsiTheme="minorHAnsi" w:cstheme="minorHAnsi"/>
          <w:noProof/>
          <w:sz w:val="24"/>
          <w:szCs w:val="24"/>
          <w:lang w:val="sr-Cyrl-CS"/>
        </w:rPr>
        <w:t>обавезно је информисање становништва о мерама заштите и обавештавање о степену изложености нејонизујућим зрачењима у животној средини</w:t>
      </w:r>
      <w:r w:rsidR="001E3F27" w:rsidRPr="001E3F27">
        <w:rPr>
          <w:rFonts w:asciiTheme="minorHAnsi" w:eastAsia="Times New Roman" w:hAnsiTheme="minorHAnsi" w:cstheme="minorHAnsi"/>
          <w:noProof/>
          <w:sz w:val="24"/>
          <w:szCs w:val="24"/>
          <w:lang w:val="sr-Cyrl-CS"/>
        </w:rPr>
        <w:t>.</w:t>
      </w:r>
    </w:p>
    <w:p w14:paraId="2350355D" w14:textId="77777777" w:rsidR="00D71058" w:rsidRPr="00314E48" w:rsidRDefault="00D71058" w:rsidP="00A54871">
      <w:pPr>
        <w:tabs>
          <w:tab w:val="left" w:pos="567"/>
          <w:tab w:val="right" w:leader="dot" w:pos="9072"/>
        </w:tabs>
        <w:spacing w:before="120"/>
        <w:jc w:val="both"/>
        <w:rPr>
          <w:rFonts w:ascii="Calibri" w:eastAsia="Calibri" w:hAnsi="Calibri" w:cs="Calibri"/>
          <w:b/>
          <w:bCs/>
          <w:noProof/>
          <w:lang w:val="sr-Cyrl-CS"/>
        </w:rPr>
      </w:pPr>
      <w:r w:rsidRPr="00314E48">
        <w:rPr>
          <w:rFonts w:ascii="Calibri" w:eastAsia="Calibri" w:hAnsi="Calibri" w:cs="Calibri"/>
          <w:b/>
          <w:bCs/>
          <w:noProof/>
          <w:lang w:val="sr-Cyrl-CS"/>
        </w:rPr>
        <w:t xml:space="preserve">Мере за управљање отпадом: </w:t>
      </w:r>
    </w:p>
    <w:p w14:paraId="571C042E" w14:textId="28519E21" w:rsidR="00D71058" w:rsidRPr="00314E48" w:rsidRDefault="009159C0" w:rsidP="00A54871">
      <w:pPr>
        <w:tabs>
          <w:tab w:val="left" w:pos="567"/>
          <w:tab w:val="right" w:leader="dot" w:pos="9072"/>
        </w:tabs>
        <w:spacing w:before="120"/>
        <w:jc w:val="both"/>
        <w:rPr>
          <w:rFonts w:asciiTheme="minorHAnsi" w:hAnsiTheme="minorHAnsi" w:cstheme="minorHAnsi"/>
          <w:noProof/>
          <w:lang w:val="sr-Cyrl-CS"/>
        </w:rPr>
      </w:pPr>
      <w:r w:rsidRPr="00314E48">
        <w:rPr>
          <w:rFonts w:asciiTheme="minorHAnsi" w:hAnsiTheme="minorHAnsi" w:cstheme="minorHAnsi"/>
          <w:noProof/>
          <w:lang w:val="sr-Cyrl-CS"/>
        </w:rPr>
        <w:t>П</w:t>
      </w:r>
      <w:r w:rsidR="00D71058" w:rsidRPr="00314E48">
        <w:rPr>
          <w:rFonts w:asciiTheme="minorHAnsi" w:hAnsiTheme="minorHAnsi" w:cstheme="minorHAnsi"/>
          <w:noProof/>
          <w:lang w:val="sr-Cyrl-CS"/>
        </w:rPr>
        <w:t xml:space="preserve">роизвођач отпада, односно инвеститор/извођач радова је у обавези да, у складу са одредбама Закона о управљању отпадом, у току извођења радова на изградњи соларнe електранe </w:t>
      </w:r>
      <w:r w:rsidR="00314E48" w:rsidRPr="00314E48">
        <w:rPr>
          <w:rFonts w:asciiTheme="minorHAnsi" w:hAnsiTheme="minorHAnsi" w:cstheme="minorHAnsi"/>
          <w:noProof/>
          <w:lang w:val="sr-Cyrl-CS"/>
        </w:rPr>
        <w:t>Нишор-солар</w:t>
      </w:r>
      <w:r w:rsidR="00D71058" w:rsidRPr="00314E48">
        <w:rPr>
          <w:rFonts w:asciiTheme="minorHAnsi" w:hAnsiTheme="minorHAnsi" w:cstheme="minorHAnsi"/>
          <w:noProof/>
          <w:lang w:val="sr-Cyrl-CS"/>
        </w:rPr>
        <w:t>, предвиди и обезбеди:</w:t>
      </w:r>
    </w:p>
    <w:p w14:paraId="68D938EB" w14:textId="77777777" w:rsidR="00D71058" w:rsidRPr="00314E48" w:rsidRDefault="00D71058" w:rsidP="0092183F">
      <w:pPr>
        <w:pStyle w:val="ListParagraph"/>
        <w:numPr>
          <w:ilvl w:val="0"/>
          <w:numId w:val="7"/>
        </w:numPr>
        <w:tabs>
          <w:tab w:val="left" w:pos="567"/>
          <w:tab w:val="right" w:leader="dot" w:pos="9072"/>
        </w:tabs>
        <w:spacing w:before="120" w:line="240" w:lineRule="auto"/>
        <w:jc w:val="both"/>
        <w:rPr>
          <w:rFonts w:asciiTheme="minorHAnsi" w:eastAsia="Times New Roman" w:hAnsiTheme="minorHAnsi" w:cstheme="minorHAnsi"/>
          <w:noProof/>
          <w:sz w:val="24"/>
          <w:szCs w:val="24"/>
          <w:lang w:val="sr-Cyrl-CS"/>
        </w:rPr>
      </w:pPr>
      <w:r w:rsidRPr="00314E48">
        <w:rPr>
          <w:rFonts w:asciiTheme="minorHAnsi" w:eastAsia="Times New Roman" w:hAnsiTheme="minorHAnsi" w:cstheme="minorHAnsi"/>
          <w:noProof/>
          <w:sz w:val="24"/>
          <w:szCs w:val="24"/>
          <w:lang w:val="sr-Cyrl-CS"/>
        </w:rPr>
        <w:t>одговарајући начин управљања/поступања са насталим отпадом у складу са законом и прописима донетим на основу закона којима се утврђује поступање са секундарним сировинама, опасним отпадом, посебним токовима отпада;</w:t>
      </w:r>
    </w:p>
    <w:p w14:paraId="706971E6" w14:textId="77777777" w:rsidR="00D71058" w:rsidRPr="00314E48" w:rsidRDefault="00D71058" w:rsidP="0092183F">
      <w:pPr>
        <w:pStyle w:val="ListParagraph"/>
        <w:numPr>
          <w:ilvl w:val="0"/>
          <w:numId w:val="7"/>
        </w:numPr>
        <w:tabs>
          <w:tab w:val="left" w:pos="567"/>
          <w:tab w:val="right" w:leader="dot" w:pos="9072"/>
        </w:tabs>
        <w:spacing w:before="120" w:line="240" w:lineRule="auto"/>
        <w:jc w:val="both"/>
        <w:rPr>
          <w:rFonts w:asciiTheme="minorHAnsi" w:eastAsia="Times New Roman" w:hAnsiTheme="minorHAnsi" w:cstheme="minorHAnsi"/>
          <w:noProof/>
          <w:sz w:val="24"/>
          <w:szCs w:val="24"/>
          <w:lang w:val="sr-Cyrl-CS"/>
        </w:rPr>
      </w:pPr>
      <w:r w:rsidRPr="00314E48">
        <w:rPr>
          <w:rFonts w:asciiTheme="minorHAnsi" w:eastAsia="Times New Roman" w:hAnsiTheme="minorHAnsi" w:cstheme="minorHAnsi"/>
          <w:noProof/>
          <w:sz w:val="24"/>
          <w:szCs w:val="24"/>
          <w:lang w:val="sr-Cyrl-CS"/>
        </w:rPr>
        <w:t>грађевински и остали отпадни материјал, који настане у току извођења радова, сакупи, разврста и привремено складишти у складу са извршеном класификацијом на одговарајућим одвојеним местима предвиђеним за ову намену, искључиво у оквиру градилишта;</w:t>
      </w:r>
    </w:p>
    <w:p w14:paraId="18437F4A" w14:textId="77777777" w:rsidR="00D71058" w:rsidRPr="00314E48" w:rsidRDefault="00D71058" w:rsidP="0092183F">
      <w:pPr>
        <w:pStyle w:val="ListParagraph"/>
        <w:numPr>
          <w:ilvl w:val="0"/>
          <w:numId w:val="7"/>
        </w:numPr>
        <w:tabs>
          <w:tab w:val="left" w:pos="567"/>
          <w:tab w:val="right" w:leader="dot" w:pos="9072"/>
        </w:tabs>
        <w:spacing w:before="120" w:line="240" w:lineRule="auto"/>
        <w:jc w:val="both"/>
        <w:rPr>
          <w:rFonts w:asciiTheme="minorHAnsi" w:eastAsia="Times New Roman" w:hAnsiTheme="minorHAnsi" w:cstheme="minorHAnsi"/>
          <w:noProof/>
          <w:sz w:val="24"/>
          <w:szCs w:val="24"/>
          <w:lang w:val="sr-Cyrl-CS"/>
        </w:rPr>
      </w:pPr>
      <w:r w:rsidRPr="00314E48">
        <w:rPr>
          <w:rFonts w:asciiTheme="minorHAnsi" w:eastAsia="Times New Roman" w:hAnsiTheme="minorHAnsi" w:cstheme="minorHAnsi"/>
          <w:noProof/>
          <w:sz w:val="24"/>
          <w:szCs w:val="24"/>
          <w:lang w:val="sr-Cyrl-CS"/>
        </w:rPr>
        <w:t>спроведе поступке за смањење количине отпада за одлагање и примену начела хијерархије управљања отпадом, односно одваја отпад чије се искоришћење може вршити у оквиру градилишта или у постројењима за управљање отпадом; приликом складиштења насталог отпада приметни мере заштите од пожара;</w:t>
      </w:r>
    </w:p>
    <w:p w14:paraId="707701BD" w14:textId="77777777" w:rsidR="00D71058" w:rsidRPr="00314E48" w:rsidRDefault="00D71058" w:rsidP="0092183F">
      <w:pPr>
        <w:pStyle w:val="ListParagraph"/>
        <w:numPr>
          <w:ilvl w:val="0"/>
          <w:numId w:val="7"/>
        </w:numPr>
        <w:tabs>
          <w:tab w:val="left" w:pos="567"/>
          <w:tab w:val="right" w:leader="dot" w:pos="9072"/>
        </w:tabs>
        <w:spacing w:before="120" w:line="240" w:lineRule="auto"/>
        <w:jc w:val="both"/>
        <w:rPr>
          <w:rFonts w:asciiTheme="minorHAnsi" w:eastAsia="Times New Roman" w:hAnsiTheme="minorHAnsi" w:cstheme="minorHAnsi"/>
          <w:noProof/>
          <w:sz w:val="24"/>
          <w:szCs w:val="24"/>
          <w:lang w:val="sr-Cyrl-CS"/>
        </w:rPr>
      </w:pPr>
      <w:r w:rsidRPr="00314E48">
        <w:rPr>
          <w:rFonts w:asciiTheme="minorHAnsi" w:eastAsia="Times New Roman" w:hAnsiTheme="minorHAnsi" w:cstheme="minorHAnsi"/>
          <w:noProof/>
          <w:sz w:val="24"/>
          <w:szCs w:val="24"/>
          <w:lang w:val="sr-Cyrl-CS"/>
        </w:rPr>
        <w:t>извештај о испитивању насталог неопасног и опасног отпада којим се на градилишту управља, у складу са Законом о управљању отпадом и Правилником о категоријама, испитивању и класификацији отпада („Сл. гласник РС“, бр. 56/10, 93/19 и 39/21);</w:t>
      </w:r>
    </w:p>
    <w:p w14:paraId="208A90EB" w14:textId="5EFF3504" w:rsidR="00D71058" w:rsidRPr="00314E48" w:rsidRDefault="00314E48" w:rsidP="0092183F">
      <w:pPr>
        <w:pStyle w:val="ListParagraph"/>
        <w:numPr>
          <w:ilvl w:val="0"/>
          <w:numId w:val="7"/>
        </w:numPr>
        <w:tabs>
          <w:tab w:val="left" w:pos="567"/>
          <w:tab w:val="right" w:leader="dot" w:pos="9072"/>
        </w:tabs>
        <w:spacing w:before="120" w:line="240" w:lineRule="auto"/>
        <w:jc w:val="both"/>
        <w:rPr>
          <w:rFonts w:asciiTheme="minorHAnsi" w:eastAsia="Times New Roman" w:hAnsiTheme="minorHAnsi" w:cstheme="minorHAnsi"/>
          <w:noProof/>
          <w:sz w:val="24"/>
          <w:szCs w:val="24"/>
          <w:lang w:val="sr-Cyrl-CS"/>
        </w:rPr>
      </w:pPr>
      <w:r w:rsidRPr="00314E48">
        <w:rPr>
          <w:rFonts w:asciiTheme="minorHAnsi" w:eastAsia="Times New Roman" w:hAnsiTheme="minorHAnsi" w:cstheme="minorHAnsi"/>
          <w:noProof/>
          <w:sz w:val="24"/>
          <w:szCs w:val="24"/>
          <w:lang w:val="sr-Cyrl-CS"/>
        </w:rPr>
        <w:t>в</w:t>
      </w:r>
      <w:r w:rsidR="00D71058" w:rsidRPr="00314E48">
        <w:rPr>
          <w:rFonts w:asciiTheme="minorHAnsi" w:eastAsia="Times New Roman" w:hAnsiTheme="minorHAnsi" w:cstheme="minorHAnsi"/>
          <w:noProof/>
          <w:sz w:val="24"/>
          <w:szCs w:val="24"/>
          <w:lang w:val="sr-Cyrl-CS"/>
        </w:rPr>
        <w:t>оди евиденцију о: - врсти, класификацији и количини грађевинског отпада који настаје на градилишту; - издвајању, поступању и предаји грађевинског отпада (неопасног, интерног, опасног отпада, посебних токова отпада);</w:t>
      </w:r>
    </w:p>
    <w:p w14:paraId="7EE65884" w14:textId="77777777" w:rsidR="00D71058" w:rsidRPr="00314E48" w:rsidRDefault="00D71058" w:rsidP="0092183F">
      <w:pPr>
        <w:pStyle w:val="ListParagraph"/>
        <w:numPr>
          <w:ilvl w:val="0"/>
          <w:numId w:val="7"/>
        </w:numPr>
        <w:tabs>
          <w:tab w:val="left" w:pos="567"/>
          <w:tab w:val="right" w:leader="dot" w:pos="9072"/>
        </w:tabs>
        <w:spacing w:before="120" w:line="240" w:lineRule="auto"/>
        <w:jc w:val="both"/>
        <w:rPr>
          <w:rFonts w:asciiTheme="minorHAnsi" w:eastAsia="Times New Roman" w:hAnsiTheme="minorHAnsi" w:cstheme="minorHAnsi"/>
          <w:noProof/>
          <w:sz w:val="24"/>
          <w:szCs w:val="24"/>
          <w:lang w:val="sr-Cyrl-CS"/>
        </w:rPr>
      </w:pPr>
      <w:r w:rsidRPr="00314E48">
        <w:rPr>
          <w:rFonts w:asciiTheme="minorHAnsi" w:eastAsia="Times New Roman" w:hAnsiTheme="minorHAnsi" w:cstheme="minorHAnsi"/>
          <w:noProof/>
          <w:sz w:val="24"/>
          <w:szCs w:val="24"/>
          <w:lang w:val="sr-Cyrl-CS"/>
        </w:rPr>
        <w:t>преузимање и даље управљање отпадом који се уклања, обавља искључиво преко лица које има дозволу да врши његово сакупљање и/или транспорт до одређеног одредишта, односно до постројења које има дозволу за управљање овом врстом отпада (третман, односно складиштење, поновно искоришћење, одлагање);</w:t>
      </w:r>
    </w:p>
    <w:p w14:paraId="65DEB54A" w14:textId="77777777" w:rsidR="00D71058" w:rsidRPr="00314E48" w:rsidRDefault="00D71058" w:rsidP="0092183F">
      <w:pPr>
        <w:pStyle w:val="ListParagraph"/>
        <w:numPr>
          <w:ilvl w:val="0"/>
          <w:numId w:val="7"/>
        </w:numPr>
        <w:tabs>
          <w:tab w:val="left" w:pos="567"/>
          <w:tab w:val="right" w:leader="dot" w:pos="9072"/>
        </w:tabs>
        <w:spacing w:before="120" w:line="240" w:lineRule="auto"/>
        <w:jc w:val="both"/>
        <w:rPr>
          <w:rFonts w:asciiTheme="minorHAnsi" w:eastAsia="Times New Roman" w:hAnsiTheme="minorHAnsi" w:cstheme="minorHAnsi"/>
          <w:noProof/>
          <w:sz w:val="24"/>
          <w:szCs w:val="24"/>
          <w:lang w:val="sr-Cyrl-CS"/>
        </w:rPr>
      </w:pPr>
      <w:r w:rsidRPr="00314E48">
        <w:rPr>
          <w:rFonts w:asciiTheme="minorHAnsi" w:eastAsia="Times New Roman" w:hAnsiTheme="minorHAnsi" w:cstheme="minorHAnsi"/>
          <w:noProof/>
          <w:sz w:val="24"/>
          <w:szCs w:val="24"/>
          <w:lang w:val="sr-Cyrl-CS"/>
        </w:rPr>
        <w:t xml:space="preserve">попуњавање докумената о кретању отпада за сваку предају отпада правном лицу, у складу са Правилником о обрасцу Документа о кретању отпада и упутству за његово попуњавање („Сл. гласник РС“, бр. 114/13) и Правилником о обрасцу Документа о кретању опасног отпада, обрасцу претходног обавештења, начину његовог достављања и упутству за њихово попуњавање („Сл. гласник РС“, бр. </w:t>
      </w:r>
      <w:r w:rsidRPr="00314E48">
        <w:rPr>
          <w:rFonts w:asciiTheme="minorHAnsi" w:eastAsia="Times New Roman" w:hAnsiTheme="minorHAnsi" w:cstheme="minorHAnsi"/>
          <w:noProof/>
          <w:sz w:val="24"/>
          <w:szCs w:val="24"/>
          <w:lang w:val="sr-Cyrl-CS"/>
        </w:rPr>
        <w:lastRenderedPageBreak/>
        <w:t>17/17); комплетно попуњен Документ о кретању неопасног отпада чува најмање две године, а трајно чува Документ о кретању опасног отпада, у складу са законом;</w:t>
      </w:r>
    </w:p>
    <w:p w14:paraId="2BDDC31B" w14:textId="77777777" w:rsidR="00D71058" w:rsidRPr="00314E48" w:rsidRDefault="00D71058" w:rsidP="0092183F">
      <w:pPr>
        <w:pStyle w:val="ListParagraph"/>
        <w:numPr>
          <w:ilvl w:val="0"/>
          <w:numId w:val="7"/>
        </w:numPr>
        <w:tabs>
          <w:tab w:val="left" w:pos="567"/>
          <w:tab w:val="right" w:leader="dot" w:pos="9072"/>
        </w:tabs>
        <w:spacing w:before="120" w:line="240" w:lineRule="auto"/>
        <w:jc w:val="both"/>
        <w:rPr>
          <w:rFonts w:asciiTheme="minorHAnsi" w:eastAsia="Times New Roman" w:hAnsiTheme="minorHAnsi" w:cstheme="minorHAnsi"/>
          <w:noProof/>
          <w:sz w:val="24"/>
          <w:szCs w:val="24"/>
          <w:lang w:val="sr-Cyrl-CS"/>
        </w:rPr>
      </w:pPr>
      <w:r w:rsidRPr="00314E48">
        <w:rPr>
          <w:rFonts w:asciiTheme="minorHAnsi" w:eastAsia="Times New Roman" w:hAnsiTheme="minorHAnsi" w:cstheme="minorHAnsi"/>
          <w:noProof/>
          <w:sz w:val="24"/>
          <w:szCs w:val="24"/>
          <w:lang w:val="sr-Cyrl-CS"/>
        </w:rPr>
        <w:t>инвеститор/носилац пројекта је у обавези да управља отпадом у складу са одредбама Закона о управљању отпадом, Закона о амбалажи и амбалажном отпаду, Правилника о начину складиштења, паковања и обележавања опасног отпада, Правилник о категоријама, испитивању и класификацији отпада, Правилника о обрасцу дневне евиденције и годишњег извештаја о отпаду са упуством за његово попуњавање) и Правилника о условима и начину сакупљања, транспорта, складиштења и третмана отпада који се користи као секундарна сировина или за добијање енергије;</w:t>
      </w:r>
    </w:p>
    <w:p w14:paraId="7592B9DF" w14:textId="77777777" w:rsidR="00D71058" w:rsidRPr="00314E48" w:rsidRDefault="00D71058" w:rsidP="0092183F">
      <w:pPr>
        <w:pStyle w:val="ListParagraph"/>
        <w:numPr>
          <w:ilvl w:val="0"/>
          <w:numId w:val="7"/>
        </w:numPr>
        <w:tabs>
          <w:tab w:val="left" w:pos="567"/>
          <w:tab w:val="right" w:leader="dot" w:pos="9072"/>
        </w:tabs>
        <w:spacing w:before="120" w:line="240" w:lineRule="auto"/>
        <w:jc w:val="both"/>
        <w:rPr>
          <w:rFonts w:asciiTheme="minorHAnsi" w:eastAsia="Times New Roman" w:hAnsiTheme="minorHAnsi" w:cstheme="minorHAnsi"/>
          <w:noProof/>
          <w:sz w:val="24"/>
          <w:szCs w:val="24"/>
          <w:lang w:val="sr-Cyrl-CS"/>
        </w:rPr>
      </w:pPr>
      <w:r w:rsidRPr="00314E48">
        <w:rPr>
          <w:rFonts w:asciiTheme="minorHAnsi" w:eastAsia="Times New Roman" w:hAnsiTheme="minorHAnsi" w:cstheme="minorHAnsi"/>
          <w:noProof/>
          <w:sz w:val="24"/>
          <w:szCs w:val="24"/>
          <w:lang w:val="sr-Cyrl-CS"/>
        </w:rPr>
        <w:t>у случају квара соларних панела или замене истих, на локацији није дозвољено складиштење. Обавеза инвеститора/носиоца пројекта је да са локације уклони настали отпад у складу са одредбама Закона о управљању отпадом, тиме што ће да врати произвођачу соларних панела или да преда оператеру који поседује дозволу за управљање овом врстом отпада уз документ о кретању отпада;</w:t>
      </w:r>
    </w:p>
    <w:p w14:paraId="18F1A2C4" w14:textId="77777777" w:rsidR="00D71058" w:rsidRPr="00314E48" w:rsidRDefault="00D71058" w:rsidP="0092183F">
      <w:pPr>
        <w:pStyle w:val="ListParagraph"/>
        <w:numPr>
          <w:ilvl w:val="0"/>
          <w:numId w:val="7"/>
        </w:numPr>
        <w:tabs>
          <w:tab w:val="left" w:pos="567"/>
          <w:tab w:val="right" w:leader="dot" w:pos="9072"/>
        </w:tabs>
        <w:spacing w:before="120" w:line="240" w:lineRule="auto"/>
        <w:jc w:val="both"/>
        <w:rPr>
          <w:rFonts w:asciiTheme="minorHAnsi" w:eastAsia="Times New Roman" w:hAnsiTheme="minorHAnsi" w:cstheme="minorHAnsi"/>
          <w:noProof/>
          <w:sz w:val="24"/>
          <w:szCs w:val="24"/>
          <w:lang w:val="sr-Cyrl-CS"/>
        </w:rPr>
      </w:pPr>
      <w:r w:rsidRPr="00314E48">
        <w:rPr>
          <w:rFonts w:asciiTheme="minorHAnsi" w:eastAsia="Times New Roman" w:hAnsiTheme="minorHAnsi" w:cstheme="minorHAnsi"/>
          <w:noProof/>
          <w:sz w:val="24"/>
          <w:szCs w:val="24"/>
          <w:lang w:val="sr-Cyrl-CS"/>
        </w:rPr>
        <w:t>иневеститор/носилац пројекта/извођач радова је у обавези да у складу са Уредбом о начину и поступку управљања отпадом од грађења и рушења и Законом о управљању отпадом, у поступку исходовања грађевинске дозволе добије сагласност на План управљања отпадом од грађења и рушења;</w:t>
      </w:r>
    </w:p>
    <w:p w14:paraId="08FDEB55" w14:textId="77777777" w:rsidR="00D71058" w:rsidRPr="00314E48" w:rsidRDefault="00D71058" w:rsidP="0092183F">
      <w:pPr>
        <w:pStyle w:val="ListParagraph"/>
        <w:numPr>
          <w:ilvl w:val="0"/>
          <w:numId w:val="7"/>
        </w:numPr>
        <w:tabs>
          <w:tab w:val="left" w:pos="567"/>
          <w:tab w:val="right" w:leader="dot" w:pos="9072"/>
        </w:tabs>
        <w:spacing w:before="120" w:line="240" w:lineRule="auto"/>
        <w:jc w:val="both"/>
        <w:rPr>
          <w:rFonts w:asciiTheme="minorHAnsi" w:eastAsia="Times New Roman" w:hAnsiTheme="minorHAnsi" w:cstheme="minorHAnsi"/>
          <w:noProof/>
          <w:sz w:val="24"/>
          <w:szCs w:val="24"/>
          <w:lang w:val="sr-Cyrl-CS"/>
        </w:rPr>
      </w:pPr>
      <w:r w:rsidRPr="00314E48">
        <w:rPr>
          <w:rFonts w:asciiTheme="minorHAnsi" w:eastAsia="Times New Roman" w:hAnsiTheme="minorHAnsi" w:cstheme="minorHAnsi"/>
          <w:noProof/>
          <w:sz w:val="24"/>
          <w:szCs w:val="24"/>
          <w:lang w:val="sr-Cyrl-CS"/>
        </w:rPr>
        <w:t>санирати све локације на којима је неконтролисано депонован отпад на планском подручју, у контактним зонама и непосредном окружењу;</w:t>
      </w:r>
    </w:p>
    <w:p w14:paraId="1039E337" w14:textId="77777777" w:rsidR="00D71058" w:rsidRPr="00314E48" w:rsidRDefault="00D71058" w:rsidP="0092183F">
      <w:pPr>
        <w:pStyle w:val="ListParagraph"/>
        <w:numPr>
          <w:ilvl w:val="0"/>
          <w:numId w:val="7"/>
        </w:numPr>
        <w:tabs>
          <w:tab w:val="left" w:pos="567"/>
          <w:tab w:val="right" w:leader="dot" w:pos="9072"/>
        </w:tabs>
        <w:spacing w:before="120" w:line="240" w:lineRule="auto"/>
        <w:jc w:val="both"/>
        <w:rPr>
          <w:rFonts w:asciiTheme="minorHAnsi" w:eastAsia="Times New Roman" w:hAnsiTheme="minorHAnsi" w:cstheme="minorHAnsi"/>
          <w:noProof/>
          <w:sz w:val="24"/>
          <w:szCs w:val="24"/>
          <w:lang w:val="sr-Cyrl-CS"/>
        </w:rPr>
      </w:pPr>
      <w:r w:rsidRPr="00314E48">
        <w:rPr>
          <w:rFonts w:asciiTheme="minorHAnsi" w:eastAsia="Times New Roman" w:hAnsiTheme="minorHAnsi" w:cstheme="minorHAnsi"/>
          <w:noProof/>
          <w:sz w:val="24"/>
          <w:szCs w:val="24"/>
          <w:lang w:val="sr-Cyrl-CS"/>
        </w:rPr>
        <w:t>поступање и управљање неопасним отпадом вршиће се преко оператера који поседује дозволу за управљање неопасним отпадом, у складу са законском регулативом;</w:t>
      </w:r>
    </w:p>
    <w:p w14:paraId="17CE6576" w14:textId="77777777" w:rsidR="00D71058" w:rsidRPr="00314E48" w:rsidRDefault="00D71058" w:rsidP="0092183F">
      <w:pPr>
        <w:pStyle w:val="ListParagraph"/>
        <w:numPr>
          <w:ilvl w:val="0"/>
          <w:numId w:val="7"/>
        </w:numPr>
        <w:tabs>
          <w:tab w:val="left" w:pos="567"/>
          <w:tab w:val="right" w:leader="dot" w:pos="9072"/>
        </w:tabs>
        <w:spacing w:before="120" w:line="240" w:lineRule="auto"/>
        <w:jc w:val="both"/>
        <w:rPr>
          <w:rFonts w:asciiTheme="minorHAnsi" w:eastAsia="Times New Roman" w:hAnsiTheme="minorHAnsi" w:cstheme="minorHAnsi"/>
          <w:noProof/>
          <w:sz w:val="24"/>
          <w:szCs w:val="24"/>
          <w:lang w:val="sr-Cyrl-CS"/>
        </w:rPr>
      </w:pPr>
      <w:r w:rsidRPr="00314E48">
        <w:rPr>
          <w:rFonts w:asciiTheme="minorHAnsi" w:eastAsia="Times New Roman" w:hAnsiTheme="minorHAnsi" w:cstheme="minorHAnsi"/>
          <w:noProof/>
          <w:sz w:val="24"/>
          <w:szCs w:val="24"/>
          <w:lang w:val="sr-Cyrl-CS"/>
        </w:rPr>
        <w:t>за управљање комуналним отпадом који настаје у обухвату Плана, реализацијом и имплементацијом планских решења, обезбедити адекватне судове за прикупљање отпада, потребан простор, услове за приступ возилу комуналног предузећа, у складу са условима надлежног Јавног комуналног предузећа;</w:t>
      </w:r>
    </w:p>
    <w:p w14:paraId="64172759" w14:textId="77777777" w:rsidR="00D71058" w:rsidRPr="00314E48" w:rsidRDefault="00D71058" w:rsidP="0092183F">
      <w:pPr>
        <w:pStyle w:val="ListParagraph"/>
        <w:numPr>
          <w:ilvl w:val="0"/>
          <w:numId w:val="7"/>
        </w:numPr>
        <w:tabs>
          <w:tab w:val="left" w:pos="567"/>
          <w:tab w:val="right" w:leader="dot" w:pos="9072"/>
        </w:tabs>
        <w:spacing w:before="120" w:line="240" w:lineRule="auto"/>
        <w:jc w:val="both"/>
        <w:rPr>
          <w:rFonts w:asciiTheme="minorHAnsi" w:eastAsia="Times New Roman" w:hAnsiTheme="minorHAnsi" w:cstheme="minorHAnsi"/>
          <w:noProof/>
          <w:sz w:val="24"/>
          <w:szCs w:val="24"/>
          <w:lang w:val="sr-Cyrl-CS"/>
        </w:rPr>
      </w:pPr>
      <w:r w:rsidRPr="00314E48">
        <w:rPr>
          <w:rFonts w:asciiTheme="minorHAnsi" w:eastAsia="Times New Roman" w:hAnsiTheme="minorHAnsi" w:cstheme="minorHAnsi"/>
          <w:noProof/>
          <w:sz w:val="24"/>
          <w:szCs w:val="24"/>
          <w:lang w:val="sr-Cyrl-CS"/>
        </w:rPr>
        <w:t>опасан отпад, машинска, хидраулична - отпадна уља која настају на локацији повремено, приликом одржавања опреме, сакупљати одвојено у непропусне судове са затварачем који их херметички затвара, а са тако насталим отпадом поступати у складу са одредбама Правилника о начину складиштења, паковања и обележавања опасног отпада, до предаје овлашћеном оператеру који поседује дозволу за управљање опасним отпадом;</w:t>
      </w:r>
    </w:p>
    <w:p w14:paraId="674D661C" w14:textId="77777777" w:rsidR="00D71058" w:rsidRPr="00314E48" w:rsidRDefault="00D71058" w:rsidP="0092183F">
      <w:pPr>
        <w:pStyle w:val="ListParagraph"/>
        <w:numPr>
          <w:ilvl w:val="0"/>
          <w:numId w:val="7"/>
        </w:numPr>
        <w:tabs>
          <w:tab w:val="left" w:pos="567"/>
          <w:tab w:val="right" w:leader="dot" w:pos="9072"/>
        </w:tabs>
        <w:spacing w:before="120" w:line="240" w:lineRule="auto"/>
        <w:jc w:val="both"/>
        <w:rPr>
          <w:rFonts w:asciiTheme="minorHAnsi" w:eastAsia="Times New Roman" w:hAnsiTheme="minorHAnsi" w:cstheme="minorHAnsi"/>
          <w:noProof/>
          <w:sz w:val="24"/>
          <w:szCs w:val="24"/>
          <w:lang w:val="sr-Cyrl-CS"/>
        </w:rPr>
      </w:pPr>
      <w:r w:rsidRPr="00314E48">
        <w:rPr>
          <w:rFonts w:asciiTheme="minorHAnsi" w:eastAsia="Times New Roman" w:hAnsiTheme="minorHAnsi" w:cstheme="minorHAnsi"/>
          <w:noProof/>
          <w:sz w:val="24"/>
          <w:szCs w:val="24"/>
          <w:lang w:val="sr-Cyrl-CS"/>
        </w:rPr>
        <w:t>забрањено је одлагање, депоновање свих врста отпада ван простора опредељених за ту намену, на подручју Плана детаљне регулације;</w:t>
      </w:r>
    </w:p>
    <w:p w14:paraId="1F5325C7" w14:textId="77777777" w:rsidR="00D71058" w:rsidRPr="00314E48" w:rsidRDefault="00D71058" w:rsidP="0092183F">
      <w:pPr>
        <w:pStyle w:val="ListParagraph"/>
        <w:numPr>
          <w:ilvl w:val="0"/>
          <w:numId w:val="7"/>
        </w:numPr>
        <w:tabs>
          <w:tab w:val="left" w:pos="567"/>
          <w:tab w:val="right" w:leader="dot" w:pos="9072"/>
        </w:tabs>
        <w:spacing w:before="120" w:line="240" w:lineRule="auto"/>
        <w:jc w:val="both"/>
        <w:rPr>
          <w:rFonts w:asciiTheme="minorHAnsi" w:eastAsia="Times New Roman" w:hAnsiTheme="minorHAnsi" w:cstheme="minorHAnsi"/>
          <w:noProof/>
          <w:sz w:val="24"/>
          <w:szCs w:val="24"/>
          <w:lang w:val="sr-Cyrl-CS"/>
        </w:rPr>
      </w:pPr>
      <w:r w:rsidRPr="00314E48">
        <w:rPr>
          <w:rFonts w:asciiTheme="minorHAnsi" w:eastAsia="Times New Roman" w:hAnsiTheme="minorHAnsi" w:cstheme="minorHAnsi"/>
          <w:noProof/>
          <w:sz w:val="24"/>
          <w:szCs w:val="24"/>
          <w:lang w:val="sr-Cyrl-CS"/>
        </w:rPr>
        <w:t>на планском подручју није дозвољена прерада, рециклажа ни складиштење отпадних материја, нити спаљивање било каквих отпадних материја.</w:t>
      </w:r>
    </w:p>
    <w:p w14:paraId="60B42110" w14:textId="0449C20D" w:rsidR="00D71058" w:rsidRPr="00314E48" w:rsidRDefault="009159C0" w:rsidP="009159C0">
      <w:pPr>
        <w:tabs>
          <w:tab w:val="left" w:pos="567"/>
          <w:tab w:val="right" w:leader="dot" w:pos="9072"/>
        </w:tabs>
        <w:spacing w:before="120"/>
        <w:jc w:val="both"/>
        <w:rPr>
          <w:rFonts w:asciiTheme="minorHAnsi" w:hAnsiTheme="minorHAnsi" w:cstheme="minorHAnsi"/>
          <w:noProof/>
          <w:lang w:val="sr-Cyrl-CS"/>
        </w:rPr>
      </w:pPr>
      <w:r w:rsidRPr="00314E48">
        <w:rPr>
          <w:rFonts w:asciiTheme="minorHAnsi" w:hAnsiTheme="minorHAnsi" w:cstheme="minorHAnsi"/>
          <w:noProof/>
          <w:lang w:val="sr-Cyrl-CS"/>
        </w:rPr>
        <w:t>У</w:t>
      </w:r>
      <w:r w:rsidR="00D71058" w:rsidRPr="00314E48">
        <w:rPr>
          <w:rFonts w:asciiTheme="minorHAnsi" w:hAnsiTheme="minorHAnsi" w:cstheme="minorHAnsi"/>
          <w:noProof/>
          <w:lang w:val="sr-Cyrl-CS"/>
        </w:rPr>
        <w:t xml:space="preserve"> складу са одредбама члана 29. Закона о заштити животне средине, отпад од соларних ћелија (нерециклабилан и токсичан) депоновати на место ван обухвата Плана које ће одредити надлежна служба</w:t>
      </w:r>
      <w:r w:rsidRPr="00314E48">
        <w:rPr>
          <w:rFonts w:asciiTheme="minorHAnsi" w:hAnsiTheme="minorHAnsi" w:cstheme="minorHAnsi"/>
          <w:noProof/>
          <w:lang w:val="sr-Cyrl-CS"/>
        </w:rPr>
        <w:t>.</w:t>
      </w:r>
    </w:p>
    <w:p w14:paraId="144BAD8D" w14:textId="1E3ACCC3" w:rsidR="00777E96" w:rsidRPr="00777E96" w:rsidRDefault="009159C0" w:rsidP="00777E96">
      <w:pPr>
        <w:tabs>
          <w:tab w:val="left" w:pos="567"/>
          <w:tab w:val="right" w:leader="dot" w:pos="9072"/>
        </w:tabs>
        <w:spacing w:before="120"/>
        <w:jc w:val="both"/>
        <w:rPr>
          <w:rFonts w:asciiTheme="minorHAnsi" w:hAnsiTheme="minorHAnsi" w:cstheme="minorHAnsi"/>
          <w:noProof/>
          <w:lang w:val="sr-Cyrl-CS"/>
        </w:rPr>
      </w:pPr>
      <w:r w:rsidRPr="00314E48">
        <w:rPr>
          <w:rFonts w:asciiTheme="minorHAnsi" w:hAnsiTheme="minorHAnsi" w:cstheme="minorHAnsi"/>
          <w:noProof/>
          <w:lang w:val="sr-Cyrl-CS"/>
        </w:rPr>
        <w:lastRenderedPageBreak/>
        <w:t>У</w:t>
      </w:r>
      <w:r w:rsidR="00D71058" w:rsidRPr="00314E48">
        <w:rPr>
          <w:rFonts w:asciiTheme="minorHAnsi" w:hAnsiTheme="minorHAnsi" w:cstheme="minorHAnsi"/>
          <w:noProof/>
          <w:lang w:val="sr-Cyrl-CS"/>
        </w:rPr>
        <w:t xml:space="preserve"> случају напуштања предметне локације, односно престанка рада соларне електране, инвеститор је обавезан да што је пре могуће евакуише инсталирану опрему, уклони све објекте и у целини санира локацију и доведе је у стање блиско првобитном.</w:t>
      </w:r>
    </w:p>
    <w:p w14:paraId="3C264618" w14:textId="77777777" w:rsidR="00D71058" w:rsidRPr="00314E48" w:rsidRDefault="00D71058" w:rsidP="001E0894">
      <w:pPr>
        <w:tabs>
          <w:tab w:val="left" w:pos="567"/>
          <w:tab w:val="right" w:leader="dot" w:pos="9072"/>
        </w:tabs>
        <w:spacing w:before="120"/>
        <w:jc w:val="both"/>
        <w:rPr>
          <w:rFonts w:ascii="Calibri" w:eastAsia="Calibri" w:hAnsi="Calibri" w:cs="Calibri"/>
          <w:b/>
          <w:bCs/>
          <w:noProof/>
          <w:lang w:val="sr-Cyrl-CS"/>
        </w:rPr>
      </w:pPr>
      <w:r w:rsidRPr="00314E48">
        <w:rPr>
          <w:rFonts w:ascii="Calibri" w:eastAsia="Calibri" w:hAnsi="Calibri" w:cs="Calibri"/>
          <w:b/>
          <w:bCs/>
          <w:noProof/>
          <w:lang w:val="sr-Cyrl-CS"/>
        </w:rPr>
        <w:t>Заштита од пожара обезбеђује се:</w:t>
      </w:r>
    </w:p>
    <w:p w14:paraId="235BDACA" w14:textId="77777777" w:rsidR="00D71058" w:rsidRPr="00314E48" w:rsidRDefault="00D71058" w:rsidP="0092183F">
      <w:pPr>
        <w:pStyle w:val="ListParagraph"/>
        <w:numPr>
          <w:ilvl w:val="0"/>
          <w:numId w:val="7"/>
        </w:numPr>
        <w:tabs>
          <w:tab w:val="left" w:pos="567"/>
          <w:tab w:val="right" w:leader="dot" w:pos="9072"/>
        </w:tabs>
        <w:spacing w:before="120" w:line="240" w:lineRule="auto"/>
        <w:jc w:val="both"/>
        <w:rPr>
          <w:rFonts w:asciiTheme="minorHAnsi" w:eastAsia="Times New Roman" w:hAnsiTheme="minorHAnsi" w:cstheme="minorHAnsi"/>
          <w:noProof/>
          <w:sz w:val="24"/>
          <w:szCs w:val="24"/>
          <w:lang w:val="sr-Cyrl-CS"/>
        </w:rPr>
      </w:pPr>
      <w:r w:rsidRPr="00314E48">
        <w:rPr>
          <w:rFonts w:asciiTheme="minorHAnsi" w:eastAsia="Times New Roman" w:hAnsiTheme="minorHAnsi" w:cstheme="minorHAnsi"/>
          <w:noProof/>
          <w:sz w:val="24"/>
          <w:szCs w:val="24"/>
          <w:lang w:val="sr-Cyrl-CS"/>
        </w:rPr>
        <w:t>поштовањем задатих регулационих и грађевинских линија;</w:t>
      </w:r>
    </w:p>
    <w:p w14:paraId="15E54995" w14:textId="576001C9" w:rsidR="00D71058" w:rsidRPr="00314E48" w:rsidRDefault="00D71058" w:rsidP="0092183F">
      <w:pPr>
        <w:pStyle w:val="ListParagraph"/>
        <w:numPr>
          <w:ilvl w:val="0"/>
          <w:numId w:val="7"/>
        </w:numPr>
        <w:tabs>
          <w:tab w:val="left" w:pos="567"/>
          <w:tab w:val="right" w:leader="dot" w:pos="9072"/>
        </w:tabs>
        <w:spacing w:before="120" w:line="240" w:lineRule="auto"/>
        <w:jc w:val="both"/>
        <w:rPr>
          <w:rFonts w:asciiTheme="minorHAnsi" w:eastAsia="Times New Roman" w:hAnsiTheme="minorHAnsi" w:cstheme="minorHAnsi"/>
          <w:noProof/>
          <w:sz w:val="24"/>
          <w:szCs w:val="24"/>
          <w:lang w:val="sr-Cyrl-CS"/>
        </w:rPr>
      </w:pPr>
      <w:r w:rsidRPr="00314E48">
        <w:rPr>
          <w:rFonts w:asciiTheme="minorHAnsi" w:eastAsia="Times New Roman" w:hAnsiTheme="minorHAnsi" w:cstheme="minorHAnsi"/>
          <w:noProof/>
          <w:sz w:val="24"/>
          <w:szCs w:val="24"/>
          <w:lang w:val="sr-Cyrl-CS"/>
        </w:rPr>
        <w:t>дефинисањем довољне количине воде за ефикасно гашење пожара;</w:t>
      </w:r>
    </w:p>
    <w:p w14:paraId="18449693" w14:textId="77777777" w:rsidR="00D71058" w:rsidRPr="00314E48" w:rsidRDefault="00D71058" w:rsidP="0092183F">
      <w:pPr>
        <w:pStyle w:val="ListParagraph"/>
        <w:numPr>
          <w:ilvl w:val="0"/>
          <w:numId w:val="7"/>
        </w:numPr>
        <w:tabs>
          <w:tab w:val="left" w:pos="567"/>
          <w:tab w:val="right" w:leader="dot" w:pos="9072"/>
        </w:tabs>
        <w:spacing w:before="120" w:line="240" w:lineRule="auto"/>
        <w:jc w:val="both"/>
        <w:rPr>
          <w:rFonts w:asciiTheme="minorHAnsi" w:eastAsia="Times New Roman" w:hAnsiTheme="minorHAnsi" w:cstheme="minorHAnsi"/>
          <w:noProof/>
          <w:sz w:val="24"/>
          <w:szCs w:val="24"/>
          <w:lang w:val="sr-Cyrl-CS"/>
        </w:rPr>
      </w:pPr>
      <w:r w:rsidRPr="00314E48">
        <w:rPr>
          <w:rFonts w:asciiTheme="minorHAnsi" w:eastAsia="Times New Roman" w:hAnsiTheme="minorHAnsi" w:cstheme="minorHAnsi"/>
          <w:noProof/>
          <w:sz w:val="24"/>
          <w:szCs w:val="24"/>
          <w:lang w:val="sr-Cyrl-CS"/>
        </w:rPr>
        <w:t>градњом саобраћајница према датим правилима (потребне минималне ширине, минимални радијуси кривина и сл.);</w:t>
      </w:r>
    </w:p>
    <w:p w14:paraId="1A5136C8" w14:textId="77777777" w:rsidR="00D71058" w:rsidRPr="00314E48" w:rsidRDefault="00D71058" w:rsidP="0092183F">
      <w:pPr>
        <w:pStyle w:val="ListParagraph"/>
        <w:numPr>
          <w:ilvl w:val="0"/>
          <w:numId w:val="7"/>
        </w:numPr>
        <w:tabs>
          <w:tab w:val="left" w:pos="567"/>
          <w:tab w:val="right" w:leader="dot" w:pos="9072"/>
        </w:tabs>
        <w:spacing w:before="120" w:line="240" w:lineRule="auto"/>
        <w:jc w:val="both"/>
        <w:rPr>
          <w:rFonts w:asciiTheme="minorHAnsi" w:eastAsia="Times New Roman" w:hAnsiTheme="minorHAnsi" w:cstheme="minorHAnsi"/>
          <w:noProof/>
          <w:sz w:val="24"/>
          <w:szCs w:val="24"/>
          <w:lang w:val="sr-Cyrl-CS"/>
        </w:rPr>
      </w:pPr>
      <w:r w:rsidRPr="00314E48">
        <w:rPr>
          <w:rFonts w:asciiTheme="minorHAnsi" w:eastAsia="Times New Roman" w:hAnsiTheme="minorHAnsi" w:cstheme="minorHAnsi"/>
          <w:noProof/>
          <w:sz w:val="24"/>
          <w:szCs w:val="24"/>
          <w:lang w:val="sr-Cyrl-CS"/>
        </w:rPr>
        <w:t>обезбеђивањем услова за рад ватрогасне службе (приступних путева и пролаза за ватрогасна возила);</w:t>
      </w:r>
    </w:p>
    <w:p w14:paraId="38AF6508" w14:textId="5D063DA6" w:rsidR="00D71058" w:rsidRPr="00314E48" w:rsidRDefault="00D71058" w:rsidP="0092183F">
      <w:pPr>
        <w:pStyle w:val="ListParagraph"/>
        <w:numPr>
          <w:ilvl w:val="0"/>
          <w:numId w:val="7"/>
        </w:numPr>
        <w:tabs>
          <w:tab w:val="left" w:pos="567"/>
          <w:tab w:val="right" w:leader="dot" w:pos="9072"/>
        </w:tabs>
        <w:spacing w:before="120" w:line="240" w:lineRule="auto"/>
        <w:jc w:val="both"/>
        <w:rPr>
          <w:rFonts w:asciiTheme="minorHAnsi" w:eastAsia="Times New Roman" w:hAnsiTheme="minorHAnsi" w:cstheme="minorHAnsi"/>
          <w:noProof/>
          <w:sz w:val="24"/>
          <w:szCs w:val="24"/>
          <w:lang w:val="sr-Cyrl-CS"/>
        </w:rPr>
      </w:pPr>
      <w:r w:rsidRPr="00314E48">
        <w:rPr>
          <w:rFonts w:asciiTheme="minorHAnsi" w:eastAsia="Times New Roman" w:hAnsiTheme="minorHAnsi" w:cstheme="minorHAnsi"/>
          <w:noProof/>
          <w:sz w:val="24"/>
          <w:szCs w:val="24"/>
          <w:lang w:val="sr-Cyrl-CS"/>
        </w:rPr>
        <w:t>поштовањем прописа при пројектовању и градњи објеката (зоне међусобне удаљености за предвиђене објекте).</w:t>
      </w:r>
    </w:p>
    <w:p w14:paraId="3BC3BD99" w14:textId="77777777" w:rsidR="00D71058" w:rsidRPr="00314E48" w:rsidRDefault="00D71058" w:rsidP="001E0894">
      <w:pPr>
        <w:tabs>
          <w:tab w:val="left" w:pos="567"/>
          <w:tab w:val="right" w:leader="dot" w:pos="9072"/>
        </w:tabs>
        <w:spacing w:before="120"/>
        <w:jc w:val="both"/>
        <w:rPr>
          <w:rFonts w:asciiTheme="minorHAnsi" w:hAnsiTheme="minorHAnsi" w:cstheme="minorHAnsi"/>
          <w:noProof/>
          <w:lang w:val="sr-Cyrl-CS"/>
        </w:rPr>
      </w:pPr>
      <w:r w:rsidRPr="00314E48">
        <w:rPr>
          <w:rFonts w:asciiTheme="minorHAnsi" w:hAnsiTheme="minorHAnsi" w:cstheme="minorHAnsi"/>
          <w:noProof/>
          <w:lang w:val="sr-Cyrl-CS"/>
        </w:rPr>
        <w:t>Такође, неопходно је да надлежни орган у процедури издавања локацијских услова, за објекте који су обухваћени Планом прибави посебне услове у погледу мера заштите од пожара и експлозија од Министарства унутрашњих послова (Управе и Одељења у саставу Сектора за ванредне ситуације).</w:t>
      </w:r>
    </w:p>
    <w:p w14:paraId="5F4D5A51" w14:textId="797D31D5" w:rsidR="00D71058" w:rsidRPr="00314E48" w:rsidRDefault="00D71058" w:rsidP="001E0894">
      <w:pPr>
        <w:tabs>
          <w:tab w:val="left" w:pos="567"/>
          <w:tab w:val="right" w:leader="dot" w:pos="9072"/>
        </w:tabs>
        <w:spacing w:before="120"/>
        <w:jc w:val="both"/>
        <w:rPr>
          <w:rFonts w:asciiTheme="minorHAnsi" w:hAnsiTheme="minorHAnsi" w:cstheme="minorHAnsi"/>
          <w:noProof/>
          <w:lang w:val="sr-Cyrl-CS"/>
        </w:rPr>
      </w:pPr>
      <w:r w:rsidRPr="00314E48">
        <w:rPr>
          <w:rFonts w:asciiTheme="minorHAnsi" w:hAnsiTheme="minorHAnsi" w:cstheme="minorHAnsi"/>
          <w:noProof/>
          <w:lang w:val="sr-Cyrl-CS"/>
        </w:rPr>
        <w:t xml:space="preserve">Соларне електране спадају у категорију објеката који као последицу директног удара грома могу имати оштећења на месту удара или на путу струја атмосферског пражњења. С тим у вези се у складу са ПТН за заштиту објеката од атмосферског пражњења и захтева у складу са стандардом СРПС ЕН 62305-1:2013 – Заштита од атмосферског пражњења – Део 1: Општи принципи (раније СРПС ИЕЦ 1024-1), као за електроенергетска постројења, без прорачуна примењује </w:t>
      </w:r>
      <w:r w:rsidR="004D2236">
        <w:rPr>
          <w:rFonts w:asciiTheme="minorHAnsi" w:hAnsiTheme="minorHAnsi" w:cstheme="minorHAnsi"/>
          <w:noProof/>
          <w:lang w:val="sr-Cyrl-CS"/>
        </w:rPr>
        <w:t>1</w:t>
      </w:r>
      <w:r w:rsidRPr="00314E48">
        <w:rPr>
          <w:rFonts w:asciiTheme="minorHAnsi" w:hAnsiTheme="minorHAnsi" w:cstheme="minorHAnsi"/>
          <w:noProof/>
          <w:lang w:val="sr-Cyrl-CS"/>
        </w:rPr>
        <w:t xml:space="preserve"> ниво заштите.</w:t>
      </w:r>
    </w:p>
    <w:p w14:paraId="358EB70F" w14:textId="77777777" w:rsidR="00D71058" w:rsidRPr="00314E48" w:rsidRDefault="00D71058" w:rsidP="001E0894">
      <w:pPr>
        <w:tabs>
          <w:tab w:val="left" w:pos="567"/>
          <w:tab w:val="right" w:leader="dot" w:pos="9072"/>
        </w:tabs>
        <w:spacing w:before="120"/>
        <w:jc w:val="both"/>
        <w:rPr>
          <w:rFonts w:asciiTheme="minorHAnsi" w:hAnsiTheme="minorHAnsi" w:cstheme="minorHAnsi"/>
          <w:noProof/>
          <w:lang w:val="sr-Cyrl-CS"/>
        </w:rPr>
      </w:pPr>
      <w:r w:rsidRPr="00314E48">
        <w:rPr>
          <w:rFonts w:asciiTheme="minorHAnsi" w:hAnsiTheme="minorHAnsi" w:cstheme="minorHAnsi"/>
          <w:noProof/>
          <w:lang w:val="sr-Cyrl-CS"/>
        </w:rPr>
        <w:t xml:space="preserve">Потенцијални акцидент је и екстремни град, који може да изазове оштећења на соларним панелима. Редовном контролом и сервисирањем соларних панела, неће доћи до загађења животне средине. </w:t>
      </w:r>
    </w:p>
    <w:p w14:paraId="3F1187ED" w14:textId="77777777" w:rsidR="00D71058" w:rsidRPr="00314E48" w:rsidRDefault="00D71058" w:rsidP="001E0894">
      <w:pPr>
        <w:tabs>
          <w:tab w:val="left" w:pos="567"/>
          <w:tab w:val="right" w:leader="dot" w:pos="9072"/>
        </w:tabs>
        <w:spacing w:before="120"/>
        <w:jc w:val="both"/>
        <w:rPr>
          <w:rFonts w:ascii="Calibri" w:eastAsia="Calibri" w:hAnsi="Calibri" w:cs="Calibri"/>
          <w:b/>
          <w:bCs/>
          <w:noProof/>
          <w:lang w:val="sr-Cyrl-CS"/>
        </w:rPr>
      </w:pPr>
      <w:r w:rsidRPr="00314E48">
        <w:rPr>
          <w:rFonts w:ascii="Calibri" w:eastAsia="Calibri" w:hAnsi="Calibri" w:cs="Calibri"/>
          <w:b/>
          <w:bCs/>
          <w:noProof/>
          <w:lang w:val="sr-Cyrl-CS"/>
        </w:rPr>
        <w:t>Заштита од удеса и удесних ситуација на подручју Плана спроводиће се у складу са:</w:t>
      </w:r>
    </w:p>
    <w:p w14:paraId="1E9861E5" w14:textId="77777777" w:rsidR="00D71058" w:rsidRPr="00314E48" w:rsidRDefault="00D71058" w:rsidP="0092183F">
      <w:pPr>
        <w:pStyle w:val="ListParagraph"/>
        <w:numPr>
          <w:ilvl w:val="0"/>
          <w:numId w:val="7"/>
        </w:numPr>
        <w:tabs>
          <w:tab w:val="left" w:pos="567"/>
          <w:tab w:val="right" w:leader="dot" w:pos="9072"/>
        </w:tabs>
        <w:spacing w:before="120" w:line="240" w:lineRule="auto"/>
        <w:jc w:val="both"/>
        <w:rPr>
          <w:rFonts w:asciiTheme="minorHAnsi" w:eastAsia="Times New Roman" w:hAnsiTheme="minorHAnsi" w:cstheme="minorHAnsi"/>
          <w:noProof/>
          <w:sz w:val="24"/>
          <w:szCs w:val="24"/>
          <w:lang w:val="sr-Cyrl-CS"/>
        </w:rPr>
      </w:pPr>
      <w:r w:rsidRPr="00314E48">
        <w:rPr>
          <w:rFonts w:asciiTheme="minorHAnsi" w:eastAsia="Times New Roman" w:hAnsiTheme="minorHAnsi" w:cstheme="minorHAnsi"/>
          <w:noProof/>
          <w:sz w:val="24"/>
          <w:szCs w:val="24"/>
          <w:lang w:val="sr-Cyrl-CS"/>
        </w:rPr>
        <w:t>Законом о заштити од пожара („Сл. Гласник РС“, бр. 111/09, 20/15 и 87/18, 87/18 (др. закон);</w:t>
      </w:r>
    </w:p>
    <w:p w14:paraId="56F05D04" w14:textId="77777777" w:rsidR="00D71058" w:rsidRPr="00314E48" w:rsidRDefault="00D71058" w:rsidP="0092183F">
      <w:pPr>
        <w:pStyle w:val="ListParagraph"/>
        <w:numPr>
          <w:ilvl w:val="0"/>
          <w:numId w:val="7"/>
        </w:numPr>
        <w:tabs>
          <w:tab w:val="left" w:pos="567"/>
          <w:tab w:val="right" w:leader="dot" w:pos="9072"/>
        </w:tabs>
        <w:spacing w:before="120" w:line="240" w:lineRule="auto"/>
        <w:jc w:val="both"/>
        <w:rPr>
          <w:rFonts w:asciiTheme="minorHAnsi" w:eastAsia="Times New Roman" w:hAnsiTheme="minorHAnsi" w:cstheme="minorHAnsi"/>
          <w:noProof/>
          <w:sz w:val="24"/>
          <w:szCs w:val="24"/>
          <w:lang w:val="sr-Cyrl-CS"/>
        </w:rPr>
      </w:pPr>
      <w:r w:rsidRPr="00314E48">
        <w:rPr>
          <w:rFonts w:asciiTheme="minorHAnsi" w:eastAsia="Times New Roman" w:hAnsiTheme="minorHAnsi" w:cstheme="minorHAnsi"/>
          <w:noProof/>
          <w:sz w:val="24"/>
          <w:szCs w:val="24"/>
          <w:lang w:val="sr-Cyrl-CS"/>
        </w:rPr>
        <w:t>Законом о смањењу ризика од катастрофа и управљању ванредним ситуацијама („Сл. гласник РС“, бр. 87/18);</w:t>
      </w:r>
    </w:p>
    <w:p w14:paraId="5E2D3F96" w14:textId="77777777" w:rsidR="00D71058" w:rsidRPr="00314E48" w:rsidRDefault="00D71058" w:rsidP="0092183F">
      <w:pPr>
        <w:pStyle w:val="ListParagraph"/>
        <w:numPr>
          <w:ilvl w:val="0"/>
          <w:numId w:val="7"/>
        </w:numPr>
        <w:tabs>
          <w:tab w:val="left" w:pos="567"/>
          <w:tab w:val="right" w:leader="dot" w:pos="9072"/>
        </w:tabs>
        <w:spacing w:before="120" w:line="240" w:lineRule="auto"/>
        <w:jc w:val="both"/>
        <w:rPr>
          <w:rFonts w:asciiTheme="minorHAnsi" w:eastAsia="Times New Roman" w:hAnsiTheme="minorHAnsi" w:cstheme="minorHAnsi"/>
          <w:noProof/>
          <w:sz w:val="24"/>
          <w:szCs w:val="24"/>
          <w:lang w:val="sr-Cyrl-CS"/>
        </w:rPr>
      </w:pPr>
      <w:r w:rsidRPr="00314E48">
        <w:rPr>
          <w:rFonts w:asciiTheme="minorHAnsi" w:eastAsia="Times New Roman" w:hAnsiTheme="minorHAnsi" w:cstheme="minorHAnsi"/>
          <w:noProof/>
          <w:sz w:val="24"/>
          <w:szCs w:val="24"/>
          <w:lang w:val="sr-Cyrl-CS"/>
        </w:rPr>
        <w:t>Правилником о техничким нормативима за инсталације хидрантске мреже за гашење пожара („Сл. гласник РС“, бр. 3/18);</w:t>
      </w:r>
    </w:p>
    <w:p w14:paraId="08ED553B" w14:textId="77777777" w:rsidR="00D71058" w:rsidRPr="00314E48" w:rsidRDefault="00D71058" w:rsidP="0092183F">
      <w:pPr>
        <w:pStyle w:val="ListParagraph"/>
        <w:numPr>
          <w:ilvl w:val="0"/>
          <w:numId w:val="7"/>
        </w:numPr>
        <w:tabs>
          <w:tab w:val="left" w:pos="567"/>
          <w:tab w:val="right" w:leader="dot" w:pos="9072"/>
        </w:tabs>
        <w:spacing w:before="120" w:line="240" w:lineRule="auto"/>
        <w:jc w:val="both"/>
        <w:rPr>
          <w:rFonts w:asciiTheme="minorHAnsi" w:eastAsia="Times New Roman" w:hAnsiTheme="minorHAnsi" w:cstheme="minorHAnsi"/>
          <w:noProof/>
          <w:sz w:val="24"/>
          <w:szCs w:val="24"/>
          <w:lang w:val="sr-Cyrl-CS"/>
        </w:rPr>
      </w:pPr>
      <w:r w:rsidRPr="00314E48">
        <w:rPr>
          <w:rFonts w:asciiTheme="minorHAnsi" w:eastAsia="Times New Roman" w:hAnsiTheme="minorHAnsi" w:cstheme="minorHAnsi"/>
          <w:noProof/>
          <w:sz w:val="24"/>
          <w:szCs w:val="24"/>
          <w:lang w:val="sr-Cyrl-CS"/>
        </w:rPr>
        <w:t>Правилником о техничким нормативима за приступне путеве, окретнице и уређене платое за ватрогасна возила у близини објеката повећаног ризика од пожара („Сл. лист СРЈ“, бр. 8/95);</w:t>
      </w:r>
    </w:p>
    <w:p w14:paraId="13EB75F4" w14:textId="77777777" w:rsidR="00D71058" w:rsidRPr="00314E48" w:rsidRDefault="00D71058" w:rsidP="0092183F">
      <w:pPr>
        <w:pStyle w:val="ListParagraph"/>
        <w:numPr>
          <w:ilvl w:val="0"/>
          <w:numId w:val="7"/>
        </w:numPr>
        <w:tabs>
          <w:tab w:val="left" w:pos="567"/>
          <w:tab w:val="right" w:leader="dot" w:pos="9072"/>
        </w:tabs>
        <w:spacing w:before="120" w:line="240" w:lineRule="auto"/>
        <w:jc w:val="both"/>
        <w:rPr>
          <w:rFonts w:asciiTheme="minorHAnsi" w:eastAsia="Times New Roman" w:hAnsiTheme="minorHAnsi" w:cstheme="minorHAnsi"/>
          <w:noProof/>
          <w:sz w:val="24"/>
          <w:szCs w:val="24"/>
          <w:lang w:val="sr-Cyrl-CS"/>
        </w:rPr>
      </w:pPr>
      <w:r w:rsidRPr="00314E48">
        <w:rPr>
          <w:rFonts w:asciiTheme="minorHAnsi" w:eastAsia="Times New Roman" w:hAnsiTheme="minorHAnsi" w:cstheme="minorHAnsi"/>
          <w:noProof/>
          <w:sz w:val="24"/>
          <w:szCs w:val="24"/>
          <w:lang w:val="sr-Cyrl-CS"/>
        </w:rPr>
        <w:t>Правилником о техничким нормативима за електричне инсталације ниског напона („Сл. лист СФРЈ“, бр. 53/88 и 54/88, „Сл. лист СРЈ“, број 28/95);</w:t>
      </w:r>
    </w:p>
    <w:p w14:paraId="4B18C9FD" w14:textId="77777777" w:rsidR="00D71058" w:rsidRPr="00314E48" w:rsidRDefault="00D71058" w:rsidP="0092183F">
      <w:pPr>
        <w:pStyle w:val="ListParagraph"/>
        <w:numPr>
          <w:ilvl w:val="0"/>
          <w:numId w:val="7"/>
        </w:numPr>
        <w:tabs>
          <w:tab w:val="left" w:pos="567"/>
          <w:tab w:val="right" w:leader="dot" w:pos="9072"/>
        </w:tabs>
        <w:spacing w:before="120" w:line="240" w:lineRule="auto"/>
        <w:jc w:val="both"/>
        <w:rPr>
          <w:rFonts w:asciiTheme="minorHAnsi" w:eastAsia="Times New Roman" w:hAnsiTheme="minorHAnsi" w:cstheme="minorHAnsi"/>
          <w:noProof/>
          <w:sz w:val="24"/>
          <w:szCs w:val="24"/>
          <w:lang w:val="sr-Cyrl-CS"/>
        </w:rPr>
      </w:pPr>
      <w:r w:rsidRPr="00314E48">
        <w:rPr>
          <w:rFonts w:asciiTheme="minorHAnsi" w:eastAsia="Times New Roman" w:hAnsiTheme="minorHAnsi" w:cstheme="minorHAnsi"/>
          <w:noProof/>
          <w:sz w:val="24"/>
          <w:szCs w:val="24"/>
          <w:lang w:val="sr-Cyrl-CS"/>
        </w:rPr>
        <w:lastRenderedPageBreak/>
        <w:t>Правилником о техничким нормативима за инсталације хидрантске мреже за гашење пожара („Сл. гласник РС“, 3/18);</w:t>
      </w:r>
    </w:p>
    <w:p w14:paraId="1109B92B" w14:textId="77777777" w:rsidR="00D71058" w:rsidRPr="00314E48" w:rsidRDefault="00D71058" w:rsidP="0092183F">
      <w:pPr>
        <w:pStyle w:val="ListParagraph"/>
        <w:numPr>
          <w:ilvl w:val="0"/>
          <w:numId w:val="7"/>
        </w:numPr>
        <w:tabs>
          <w:tab w:val="left" w:pos="567"/>
          <w:tab w:val="right" w:leader="dot" w:pos="9072"/>
        </w:tabs>
        <w:spacing w:before="120" w:line="240" w:lineRule="auto"/>
        <w:jc w:val="both"/>
        <w:rPr>
          <w:rFonts w:asciiTheme="minorHAnsi" w:eastAsia="Times New Roman" w:hAnsiTheme="minorHAnsi" w:cstheme="minorHAnsi"/>
          <w:noProof/>
          <w:sz w:val="24"/>
          <w:szCs w:val="24"/>
          <w:lang w:val="sr-Cyrl-CS"/>
        </w:rPr>
      </w:pPr>
      <w:r w:rsidRPr="00314E48">
        <w:rPr>
          <w:rFonts w:asciiTheme="minorHAnsi" w:eastAsia="Times New Roman" w:hAnsiTheme="minorHAnsi" w:cstheme="minorHAnsi"/>
          <w:noProof/>
          <w:sz w:val="24"/>
          <w:szCs w:val="24"/>
          <w:lang w:val="sr-Cyrl-CS"/>
        </w:rPr>
        <w:t>Правилником о техничким нормативима за стабилне инсталације за дојаву пожара („Сл. лист СРЈ“, бр. 87/93);</w:t>
      </w:r>
    </w:p>
    <w:p w14:paraId="561CBE0E" w14:textId="53489905" w:rsidR="00D71058" w:rsidRDefault="00D71058" w:rsidP="0092183F">
      <w:pPr>
        <w:pStyle w:val="ListParagraph"/>
        <w:numPr>
          <w:ilvl w:val="0"/>
          <w:numId w:val="7"/>
        </w:numPr>
        <w:tabs>
          <w:tab w:val="left" w:pos="567"/>
          <w:tab w:val="right" w:leader="dot" w:pos="9072"/>
        </w:tabs>
        <w:spacing w:before="120" w:line="240" w:lineRule="auto"/>
        <w:jc w:val="both"/>
        <w:rPr>
          <w:rFonts w:asciiTheme="minorHAnsi" w:eastAsia="Times New Roman" w:hAnsiTheme="minorHAnsi" w:cstheme="minorHAnsi"/>
          <w:noProof/>
          <w:sz w:val="24"/>
          <w:szCs w:val="24"/>
          <w:lang w:val="sr-Cyrl-CS"/>
        </w:rPr>
      </w:pPr>
      <w:r w:rsidRPr="00314E48">
        <w:rPr>
          <w:rFonts w:asciiTheme="minorHAnsi" w:eastAsia="Times New Roman" w:hAnsiTheme="minorHAnsi" w:cstheme="minorHAnsi"/>
          <w:noProof/>
          <w:sz w:val="24"/>
          <w:szCs w:val="24"/>
          <w:lang w:val="sr-Cyrl-CS"/>
        </w:rPr>
        <w:t>Правилником о техничким нормативима за заштиту објеката од атмосферског пражњења („Сл. лист СРЈ“, бр. 11/96)</w:t>
      </w:r>
      <w:r w:rsidR="00682277">
        <w:rPr>
          <w:rFonts w:asciiTheme="minorHAnsi" w:eastAsia="Times New Roman" w:hAnsiTheme="minorHAnsi" w:cstheme="minorHAnsi"/>
          <w:noProof/>
          <w:sz w:val="24"/>
          <w:szCs w:val="24"/>
          <w:lang w:val="sr-Cyrl-RS"/>
        </w:rPr>
        <w:t>;</w:t>
      </w:r>
    </w:p>
    <w:p w14:paraId="4E270A84" w14:textId="448BD816" w:rsidR="00682277" w:rsidRPr="004B7832" w:rsidRDefault="00682277" w:rsidP="004B7832">
      <w:pPr>
        <w:pStyle w:val="ListParagraph"/>
        <w:numPr>
          <w:ilvl w:val="0"/>
          <w:numId w:val="7"/>
        </w:numPr>
        <w:tabs>
          <w:tab w:val="left" w:pos="567"/>
          <w:tab w:val="right" w:leader="dot" w:pos="9072"/>
        </w:tabs>
        <w:spacing w:before="120" w:line="240" w:lineRule="auto"/>
        <w:jc w:val="both"/>
        <w:rPr>
          <w:rFonts w:asciiTheme="minorHAnsi" w:eastAsia="Times New Roman" w:hAnsiTheme="minorHAnsi" w:cstheme="minorHAnsi"/>
          <w:noProof/>
          <w:sz w:val="24"/>
          <w:szCs w:val="24"/>
          <w:lang w:val="sr-Cyrl-CS"/>
        </w:rPr>
      </w:pPr>
      <w:r w:rsidRPr="004B7832">
        <w:rPr>
          <w:rFonts w:asciiTheme="minorHAnsi" w:eastAsia="Times New Roman" w:hAnsiTheme="minorHAnsi" w:cstheme="minorHAnsi"/>
          <w:noProof/>
          <w:sz w:val="24"/>
          <w:szCs w:val="24"/>
          <w:lang w:val="sr-Cyrl-CS"/>
        </w:rPr>
        <w:t>Правилник</w:t>
      </w:r>
      <w:r w:rsidR="004B7832" w:rsidRPr="004B7832">
        <w:rPr>
          <w:rFonts w:asciiTheme="minorHAnsi" w:eastAsia="Times New Roman" w:hAnsiTheme="minorHAnsi" w:cstheme="minorHAnsi"/>
          <w:noProof/>
          <w:sz w:val="24"/>
          <w:szCs w:val="24"/>
          <w:lang w:val="sr-Cyrl-CS"/>
        </w:rPr>
        <w:t>ом</w:t>
      </w:r>
      <w:r w:rsidRPr="004B7832">
        <w:rPr>
          <w:rFonts w:asciiTheme="minorHAnsi" w:eastAsia="Times New Roman" w:hAnsiTheme="minorHAnsi" w:cstheme="minorHAnsi"/>
          <w:noProof/>
          <w:sz w:val="24"/>
          <w:szCs w:val="24"/>
          <w:lang w:val="sr-Cyrl-CS"/>
        </w:rPr>
        <w:t xml:space="preserve"> о техничким нормативима за електроенергетска постројења називног напона изнад 1000V ("Сл.лист СФРЈ", бр.4/74</w:t>
      </w:r>
      <w:r w:rsidR="0037453F">
        <w:rPr>
          <w:rFonts w:asciiTheme="minorHAnsi" w:eastAsia="Times New Roman" w:hAnsiTheme="minorHAnsi" w:cstheme="minorHAnsi"/>
          <w:noProof/>
          <w:sz w:val="24"/>
          <w:szCs w:val="24"/>
          <w:lang w:val="sr-Cyrl-CS"/>
        </w:rPr>
        <w:t xml:space="preserve">, 13/78, </w:t>
      </w:r>
      <w:r w:rsidR="0037453F" w:rsidRPr="00314E48">
        <w:rPr>
          <w:rFonts w:asciiTheme="minorHAnsi" w:eastAsia="Times New Roman" w:hAnsiTheme="minorHAnsi" w:cstheme="minorHAnsi"/>
          <w:noProof/>
          <w:sz w:val="24"/>
          <w:szCs w:val="24"/>
          <w:lang w:val="sr-Cyrl-CS"/>
        </w:rPr>
        <w:t xml:space="preserve">„Сл. лист СРЈ“, бр. </w:t>
      </w:r>
      <w:r w:rsidR="0037453F">
        <w:rPr>
          <w:rFonts w:asciiTheme="minorHAnsi" w:eastAsia="Times New Roman" w:hAnsiTheme="minorHAnsi" w:cstheme="minorHAnsi"/>
          <w:noProof/>
          <w:sz w:val="24"/>
          <w:szCs w:val="24"/>
          <w:lang w:val="sr-Cyrl-CS"/>
        </w:rPr>
        <w:t>61</w:t>
      </w:r>
      <w:r w:rsidR="0037453F" w:rsidRPr="00314E48">
        <w:rPr>
          <w:rFonts w:asciiTheme="minorHAnsi" w:eastAsia="Times New Roman" w:hAnsiTheme="minorHAnsi" w:cstheme="minorHAnsi"/>
          <w:noProof/>
          <w:sz w:val="24"/>
          <w:szCs w:val="24"/>
          <w:lang w:val="sr-Cyrl-CS"/>
        </w:rPr>
        <w:t>/9</w:t>
      </w:r>
      <w:r w:rsidR="0037453F">
        <w:rPr>
          <w:rFonts w:asciiTheme="minorHAnsi" w:eastAsia="Times New Roman" w:hAnsiTheme="minorHAnsi" w:cstheme="minorHAnsi"/>
          <w:noProof/>
          <w:sz w:val="24"/>
          <w:szCs w:val="24"/>
          <w:lang w:val="sr-Cyrl-CS"/>
        </w:rPr>
        <w:t>5</w:t>
      </w:r>
      <w:r w:rsidRPr="004B7832">
        <w:rPr>
          <w:rFonts w:asciiTheme="minorHAnsi" w:eastAsia="Times New Roman" w:hAnsiTheme="minorHAnsi" w:cstheme="minorHAnsi"/>
          <w:noProof/>
          <w:sz w:val="24"/>
          <w:szCs w:val="24"/>
          <w:lang w:val="sr-Cyrl-CS"/>
        </w:rPr>
        <w:t xml:space="preserve">); </w:t>
      </w:r>
    </w:p>
    <w:p w14:paraId="73FD0884" w14:textId="20D512CA" w:rsidR="00682277" w:rsidRPr="004B7832" w:rsidRDefault="00682277" w:rsidP="004B7832">
      <w:pPr>
        <w:pStyle w:val="ListParagraph"/>
        <w:numPr>
          <w:ilvl w:val="0"/>
          <w:numId w:val="7"/>
        </w:numPr>
        <w:tabs>
          <w:tab w:val="left" w:pos="567"/>
          <w:tab w:val="right" w:leader="dot" w:pos="9072"/>
        </w:tabs>
        <w:spacing w:before="120" w:line="240" w:lineRule="auto"/>
        <w:jc w:val="both"/>
        <w:rPr>
          <w:rFonts w:asciiTheme="minorHAnsi" w:eastAsia="Times New Roman" w:hAnsiTheme="minorHAnsi" w:cstheme="minorHAnsi"/>
          <w:noProof/>
          <w:sz w:val="24"/>
          <w:szCs w:val="24"/>
          <w:lang w:val="sr-Cyrl-CS"/>
        </w:rPr>
      </w:pPr>
      <w:r w:rsidRPr="004B7832">
        <w:rPr>
          <w:rFonts w:asciiTheme="minorHAnsi" w:eastAsia="Times New Roman" w:hAnsiTheme="minorHAnsi" w:cstheme="minorHAnsi"/>
          <w:noProof/>
          <w:sz w:val="24"/>
          <w:szCs w:val="24"/>
          <w:lang w:val="sr-Cyrl-CS"/>
        </w:rPr>
        <w:t>Правилник</w:t>
      </w:r>
      <w:r w:rsidR="004B7832" w:rsidRPr="004B7832">
        <w:rPr>
          <w:rFonts w:asciiTheme="minorHAnsi" w:eastAsia="Times New Roman" w:hAnsiTheme="minorHAnsi" w:cstheme="minorHAnsi"/>
          <w:noProof/>
          <w:sz w:val="24"/>
          <w:szCs w:val="24"/>
          <w:lang w:val="sr-Cyrl-CS"/>
        </w:rPr>
        <w:t>ом</w:t>
      </w:r>
      <w:r w:rsidRPr="004B7832">
        <w:rPr>
          <w:rFonts w:asciiTheme="minorHAnsi" w:eastAsia="Times New Roman" w:hAnsiTheme="minorHAnsi" w:cstheme="minorHAnsi"/>
          <w:noProof/>
          <w:sz w:val="24"/>
          <w:szCs w:val="24"/>
          <w:lang w:val="sr-Cyrl-CS"/>
        </w:rPr>
        <w:t xml:space="preserve"> о техничким нормативима за уземљење електроенергетских постројења називног напона изнад 1000V ("Сл.лист СРЈ", бр.61/95); </w:t>
      </w:r>
    </w:p>
    <w:p w14:paraId="2CD9F94C" w14:textId="2EFFE025" w:rsidR="00682277" w:rsidRPr="004B7832" w:rsidRDefault="00682277" w:rsidP="004B7832">
      <w:pPr>
        <w:pStyle w:val="ListParagraph"/>
        <w:numPr>
          <w:ilvl w:val="0"/>
          <w:numId w:val="7"/>
        </w:numPr>
        <w:tabs>
          <w:tab w:val="left" w:pos="567"/>
          <w:tab w:val="right" w:leader="dot" w:pos="9072"/>
        </w:tabs>
        <w:spacing w:before="120" w:line="240" w:lineRule="auto"/>
        <w:jc w:val="both"/>
        <w:rPr>
          <w:rFonts w:asciiTheme="minorHAnsi" w:eastAsia="Times New Roman" w:hAnsiTheme="minorHAnsi" w:cstheme="minorHAnsi"/>
          <w:noProof/>
          <w:sz w:val="24"/>
          <w:szCs w:val="24"/>
          <w:lang w:val="sr-Cyrl-CS"/>
        </w:rPr>
      </w:pPr>
      <w:r w:rsidRPr="004B7832">
        <w:rPr>
          <w:rFonts w:asciiTheme="minorHAnsi" w:eastAsia="Times New Roman" w:hAnsiTheme="minorHAnsi" w:cstheme="minorHAnsi"/>
          <w:noProof/>
          <w:sz w:val="24"/>
          <w:szCs w:val="24"/>
          <w:lang w:val="sr-Cyrl-CS"/>
        </w:rPr>
        <w:t>Правилник</w:t>
      </w:r>
      <w:r w:rsidR="004B7832" w:rsidRPr="004B7832">
        <w:rPr>
          <w:rFonts w:asciiTheme="minorHAnsi" w:eastAsia="Times New Roman" w:hAnsiTheme="minorHAnsi" w:cstheme="minorHAnsi"/>
          <w:noProof/>
          <w:sz w:val="24"/>
          <w:szCs w:val="24"/>
          <w:lang w:val="sr-Cyrl-CS"/>
        </w:rPr>
        <w:t>ом</w:t>
      </w:r>
      <w:r w:rsidRPr="004B7832">
        <w:rPr>
          <w:rFonts w:asciiTheme="minorHAnsi" w:eastAsia="Times New Roman" w:hAnsiTheme="minorHAnsi" w:cstheme="minorHAnsi"/>
          <w:noProof/>
          <w:sz w:val="24"/>
          <w:szCs w:val="24"/>
          <w:lang w:val="sr-Cyrl-CS"/>
        </w:rPr>
        <w:t xml:space="preserve"> о техничким нормативима за изградњу надземних електроенергетских водова називног напона од 1kV до 400kV ("Сл.лист СФРЈ", бр.65/88); </w:t>
      </w:r>
    </w:p>
    <w:p w14:paraId="73534138" w14:textId="796DDE69" w:rsidR="00682277" w:rsidRPr="004B7832" w:rsidRDefault="00682277" w:rsidP="004B7832">
      <w:pPr>
        <w:pStyle w:val="ListParagraph"/>
        <w:numPr>
          <w:ilvl w:val="0"/>
          <w:numId w:val="7"/>
        </w:numPr>
        <w:tabs>
          <w:tab w:val="left" w:pos="567"/>
          <w:tab w:val="right" w:leader="dot" w:pos="9072"/>
        </w:tabs>
        <w:spacing w:before="120" w:line="240" w:lineRule="auto"/>
        <w:jc w:val="both"/>
        <w:rPr>
          <w:rFonts w:asciiTheme="minorHAnsi" w:eastAsia="Times New Roman" w:hAnsiTheme="minorHAnsi" w:cstheme="minorHAnsi"/>
          <w:noProof/>
          <w:sz w:val="24"/>
          <w:szCs w:val="24"/>
          <w:lang w:val="sr-Cyrl-CS"/>
        </w:rPr>
      </w:pPr>
      <w:r w:rsidRPr="004B7832">
        <w:rPr>
          <w:rFonts w:asciiTheme="minorHAnsi" w:eastAsia="Times New Roman" w:hAnsiTheme="minorHAnsi" w:cstheme="minorHAnsi"/>
          <w:noProof/>
          <w:sz w:val="24"/>
          <w:szCs w:val="24"/>
          <w:lang w:val="sr-Cyrl-CS"/>
        </w:rPr>
        <w:t>Правилник</w:t>
      </w:r>
      <w:r w:rsidR="004B7832" w:rsidRPr="004B7832">
        <w:rPr>
          <w:rFonts w:asciiTheme="minorHAnsi" w:eastAsia="Times New Roman" w:hAnsiTheme="minorHAnsi" w:cstheme="minorHAnsi"/>
          <w:noProof/>
          <w:sz w:val="24"/>
          <w:szCs w:val="24"/>
          <w:lang w:val="sr-Cyrl-CS"/>
        </w:rPr>
        <w:t>ом</w:t>
      </w:r>
      <w:r w:rsidRPr="004B7832">
        <w:rPr>
          <w:rFonts w:asciiTheme="minorHAnsi" w:eastAsia="Times New Roman" w:hAnsiTheme="minorHAnsi" w:cstheme="minorHAnsi"/>
          <w:noProof/>
          <w:sz w:val="24"/>
          <w:szCs w:val="24"/>
          <w:lang w:val="sr-Cyrl-CS"/>
        </w:rPr>
        <w:t xml:space="preserve"> о техничким нормативима за заштиту објеката од атмосферског пражњења("Сл.лист СРЈ", бр.11/96); </w:t>
      </w:r>
    </w:p>
    <w:p w14:paraId="1F4B5E81" w14:textId="3C9AE420" w:rsidR="00682277" w:rsidRPr="004B7832" w:rsidRDefault="00682277" w:rsidP="004B7832">
      <w:pPr>
        <w:pStyle w:val="ListParagraph"/>
        <w:numPr>
          <w:ilvl w:val="0"/>
          <w:numId w:val="7"/>
        </w:numPr>
        <w:tabs>
          <w:tab w:val="left" w:pos="567"/>
          <w:tab w:val="right" w:leader="dot" w:pos="9072"/>
        </w:tabs>
        <w:spacing w:before="120" w:line="240" w:lineRule="auto"/>
        <w:jc w:val="both"/>
        <w:rPr>
          <w:rFonts w:asciiTheme="minorHAnsi" w:eastAsia="Times New Roman" w:hAnsiTheme="minorHAnsi" w:cstheme="minorHAnsi"/>
          <w:noProof/>
          <w:sz w:val="24"/>
          <w:szCs w:val="24"/>
          <w:lang w:val="sr-Cyrl-CS"/>
        </w:rPr>
      </w:pPr>
      <w:r w:rsidRPr="004B7832">
        <w:rPr>
          <w:rFonts w:asciiTheme="minorHAnsi" w:eastAsia="Times New Roman" w:hAnsiTheme="minorHAnsi" w:cstheme="minorHAnsi"/>
          <w:noProof/>
          <w:sz w:val="24"/>
          <w:szCs w:val="24"/>
          <w:lang w:val="sr-Cyrl-CS"/>
        </w:rPr>
        <w:t>Правилник</w:t>
      </w:r>
      <w:r w:rsidR="004B7832" w:rsidRPr="004B7832">
        <w:rPr>
          <w:rFonts w:asciiTheme="minorHAnsi" w:eastAsia="Times New Roman" w:hAnsiTheme="minorHAnsi" w:cstheme="minorHAnsi"/>
          <w:noProof/>
          <w:sz w:val="24"/>
          <w:szCs w:val="24"/>
          <w:lang w:val="sr-Cyrl-CS"/>
        </w:rPr>
        <w:t>ом</w:t>
      </w:r>
      <w:r w:rsidRPr="004B7832">
        <w:rPr>
          <w:rFonts w:asciiTheme="minorHAnsi" w:eastAsia="Times New Roman" w:hAnsiTheme="minorHAnsi" w:cstheme="minorHAnsi"/>
          <w:noProof/>
          <w:sz w:val="24"/>
          <w:szCs w:val="24"/>
          <w:lang w:val="sr-Cyrl-CS"/>
        </w:rPr>
        <w:t xml:space="preserve"> о техничким нормативима за заштиту електроенергетских постројења и уређаја од пожара ("Сл.лист СФРЈ", бр.74/90); </w:t>
      </w:r>
    </w:p>
    <w:p w14:paraId="13370679" w14:textId="43AB88D9" w:rsidR="00682277" w:rsidRPr="004B7832" w:rsidRDefault="00682277" w:rsidP="004B7832">
      <w:pPr>
        <w:pStyle w:val="ListParagraph"/>
        <w:numPr>
          <w:ilvl w:val="0"/>
          <w:numId w:val="7"/>
        </w:numPr>
        <w:tabs>
          <w:tab w:val="left" w:pos="567"/>
          <w:tab w:val="right" w:leader="dot" w:pos="9072"/>
        </w:tabs>
        <w:spacing w:before="120" w:line="240" w:lineRule="auto"/>
        <w:jc w:val="both"/>
        <w:rPr>
          <w:rFonts w:asciiTheme="minorHAnsi" w:eastAsia="Times New Roman" w:hAnsiTheme="minorHAnsi" w:cstheme="minorHAnsi"/>
          <w:noProof/>
          <w:sz w:val="24"/>
          <w:szCs w:val="24"/>
          <w:lang w:val="sr-Cyrl-CS"/>
        </w:rPr>
      </w:pPr>
      <w:r w:rsidRPr="004B7832">
        <w:rPr>
          <w:rFonts w:asciiTheme="minorHAnsi" w:eastAsia="Times New Roman" w:hAnsiTheme="minorHAnsi" w:cstheme="minorHAnsi"/>
          <w:noProof/>
          <w:sz w:val="24"/>
          <w:szCs w:val="24"/>
          <w:lang w:val="sr-Cyrl-CS"/>
        </w:rPr>
        <w:t>Правилник</w:t>
      </w:r>
      <w:r w:rsidR="004B7832" w:rsidRPr="004B7832">
        <w:rPr>
          <w:rFonts w:asciiTheme="minorHAnsi" w:eastAsia="Times New Roman" w:hAnsiTheme="minorHAnsi" w:cstheme="minorHAnsi"/>
          <w:noProof/>
          <w:sz w:val="24"/>
          <w:szCs w:val="24"/>
          <w:lang w:val="sr-Cyrl-CS"/>
        </w:rPr>
        <w:t>ом</w:t>
      </w:r>
      <w:r w:rsidRPr="004B7832">
        <w:rPr>
          <w:rFonts w:asciiTheme="minorHAnsi" w:eastAsia="Times New Roman" w:hAnsiTheme="minorHAnsi" w:cstheme="minorHAnsi"/>
          <w:noProof/>
          <w:sz w:val="24"/>
          <w:szCs w:val="24"/>
          <w:lang w:val="sr-Cyrl-CS"/>
        </w:rPr>
        <w:t xml:space="preserve"> </w:t>
      </w:r>
      <w:r w:rsidR="0090362E" w:rsidRPr="0090362E">
        <w:rPr>
          <w:rFonts w:asciiTheme="minorHAnsi" w:eastAsia="Times New Roman" w:hAnsiTheme="minorHAnsi" w:cstheme="minorHAnsi"/>
          <w:noProof/>
          <w:sz w:val="24"/>
          <w:szCs w:val="24"/>
        </w:rPr>
        <w:t>о техничким нормативима за погон и одржавање електроенергетских постројења и водова</w:t>
      </w:r>
      <w:r w:rsidR="0090362E" w:rsidRPr="0090362E">
        <w:rPr>
          <w:rFonts w:asciiTheme="minorHAnsi" w:eastAsia="Times New Roman" w:hAnsiTheme="minorHAnsi" w:cstheme="minorHAnsi"/>
          <w:noProof/>
          <w:sz w:val="24"/>
          <w:szCs w:val="24"/>
          <w:lang w:val="sr-Cyrl-CS"/>
        </w:rPr>
        <w:t xml:space="preserve"> </w:t>
      </w:r>
      <w:r w:rsidRPr="004B7832">
        <w:rPr>
          <w:rFonts w:asciiTheme="minorHAnsi" w:eastAsia="Times New Roman" w:hAnsiTheme="minorHAnsi" w:cstheme="minorHAnsi"/>
          <w:noProof/>
          <w:sz w:val="24"/>
          <w:szCs w:val="24"/>
          <w:lang w:val="sr-Cyrl-CS"/>
        </w:rPr>
        <w:t xml:space="preserve">("Сл.лист СФРЈ", бр.41/93); </w:t>
      </w:r>
    </w:p>
    <w:p w14:paraId="61753E91" w14:textId="77777777" w:rsidR="00DB2005" w:rsidRDefault="00682277" w:rsidP="00DB2005">
      <w:pPr>
        <w:pStyle w:val="ListParagraph"/>
        <w:numPr>
          <w:ilvl w:val="0"/>
          <w:numId w:val="7"/>
        </w:numPr>
        <w:tabs>
          <w:tab w:val="left" w:pos="567"/>
          <w:tab w:val="right" w:leader="dot" w:pos="9072"/>
        </w:tabs>
        <w:spacing w:before="120" w:line="240" w:lineRule="auto"/>
        <w:jc w:val="both"/>
        <w:rPr>
          <w:rFonts w:asciiTheme="minorHAnsi" w:eastAsia="Times New Roman" w:hAnsiTheme="minorHAnsi" w:cstheme="minorHAnsi"/>
          <w:noProof/>
          <w:sz w:val="24"/>
          <w:szCs w:val="24"/>
          <w:lang w:val="sr-Cyrl-CS"/>
        </w:rPr>
      </w:pPr>
      <w:r w:rsidRPr="004B7832">
        <w:rPr>
          <w:rFonts w:asciiTheme="minorHAnsi" w:eastAsia="Times New Roman" w:hAnsiTheme="minorHAnsi" w:cstheme="minorHAnsi"/>
          <w:noProof/>
          <w:sz w:val="24"/>
          <w:szCs w:val="24"/>
          <w:lang w:val="sr-Cyrl-CS"/>
        </w:rPr>
        <w:t>Правилник</w:t>
      </w:r>
      <w:r w:rsidR="004B7832" w:rsidRPr="004B7832">
        <w:rPr>
          <w:rFonts w:asciiTheme="minorHAnsi" w:eastAsia="Times New Roman" w:hAnsiTheme="minorHAnsi" w:cstheme="minorHAnsi"/>
          <w:noProof/>
          <w:sz w:val="24"/>
          <w:szCs w:val="24"/>
          <w:lang w:val="sr-Cyrl-CS"/>
        </w:rPr>
        <w:t>ом</w:t>
      </w:r>
      <w:r w:rsidRPr="004B7832">
        <w:rPr>
          <w:rFonts w:asciiTheme="minorHAnsi" w:eastAsia="Times New Roman" w:hAnsiTheme="minorHAnsi" w:cstheme="minorHAnsi"/>
          <w:noProof/>
          <w:sz w:val="24"/>
          <w:szCs w:val="24"/>
          <w:lang w:val="sr-Cyrl-CS"/>
        </w:rPr>
        <w:t xml:space="preserve"> о техничким нормативима за заштиту електроенергетских постројења од пренапона ("Сл.лист СФРЈ", бр.7/71 и 44/76)</w:t>
      </w:r>
      <w:r w:rsidR="00DB2005">
        <w:rPr>
          <w:rFonts w:asciiTheme="minorHAnsi" w:eastAsia="Times New Roman" w:hAnsiTheme="minorHAnsi" w:cstheme="minorHAnsi"/>
          <w:noProof/>
          <w:sz w:val="24"/>
          <w:szCs w:val="24"/>
          <w:lang w:val="sr-Cyrl-CS"/>
        </w:rPr>
        <w:t>;</w:t>
      </w:r>
    </w:p>
    <w:p w14:paraId="16EBC148" w14:textId="0D491488" w:rsidR="0037453F" w:rsidRPr="00DB2005" w:rsidRDefault="0037453F" w:rsidP="00DB2005">
      <w:pPr>
        <w:pStyle w:val="ListParagraph"/>
        <w:numPr>
          <w:ilvl w:val="0"/>
          <w:numId w:val="7"/>
        </w:numPr>
        <w:tabs>
          <w:tab w:val="left" w:pos="567"/>
          <w:tab w:val="right" w:leader="dot" w:pos="9072"/>
        </w:tabs>
        <w:spacing w:before="120" w:line="240" w:lineRule="auto"/>
        <w:jc w:val="both"/>
        <w:rPr>
          <w:rFonts w:asciiTheme="minorHAnsi" w:eastAsia="Times New Roman" w:hAnsiTheme="minorHAnsi" w:cstheme="minorHAnsi"/>
          <w:noProof/>
          <w:sz w:val="24"/>
          <w:szCs w:val="24"/>
          <w:lang w:val="sr-Cyrl-CS"/>
        </w:rPr>
      </w:pPr>
      <w:r w:rsidRPr="00DB2005">
        <w:rPr>
          <w:rFonts w:asciiTheme="minorHAnsi" w:eastAsia="Times New Roman" w:hAnsiTheme="minorHAnsi" w:cstheme="minorHAnsi"/>
          <w:noProof/>
          <w:sz w:val="24"/>
          <w:szCs w:val="24"/>
          <w:lang w:val="sr-Cyrl-CS"/>
        </w:rPr>
        <w:t>Правилник</w:t>
      </w:r>
      <w:r w:rsidR="00DB2005">
        <w:rPr>
          <w:rFonts w:asciiTheme="minorHAnsi" w:eastAsia="Times New Roman" w:hAnsiTheme="minorHAnsi" w:cstheme="minorHAnsi"/>
          <w:noProof/>
          <w:sz w:val="24"/>
          <w:szCs w:val="24"/>
          <w:lang w:val="sr-Cyrl-CS"/>
        </w:rPr>
        <w:t>ом</w:t>
      </w:r>
      <w:r w:rsidRPr="00DB2005">
        <w:rPr>
          <w:rFonts w:asciiTheme="minorHAnsi" w:eastAsia="Times New Roman" w:hAnsiTheme="minorHAnsi" w:cstheme="minorHAnsi"/>
          <w:noProof/>
          <w:sz w:val="24"/>
          <w:szCs w:val="24"/>
          <w:lang w:val="sr-Cyrl-CS"/>
        </w:rPr>
        <w:t xml:space="preserve"> о техничким нормативима за заштиту нисконапонских мрежа и припадајућих трансформаторских станица („Сл</w:t>
      </w:r>
      <w:r w:rsidR="00DB2005">
        <w:rPr>
          <w:rFonts w:asciiTheme="minorHAnsi" w:eastAsia="Times New Roman" w:hAnsiTheme="minorHAnsi" w:cstheme="minorHAnsi"/>
          <w:noProof/>
          <w:sz w:val="24"/>
          <w:szCs w:val="24"/>
          <w:lang w:val="sr-Cyrl-CS"/>
        </w:rPr>
        <w:t>.</w:t>
      </w:r>
      <w:r w:rsidRPr="00DB2005">
        <w:rPr>
          <w:rFonts w:asciiTheme="minorHAnsi" w:eastAsia="Times New Roman" w:hAnsiTheme="minorHAnsi" w:cstheme="minorHAnsi"/>
          <w:noProof/>
          <w:sz w:val="24"/>
          <w:szCs w:val="24"/>
          <w:lang w:val="sr-Cyrl-CS"/>
        </w:rPr>
        <w:t xml:space="preserve"> лист  СФРЈ“, број 13/78 и „Службени лист СРЈ“, број 37/95).</w:t>
      </w:r>
    </w:p>
    <w:p w14:paraId="62EC1B9A" w14:textId="77777777" w:rsidR="0037453F" w:rsidRPr="0037453F" w:rsidRDefault="0037453F" w:rsidP="0037453F">
      <w:pPr>
        <w:tabs>
          <w:tab w:val="left" w:pos="567"/>
          <w:tab w:val="right" w:leader="dot" w:pos="9072"/>
        </w:tabs>
        <w:spacing w:before="120"/>
        <w:jc w:val="both"/>
        <w:rPr>
          <w:rFonts w:asciiTheme="minorHAnsi" w:hAnsiTheme="minorHAnsi" w:cstheme="minorHAnsi"/>
          <w:noProof/>
          <w:lang w:val="sr-Cyrl-CS"/>
        </w:rPr>
      </w:pPr>
    </w:p>
    <w:p w14:paraId="4D9F95A6" w14:textId="53C4B937" w:rsidR="0037453F" w:rsidRDefault="00682277" w:rsidP="0037453F">
      <w:pPr>
        <w:tabs>
          <w:tab w:val="right" w:leader="dot" w:pos="9072"/>
        </w:tabs>
        <w:spacing w:before="120" w:after="120" w:line="276" w:lineRule="auto"/>
        <w:jc w:val="both"/>
        <w:outlineLvl w:val="0"/>
        <w:rPr>
          <w:rFonts w:ascii="Calibri" w:eastAsia="Calibri" w:hAnsi="Calibri" w:cs="Calibri"/>
          <w:noProof/>
          <w:lang w:val="sr-Cyrl-CS"/>
        </w:rPr>
      </w:pPr>
      <w:r w:rsidRPr="004B7832">
        <w:rPr>
          <w:rFonts w:ascii="Calibri" w:eastAsia="Calibri" w:hAnsi="Calibri" w:cs="Calibri"/>
          <w:noProof/>
          <w:lang w:val="sr-Cyrl-CS"/>
        </w:rPr>
        <w:t xml:space="preserve">Осим мера прописаних Законом о заштити </w:t>
      </w:r>
      <w:r w:rsidR="004B7832" w:rsidRPr="004B7832">
        <w:rPr>
          <w:rFonts w:ascii="Calibri" w:eastAsia="Calibri" w:hAnsi="Calibri" w:cs="Calibri"/>
          <w:noProof/>
          <w:lang w:val="sr-Cyrl-CS"/>
        </w:rPr>
        <w:t>од пожара („Сл. Гласник РС“, бр. 111/09, 20/15 и 87/18, 87/18 (др. закон)</w:t>
      </w:r>
      <w:r w:rsidRPr="004B7832">
        <w:rPr>
          <w:rFonts w:ascii="Calibri" w:eastAsia="Calibri" w:hAnsi="Calibri" w:cs="Calibri"/>
          <w:noProof/>
          <w:lang w:val="sr-Cyrl-CS"/>
        </w:rPr>
        <w:t xml:space="preserve"> и правилницима и стандардима који ближе регулишу изградњу објеката, применити и мере из других правилника и стандарда са аспекта заштите који произилазе из горе наведених законских и подзаконских аката.</w:t>
      </w:r>
    </w:p>
    <w:p w14:paraId="1AEB35BE" w14:textId="77777777" w:rsidR="00DB2005" w:rsidRPr="00EA169D" w:rsidRDefault="00DB2005" w:rsidP="0037453F">
      <w:pPr>
        <w:tabs>
          <w:tab w:val="right" w:leader="dot" w:pos="9072"/>
        </w:tabs>
        <w:spacing w:before="120" w:after="120" w:line="276" w:lineRule="auto"/>
        <w:jc w:val="both"/>
        <w:outlineLvl w:val="0"/>
        <w:rPr>
          <w:rFonts w:ascii="Calibri" w:eastAsia="Calibri" w:hAnsi="Calibri" w:cs="Calibri"/>
          <w:noProof/>
          <w:lang w:val="en-GB"/>
        </w:rPr>
      </w:pPr>
    </w:p>
    <w:p w14:paraId="01CD1649" w14:textId="364DB5B7" w:rsidR="003162F4" w:rsidRPr="00777E96" w:rsidRDefault="00547AA7" w:rsidP="00777E96">
      <w:pPr>
        <w:tabs>
          <w:tab w:val="left" w:pos="567"/>
          <w:tab w:val="right" w:leader="dot" w:pos="9072"/>
        </w:tabs>
        <w:spacing w:before="120"/>
        <w:jc w:val="both"/>
        <w:rPr>
          <w:rFonts w:ascii="Calibri" w:hAnsi="Calibri" w:cs="Calibri"/>
          <w:noProof/>
          <w:lang w:val="sr-Cyrl-CS"/>
        </w:rPr>
      </w:pPr>
      <w:r w:rsidRPr="00E82214">
        <w:rPr>
          <w:rFonts w:ascii="Calibri" w:hAnsi="Calibri" w:cs="Calibri"/>
          <w:noProof/>
          <w:lang w:val="sr-Cyrl-CS"/>
        </w:rPr>
        <w:t>2.1.10. У</w:t>
      </w:r>
      <w:r w:rsidR="00D211FC" w:rsidRPr="00E82214">
        <w:rPr>
          <w:rFonts w:ascii="Calibri" w:hAnsi="Calibri" w:cs="Calibri"/>
          <w:noProof/>
          <w:lang w:val="sr-Cyrl-CS"/>
        </w:rPr>
        <w:t>слови за уређење зелених и слободних површина на парцели</w:t>
      </w:r>
    </w:p>
    <w:p w14:paraId="1F22621C" w14:textId="0FB90ADF" w:rsidR="00AB4D2A" w:rsidRPr="00E82214" w:rsidRDefault="00120A92" w:rsidP="003162F4">
      <w:pPr>
        <w:tabs>
          <w:tab w:val="right" w:leader="dot" w:pos="9090"/>
        </w:tabs>
        <w:spacing w:before="120" w:after="120" w:line="276" w:lineRule="auto"/>
        <w:jc w:val="both"/>
        <w:outlineLvl w:val="0"/>
        <w:rPr>
          <w:rFonts w:ascii="Calibri" w:eastAsia="Calibri" w:hAnsi="Calibri" w:cs="Calibri"/>
          <w:noProof/>
          <w:lang w:val="sr-Cyrl-CS"/>
        </w:rPr>
      </w:pPr>
      <w:r w:rsidRPr="00E82214">
        <w:rPr>
          <w:rFonts w:ascii="Calibri" w:eastAsia="Calibri" w:hAnsi="Calibri" w:cs="Calibri"/>
          <w:noProof/>
          <w:lang w:val="sr-Cyrl-CS"/>
        </w:rPr>
        <w:t>За комплекс соларне електране препоручује се озелењавање</w:t>
      </w:r>
      <w:r w:rsidR="00AB4D2A" w:rsidRPr="00E82214">
        <w:rPr>
          <w:rFonts w:ascii="Calibri" w:eastAsia="Calibri" w:hAnsi="Calibri" w:cs="Calibri"/>
          <w:noProof/>
          <w:lang w:val="sr-Cyrl-CS"/>
        </w:rPr>
        <w:t>,</w:t>
      </w:r>
      <w:r w:rsidRPr="00E82214">
        <w:rPr>
          <w:rFonts w:ascii="Calibri" w:eastAsia="Calibri" w:hAnsi="Calibri" w:cs="Calibri"/>
          <w:noProof/>
          <w:lang w:val="sr-Cyrl-CS"/>
        </w:rPr>
        <w:t xml:space="preserve"> тако да</w:t>
      </w:r>
      <w:r w:rsidR="00AB4D2A" w:rsidRPr="00E82214">
        <w:rPr>
          <w:rFonts w:ascii="Calibri" w:eastAsia="Calibri" w:hAnsi="Calibri" w:cs="Calibri"/>
          <w:noProof/>
          <w:lang w:val="sr-Cyrl-CS"/>
        </w:rPr>
        <w:t xml:space="preserve"> се                                                                                                                                                                                                                  </w:t>
      </w:r>
      <w:r w:rsidRPr="00E82214">
        <w:rPr>
          <w:rFonts w:ascii="Calibri" w:eastAsia="Calibri" w:hAnsi="Calibri" w:cs="Calibri"/>
          <w:noProof/>
          <w:lang w:val="sr-Cyrl-CS"/>
        </w:rPr>
        <w:t xml:space="preserve"> не ремети рад фотонапонских панела, да стабилизује земљиште</w:t>
      </w:r>
      <w:r w:rsidR="00AB4D2A" w:rsidRPr="00E82214">
        <w:rPr>
          <w:rFonts w:ascii="Calibri" w:eastAsia="Calibri" w:hAnsi="Calibri" w:cs="Calibri"/>
          <w:noProof/>
          <w:lang w:val="sr-Cyrl-CS"/>
        </w:rPr>
        <w:t xml:space="preserve"> и доприн</w:t>
      </w:r>
      <w:r w:rsidR="008021AA" w:rsidRPr="00E82214">
        <w:rPr>
          <w:rFonts w:ascii="Calibri" w:eastAsia="Calibri" w:hAnsi="Calibri" w:cs="Calibri"/>
          <w:noProof/>
          <w:lang w:val="sr-Cyrl-CS"/>
        </w:rPr>
        <w:t xml:space="preserve">есе </w:t>
      </w:r>
      <w:r w:rsidR="00AB4D2A" w:rsidRPr="00E82214">
        <w:rPr>
          <w:rFonts w:ascii="Calibri" w:eastAsia="Calibri" w:hAnsi="Calibri" w:cs="Calibri"/>
          <w:noProof/>
          <w:lang w:val="sr-Cyrl-CS"/>
        </w:rPr>
        <w:t>биодивезитету.</w:t>
      </w:r>
    </w:p>
    <w:p w14:paraId="23DF09CA" w14:textId="56AE64BD" w:rsidR="003162F4" w:rsidRPr="00E82214" w:rsidRDefault="00AB4D2A" w:rsidP="003162F4">
      <w:pPr>
        <w:tabs>
          <w:tab w:val="right" w:leader="dot" w:pos="9090"/>
        </w:tabs>
        <w:spacing w:before="120" w:after="120" w:line="276" w:lineRule="auto"/>
        <w:jc w:val="both"/>
        <w:outlineLvl w:val="0"/>
        <w:rPr>
          <w:rFonts w:ascii="Calibri" w:eastAsia="Calibri" w:hAnsi="Calibri" w:cs="Calibri"/>
          <w:noProof/>
          <w:lang w:val="sr-Cyrl-CS"/>
        </w:rPr>
      </w:pPr>
      <w:r w:rsidRPr="00E82214">
        <w:rPr>
          <w:rFonts w:ascii="Calibri" w:eastAsia="Calibri" w:hAnsi="Calibri" w:cs="Calibri"/>
          <w:noProof/>
          <w:lang w:val="sr-Cyrl-CS"/>
        </w:rPr>
        <w:t>Површине унутар поља фотонапонских панела озеленити травама отпорни</w:t>
      </w:r>
      <w:r w:rsidR="003162F4" w:rsidRPr="00E82214">
        <w:rPr>
          <w:rFonts w:ascii="Calibri" w:eastAsia="Calibri" w:hAnsi="Calibri" w:cs="Calibri"/>
          <w:noProof/>
          <w:lang w:val="sr-Cyrl-CS"/>
        </w:rPr>
        <w:t xml:space="preserve">м на сушу, детелинама, дивљим цветницама, нижим лековитим биљкама, чиме се спречава </w:t>
      </w:r>
      <w:r w:rsidR="003162F4" w:rsidRPr="00E82214">
        <w:rPr>
          <w:rFonts w:ascii="Calibri" w:eastAsia="Calibri" w:hAnsi="Calibri" w:cs="Calibri"/>
          <w:noProof/>
          <w:lang w:val="sr-Cyrl-CS"/>
        </w:rPr>
        <w:lastRenderedPageBreak/>
        <w:t>ерозија, обогаћује земљиште азотом и привлаче опрашивачи.</w:t>
      </w:r>
      <w:r w:rsidRPr="00E82214">
        <w:rPr>
          <w:rFonts w:ascii="Calibri" w:eastAsia="Calibri" w:hAnsi="Calibri" w:cs="Calibri"/>
          <w:noProof/>
          <w:lang w:val="sr-Cyrl-CS"/>
        </w:rPr>
        <w:t xml:space="preserve"> </w:t>
      </w:r>
      <w:r w:rsidR="003162F4" w:rsidRPr="00E82214">
        <w:rPr>
          <w:rFonts w:ascii="Calibri" w:eastAsia="Calibri" w:hAnsi="Calibri" w:cs="Calibri"/>
          <w:noProof/>
          <w:lang w:val="sr-Cyrl-CS"/>
        </w:rPr>
        <w:t>Биљке у близини фотонапонских панела не смеју прелазити висину од 0,8-1м.</w:t>
      </w:r>
    </w:p>
    <w:p w14:paraId="7B5B7C86" w14:textId="34642579" w:rsidR="003162F4" w:rsidRPr="00E82214" w:rsidRDefault="003162F4" w:rsidP="003162F4">
      <w:pPr>
        <w:tabs>
          <w:tab w:val="right" w:leader="dot" w:pos="9090"/>
        </w:tabs>
        <w:spacing w:before="120" w:after="120" w:line="276" w:lineRule="auto"/>
        <w:jc w:val="both"/>
        <w:outlineLvl w:val="0"/>
        <w:rPr>
          <w:rFonts w:ascii="Calibri" w:eastAsia="Calibri" w:hAnsi="Calibri" w:cs="Calibri"/>
          <w:noProof/>
          <w:lang w:val="sr-Cyrl-CS"/>
        </w:rPr>
      </w:pPr>
      <w:r w:rsidRPr="00E82214">
        <w:rPr>
          <w:rFonts w:ascii="Calibri" w:eastAsia="Calibri" w:hAnsi="Calibri" w:cs="Calibri"/>
          <w:noProof/>
          <w:lang w:val="sr-Cyrl-CS"/>
        </w:rPr>
        <w:t xml:space="preserve">Уз границе комплекса </w:t>
      </w:r>
      <w:r w:rsidR="008021AA" w:rsidRPr="00E82214">
        <w:rPr>
          <w:rFonts w:ascii="Calibri" w:eastAsia="Calibri" w:hAnsi="Calibri" w:cs="Calibri"/>
          <w:noProof/>
          <w:lang w:val="sr-Cyrl-CS"/>
        </w:rPr>
        <w:t xml:space="preserve"> препоручују се на </w:t>
      </w:r>
      <w:r w:rsidR="003130DB">
        <w:rPr>
          <w:rFonts w:ascii="Calibri" w:eastAsia="Calibri" w:hAnsi="Calibri" w:cs="Calibri"/>
          <w:noProof/>
          <w:lang w:val="sr-Cyrl-CS"/>
        </w:rPr>
        <w:t>северној</w:t>
      </w:r>
      <w:r w:rsidR="008021AA" w:rsidRPr="00E82214">
        <w:rPr>
          <w:rFonts w:ascii="Calibri" w:eastAsia="Calibri" w:hAnsi="Calibri" w:cs="Calibri"/>
          <w:noProof/>
          <w:lang w:val="sr-Cyrl-CS"/>
        </w:rPr>
        <w:t xml:space="preserve"> страни дрвеће </w:t>
      </w:r>
      <w:r w:rsidR="003130DB">
        <w:rPr>
          <w:rFonts w:ascii="Calibri" w:eastAsia="Calibri" w:hAnsi="Calibri" w:cs="Calibri"/>
          <w:noProof/>
          <w:lang w:val="sr-Cyrl-CS"/>
        </w:rPr>
        <w:t xml:space="preserve">и жбуње </w:t>
      </w:r>
      <w:r w:rsidR="008021AA" w:rsidRPr="00E82214">
        <w:rPr>
          <w:rFonts w:ascii="Calibri" w:eastAsia="Calibri" w:hAnsi="Calibri" w:cs="Calibri"/>
          <w:noProof/>
          <w:lang w:val="sr-Cyrl-CS"/>
        </w:rPr>
        <w:t>отпорно на ерозију. Планирају се тако да обезбеде заштиту од ветра и прашине, без могућности да изазову сенчења панела.</w:t>
      </w:r>
    </w:p>
    <w:p w14:paraId="00CAA778" w14:textId="01CF8056" w:rsidR="00120A92" w:rsidRPr="00E82214" w:rsidRDefault="00120A92" w:rsidP="00120A92">
      <w:pPr>
        <w:tabs>
          <w:tab w:val="right" w:leader="dot" w:pos="9090"/>
        </w:tabs>
        <w:spacing w:before="120" w:after="120" w:line="276" w:lineRule="auto"/>
        <w:jc w:val="both"/>
        <w:outlineLvl w:val="0"/>
        <w:rPr>
          <w:rFonts w:ascii="Calibri" w:eastAsia="Calibri" w:hAnsi="Calibri" w:cs="Calibri"/>
          <w:noProof/>
          <w:lang w:val="sr-Cyrl-CS"/>
        </w:rPr>
      </w:pPr>
      <w:r w:rsidRPr="00E82214">
        <w:rPr>
          <w:rFonts w:ascii="Calibri" w:eastAsia="Calibri" w:hAnsi="Calibri" w:cs="Calibri"/>
          <w:noProof/>
          <w:lang w:val="sr-Cyrl-CS"/>
        </w:rPr>
        <w:t xml:space="preserve">За озелењавање </w:t>
      </w:r>
      <w:r w:rsidR="003162F4" w:rsidRPr="00E82214">
        <w:rPr>
          <w:rFonts w:ascii="Calibri" w:eastAsia="Calibri" w:hAnsi="Calibri" w:cs="Calibri"/>
          <w:noProof/>
          <w:lang w:val="sr-Cyrl-CS"/>
        </w:rPr>
        <w:t xml:space="preserve">свих </w:t>
      </w:r>
      <w:r w:rsidRPr="00E82214">
        <w:rPr>
          <w:rFonts w:ascii="Calibri" w:eastAsia="Calibri" w:hAnsi="Calibri" w:cs="Calibri"/>
          <w:noProof/>
          <w:lang w:val="sr-Cyrl-CS"/>
        </w:rPr>
        <w:t>површина користити искључиво аутохтоне врсте,  забрањено је уношење инвазивних биљн</w:t>
      </w:r>
      <w:r w:rsidR="004D2236">
        <w:rPr>
          <w:rFonts w:ascii="Calibri" w:eastAsia="Calibri" w:hAnsi="Calibri" w:cs="Calibri"/>
          <w:noProof/>
          <w:lang w:val="sr-Cyrl-CS"/>
        </w:rPr>
        <w:t>и</w:t>
      </w:r>
      <w:r w:rsidRPr="00E82214">
        <w:rPr>
          <w:rFonts w:ascii="Calibri" w:eastAsia="Calibri" w:hAnsi="Calibri" w:cs="Calibri"/>
          <w:noProof/>
          <w:lang w:val="sr-Cyrl-CS"/>
        </w:rPr>
        <w:t>х врста.</w:t>
      </w:r>
    </w:p>
    <w:p w14:paraId="1872E724" w14:textId="0E4BE6EF" w:rsidR="00120A92" w:rsidRPr="00E82214" w:rsidRDefault="00120A92" w:rsidP="00120A92">
      <w:pPr>
        <w:tabs>
          <w:tab w:val="right" w:leader="dot" w:pos="9090"/>
        </w:tabs>
        <w:spacing w:before="120" w:after="120" w:line="276" w:lineRule="auto"/>
        <w:jc w:val="both"/>
        <w:outlineLvl w:val="0"/>
        <w:rPr>
          <w:rFonts w:ascii="Calibri" w:eastAsia="Calibri" w:hAnsi="Calibri" w:cs="Calibri"/>
          <w:noProof/>
          <w:lang w:val="sr-Cyrl-CS"/>
        </w:rPr>
      </w:pPr>
      <w:r w:rsidRPr="00E82214">
        <w:rPr>
          <w:rFonts w:ascii="Calibri" w:eastAsia="Calibri" w:hAnsi="Calibri" w:cs="Calibri"/>
          <w:noProof/>
          <w:lang w:val="sr-Cyrl-CS"/>
        </w:rPr>
        <w:t xml:space="preserve">Дрвеће и </w:t>
      </w:r>
      <w:r w:rsidR="003130DB">
        <w:rPr>
          <w:rFonts w:ascii="Calibri" w:eastAsia="Calibri" w:hAnsi="Calibri" w:cs="Calibri"/>
          <w:noProof/>
          <w:lang w:val="sr-Cyrl-CS"/>
        </w:rPr>
        <w:t>жбуње</w:t>
      </w:r>
      <w:r w:rsidRPr="00E82214">
        <w:rPr>
          <w:rFonts w:ascii="Calibri" w:eastAsia="Calibri" w:hAnsi="Calibri" w:cs="Calibri"/>
          <w:noProof/>
          <w:lang w:val="sr-Cyrl-CS"/>
        </w:rPr>
        <w:t xml:space="preserve"> садити према техничким нормативима којима се прописује удаљеност од трасе инфраструктурних мрежа.</w:t>
      </w:r>
    </w:p>
    <w:p w14:paraId="7DB83AB0" w14:textId="5139C841" w:rsidR="00120A92" w:rsidRPr="00E82214" w:rsidRDefault="00120A92" w:rsidP="00120A92">
      <w:pPr>
        <w:tabs>
          <w:tab w:val="right" w:leader="dot" w:pos="9090"/>
        </w:tabs>
        <w:spacing w:before="120" w:after="120" w:line="276" w:lineRule="auto"/>
        <w:jc w:val="both"/>
        <w:outlineLvl w:val="0"/>
        <w:rPr>
          <w:rFonts w:ascii="Calibri" w:eastAsia="Calibri" w:hAnsi="Calibri" w:cs="Calibri"/>
          <w:noProof/>
          <w:lang w:val="sr-Cyrl-CS"/>
        </w:rPr>
      </w:pPr>
      <w:r w:rsidRPr="00E82214">
        <w:rPr>
          <w:rFonts w:ascii="Calibri" w:eastAsia="Calibri" w:hAnsi="Calibri" w:cs="Calibri"/>
          <w:noProof/>
          <w:lang w:val="sr-Cyrl-CS"/>
        </w:rPr>
        <w:t>Дрвеће не сме да омета прегледност пута и да угрожава безбедност саобраћаја.</w:t>
      </w:r>
    </w:p>
    <w:p w14:paraId="22B23761" w14:textId="13474B40" w:rsidR="001D5547" w:rsidRPr="007C301B" w:rsidRDefault="00547AA7" w:rsidP="0025418F">
      <w:pPr>
        <w:tabs>
          <w:tab w:val="left" w:pos="567"/>
          <w:tab w:val="right" w:leader="dot" w:pos="9090"/>
        </w:tabs>
        <w:spacing w:before="120"/>
        <w:jc w:val="both"/>
        <w:rPr>
          <w:rFonts w:asciiTheme="minorHAnsi" w:eastAsia="Calibri" w:hAnsiTheme="minorHAnsi" w:cstheme="minorHAnsi"/>
          <w:b/>
          <w:lang w:val="sr-Cyrl-RS"/>
        </w:rPr>
      </w:pPr>
      <w:r w:rsidRPr="007C301B">
        <w:rPr>
          <w:rFonts w:ascii="Calibri" w:hAnsi="Calibri" w:cs="Calibri"/>
          <w:noProof/>
          <w:lang w:val="sr-Cyrl-CS"/>
        </w:rPr>
        <w:t>2.1.11. М</w:t>
      </w:r>
      <w:r w:rsidR="00D211FC" w:rsidRPr="007C301B">
        <w:rPr>
          <w:rFonts w:ascii="Calibri" w:hAnsi="Calibri" w:cs="Calibri"/>
          <w:noProof/>
          <w:lang w:val="sr-Cyrl-CS"/>
        </w:rPr>
        <w:t>ере енергетске ефикасности изградње</w:t>
      </w:r>
    </w:p>
    <w:p w14:paraId="642F9C76" w14:textId="7AF57228" w:rsidR="00347A0E" w:rsidRPr="007C301B" w:rsidRDefault="009C741D" w:rsidP="00DC79D4">
      <w:pPr>
        <w:tabs>
          <w:tab w:val="right" w:leader="dot" w:pos="9072"/>
        </w:tabs>
        <w:spacing w:before="120" w:after="120" w:line="276" w:lineRule="auto"/>
        <w:jc w:val="both"/>
        <w:outlineLvl w:val="0"/>
        <w:rPr>
          <w:rFonts w:ascii="Calibri" w:eastAsia="Calibri" w:hAnsi="Calibri" w:cs="Calibri"/>
          <w:noProof/>
          <w:lang w:val="sr-Cyrl-CS"/>
        </w:rPr>
      </w:pPr>
      <w:r w:rsidRPr="007C301B">
        <w:rPr>
          <w:rFonts w:ascii="Calibri" w:eastAsia="Calibri" w:hAnsi="Calibri" w:cs="Calibri"/>
          <w:noProof/>
          <w:lang w:val="sr-Cyrl-CS"/>
        </w:rPr>
        <w:t>О</w:t>
      </w:r>
      <w:r w:rsidR="00BB4B3E" w:rsidRPr="007C301B">
        <w:rPr>
          <w:rFonts w:ascii="Calibri" w:eastAsia="Calibri" w:hAnsi="Calibri" w:cs="Calibri"/>
          <w:noProof/>
          <w:lang w:val="sr-Cyrl-CS"/>
        </w:rPr>
        <w:t xml:space="preserve">бјекти </w:t>
      </w:r>
      <w:r w:rsidRPr="007C301B">
        <w:rPr>
          <w:rFonts w:ascii="Calibri" w:eastAsia="Calibri" w:hAnsi="Calibri" w:cs="Calibri"/>
          <w:noProof/>
          <w:lang w:val="sr-Cyrl-CS"/>
        </w:rPr>
        <w:t xml:space="preserve">у оквиру планиране намене </w:t>
      </w:r>
      <w:r w:rsidR="00BB4B3E" w:rsidRPr="007C301B">
        <w:rPr>
          <w:rFonts w:ascii="Calibri" w:eastAsia="Calibri" w:hAnsi="Calibri" w:cs="Calibri"/>
          <w:noProof/>
          <w:lang w:val="sr-Cyrl-CS"/>
        </w:rPr>
        <w:t xml:space="preserve">морају да </w:t>
      </w:r>
      <w:r w:rsidRPr="007C301B">
        <w:rPr>
          <w:rFonts w:ascii="Calibri" w:eastAsia="Calibri" w:hAnsi="Calibri" w:cs="Calibri"/>
          <w:noProof/>
          <w:lang w:val="sr-Cyrl-CS"/>
        </w:rPr>
        <w:t>задовоље</w:t>
      </w:r>
      <w:r w:rsidR="00BB4B3E" w:rsidRPr="007C301B">
        <w:rPr>
          <w:rFonts w:ascii="Calibri" w:eastAsia="Calibri" w:hAnsi="Calibri" w:cs="Calibri"/>
          <w:noProof/>
          <w:lang w:val="sr-Cyrl-CS"/>
        </w:rPr>
        <w:t xml:space="preserve"> прописе везане за енергетску ефикасност објеката</w:t>
      </w:r>
      <w:r w:rsidRPr="007C301B">
        <w:rPr>
          <w:rFonts w:ascii="Calibri" w:eastAsia="Calibri" w:hAnsi="Calibri" w:cs="Calibri"/>
          <w:noProof/>
          <w:lang w:val="sr-Cyrl-CS"/>
        </w:rPr>
        <w:t xml:space="preserve"> у складу са </w:t>
      </w:r>
      <w:r w:rsidR="00BB4B3E" w:rsidRPr="007C301B">
        <w:rPr>
          <w:rFonts w:ascii="Calibri" w:eastAsia="Calibri" w:hAnsi="Calibri" w:cs="Calibri"/>
          <w:noProof/>
          <w:lang w:val="sr-Cyrl-CS"/>
        </w:rPr>
        <w:t>Правилник</w:t>
      </w:r>
      <w:r w:rsidRPr="007C301B">
        <w:rPr>
          <w:rFonts w:ascii="Calibri" w:eastAsia="Calibri" w:hAnsi="Calibri" w:cs="Calibri"/>
          <w:noProof/>
          <w:lang w:val="sr-Cyrl-CS"/>
        </w:rPr>
        <w:t>ом</w:t>
      </w:r>
      <w:r w:rsidR="00BB4B3E" w:rsidRPr="007C301B">
        <w:rPr>
          <w:rFonts w:ascii="Calibri" w:eastAsia="Calibri" w:hAnsi="Calibri" w:cs="Calibri"/>
          <w:noProof/>
          <w:lang w:val="sr-Cyrl-CS"/>
        </w:rPr>
        <w:t xml:space="preserve"> о енергетској ефикасности зграда („Сл. гласник РС“, бр. 61/11) и Правилник</w:t>
      </w:r>
      <w:r w:rsidRPr="007C301B">
        <w:rPr>
          <w:rFonts w:ascii="Calibri" w:eastAsia="Calibri" w:hAnsi="Calibri" w:cs="Calibri"/>
          <w:noProof/>
          <w:lang w:val="sr-Cyrl-CS"/>
        </w:rPr>
        <w:t>ом</w:t>
      </w:r>
      <w:r w:rsidR="00BB4B3E" w:rsidRPr="007C301B">
        <w:rPr>
          <w:rFonts w:ascii="Calibri" w:eastAsia="Calibri" w:hAnsi="Calibri" w:cs="Calibri"/>
          <w:noProof/>
          <w:lang w:val="sr-Cyrl-CS"/>
        </w:rPr>
        <w:t xml:space="preserve"> о условима, садржини и начину издавања сертификата о енергетским својствима зграда („Сл. гласник РС“, бр. 69/12, 44/18-др. закон и 111/22).</w:t>
      </w:r>
    </w:p>
    <w:p w14:paraId="0C21328E" w14:textId="684E6D08" w:rsidR="00D427CE" w:rsidRPr="00C82A3B" w:rsidRDefault="00D427CE" w:rsidP="00D427CE">
      <w:pPr>
        <w:tabs>
          <w:tab w:val="left" w:pos="567"/>
          <w:tab w:val="right" w:leader="dot" w:pos="9072"/>
        </w:tabs>
        <w:spacing w:before="120"/>
        <w:jc w:val="both"/>
        <w:rPr>
          <w:rFonts w:asciiTheme="minorHAnsi" w:hAnsiTheme="minorHAnsi" w:cstheme="minorHAnsi"/>
          <w:noProof/>
          <w:lang w:val="sr-Cyrl-CS"/>
        </w:rPr>
      </w:pPr>
      <w:r w:rsidRPr="00C82A3B">
        <w:rPr>
          <w:rFonts w:asciiTheme="minorHAnsi" w:hAnsiTheme="minorHAnsi" w:cstheme="minorHAnsi"/>
          <w:noProof/>
          <w:lang w:val="sr-Cyrl-CS"/>
        </w:rPr>
        <w:t>2.1.12. Спровођење Плана</w:t>
      </w:r>
    </w:p>
    <w:p w14:paraId="279379F8" w14:textId="5F49ABDD" w:rsidR="00347A0E" w:rsidRPr="00C82A3B" w:rsidRDefault="003F1416" w:rsidP="00347A0E">
      <w:pPr>
        <w:tabs>
          <w:tab w:val="left" w:pos="3544"/>
        </w:tabs>
        <w:suppressAutoHyphens w:val="0"/>
        <w:spacing w:before="120" w:after="120"/>
        <w:jc w:val="both"/>
        <w:textAlignment w:val="auto"/>
        <w:rPr>
          <w:rFonts w:asciiTheme="minorHAnsi" w:hAnsiTheme="minorHAnsi" w:cstheme="minorHAnsi"/>
          <w:lang w:val="sr-Cyrl-RS"/>
        </w:rPr>
      </w:pPr>
      <w:r w:rsidRPr="00C82A3B">
        <w:rPr>
          <w:rFonts w:asciiTheme="minorHAnsi" w:hAnsiTheme="minorHAnsi" w:cstheme="minorHAnsi"/>
          <w:lang w:val="sr-Cyrl-RS"/>
        </w:rPr>
        <w:t>План</w:t>
      </w:r>
      <w:r w:rsidR="00347A0E" w:rsidRPr="00C82A3B">
        <w:rPr>
          <w:rFonts w:asciiTheme="minorHAnsi" w:hAnsiTheme="minorHAnsi" w:cstheme="minorHAnsi"/>
          <w:lang w:val="sr-Cyrl-RS"/>
        </w:rPr>
        <w:t xml:space="preserve"> служи као основ за издавање информације о локацији и локацијских условa за грађење свих потребних објеката у саставу предметне соларне електране.</w:t>
      </w:r>
    </w:p>
    <w:p w14:paraId="226DD1F3" w14:textId="77777777" w:rsidR="00930817" w:rsidRPr="003F1416" w:rsidRDefault="00930817" w:rsidP="00930817">
      <w:pPr>
        <w:tabs>
          <w:tab w:val="right" w:leader="dot" w:pos="9090"/>
        </w:tabs>
        <w:spacing w:before="120" w:after="120" w:line="276" w:lineRule="auto"/>
        <w:jc w:val="both"/>
        <w:outlineLvl w:val="0"/>
        <w:rPr>
          <w:rFonts w:ascii="Calibri" w:eastAsia="Calibri" w:hAnsi="Calibri" w:cs="Calibri"/>
          <w:noProof/>
          <w:lang w:val="sr-Cyrl-CS"/>
        </w:rPr>
      </w:pPr>
      <w:r w:rsidRPr="003F1416">
        <w:rPr>
          <w:rFonts w:ascii="Calibri" w:eastAsia="Calibri" w:hAnsi="Calibri" w:cs="Calibri"/>
          <w:noProof/>
          <w:lang w:val="sr-Cyrl-CS"/>
        </w:rPr>
        <w:t>Уколико се у току спровођења Плана, а на иницијативу надлежне Управе, укаже потреба за даљом урбанистичком разрадом (израда урбанистичког пројекта), исто се неће сматрати одступањем од овог Плана.</w:t>
      </w:r>
    </w:p>
    <w:p w14:paraId="28531939" w14:textId="77777777" w:rsidR="00C82A3B" w:rsidRDefault="00C82A3B" w:rsidP="00347A0E">
      <w:pPr>
        <w:tabs>
          <w:tab w:val="left" w:pos="3544"/>
        </w:tabs>
        <w:suppressAutoHyphens w:val="0"/>
        <w:spacing w:before="120" w:after="120"/>
        <w:jc w:val="both"/>
        <w:textAlignment w:val="auto"/>
        <w:rPr>
          <w:rFonts w:asciiTheme="minorHAnsi" w:hAnsiTheme="minorHAnsi" w:cstheme="minorHAnsi"/>
          <w:color w:val="EE0000"/>
          <w:lang w:val="en-GB"/>
        </w:rPr>
      </w:pPr>
    </w:p>
    <w:p w14:paraId="341E7CA3" w14:textId="77777777" w:rsidR="00EA169D" w:rsidRDefault="00EA169D" w:rsidP="00347A0E">
      <w:pPr>
        <w:tabs>
          <w:tab w:val="left" w:pos="3544"/>
        </w:tabs>
        <w:suppressAutoHyphens w:val="0"/>
        <w:spacing w:before="120" w:after="120"/>
        <w:jc w:val="both"/>
        <w:textAlignment w:val="auto"/>
        <w:rPr>
          <w:rFonts w:asciiTheme="minorHAnsi" w:hAnsiTheme="minorHAnsi" w:cstheme="minorHAnsi"/>
          <w:color w:val="EE0000"/>
          <w:lang w:val="en-GB"/>
        </w:rPr>
      </w:pPr>
    </w:p>
    <w:p w14:paraId="700CA3DC" w14:textId="77777777" w:rsidR="00EA169D" w:rsidRDefault="00EA169D" w:rsidP="00347A0E">
      <w:pPr>
        <w:tabs>
          <w:tab w:val="left" w:pos="3544"/>
        </w:tabs>
        <w:suppressAutoHyphens w:val="0"/>
        <w:spacing w:before="120" w:after="120"/>
        <w:jc w:val="both"/>
        <w:textAlignment w:val="auto"/>
        <w:rPr>
          <w:rFonts w:asciiTheme="minorHAnsi" w:hAnsiTheme="minorHAnsi" w:cstheme="minorHAnsi"/>
          <w:color w:val="EE0000"/>
          <w:lang w:val="en-GB"/>
        </w:rPr>
      </w:pPr>
    </w:p>
    <w:p w14:paraId="38FFEE90" w14:textId="77777777" w:rsidR="00EA169D" w:rsidRDefault="00EA169D" w:rsidP="00347A0E">
      <w:pPr>
        <w:tabs>
          <w:tab w:val="left" w:pos="3544"/>
        </w:tabs>
        <w:suppressAutoHyphens w:val="0"/>
        <w:spacing w:before="120" w:after="120"/>
        <w:jc w:val="both"/>
        <w:textAlignment w:val="auto"/>
        <w:rPr>
          <w:rFonts w:asciiTheme="minorHAnsi" w:hAnsiTheme="minorHAnsi" w:cstheme="minorHAnsi"/>
          <w:color w:val="EE0000"/>
          <w:lang w:val="en-GB"/>
        </w:rPr>
      </w:pPr>
    </w:p>
    <w:p w14:paraId="56A4F3F4" w14:textId="77777777" w:rsidR="00EA169D" w:rsidRDefault="00EA169D" w:rsidP="00347A0E">
      <w:pPr>
        <w:tabs>
          <w:tab w:val="left" w:pos="3544"/>
        </w:tabs>
        <w:suppressAutoHyphens w:val="0"/>
        <w:spacing w:before="120" w:after="120"/>
        <w:jc w:val="both"/>
        <w:textAlignment w:val="auto"/>
        <w:rPr>
          <w:rFonts w:asciiTheme="minorHAnsi" w:hAnsiTheme="minorHAnsi" w:cstheme="minorHAnsi"/>
          <w:color w:val="EE0000"/>
          <w:lang w:val="en-GB"/>
        </w:rPr>
      </w:pPr>
    </w:p>
    <w:p w14:paraId="6FC695B0" w14:textId="77777777" w:rsidR="00EA169D" w:rsidRDefault="00EA169D" w:rsidP="00347A0E">
      <w:pPr>
        <w:tabs>
          <w:tab w:val="left" w:pos="3544"/>
        </w:tabs>
        <w:suppressAutoHyphens w:val="0"/>
        <w:spacing w:before="120" w:after="120"/>
        <w:jc w:val="both"/>
        <w:textAlignment w:val="auto"/>
        <w:rPr>
          <w:rFonts w:asciiTheme="minorHAnsi" w:hAnsiTheme="minorHAnsi" w:cstheme="minorHAnsi"/>
          <w:color w:val="EE0000"/>
          <w:lang w:val="en-GB"/>
        </w:rPr>
      </w:pPr>
    </w:p>
    <w:p w14:paraId="56B2201C" w14:textId="77777777" w:rsidR="00EA169D" w:rsidRDefault="00EA169D" w:rsidP="00347A0E">
      <w:pPr>
        <w:tabs>
          <w:tab w:val="left" w:pos="3544"/>
        </w:tabs>
        <w:suppressAutoHyphens w:val="0"/>
        <w:spacing w:before="120" w:after="120"/>
        <w:jc w:val="both"/>
        <w:textAlignment w:val="auto"/>
        <w:rPr>
          <w:rFonts w:asciiTheme="minorHAnsi" w:hAnsiTheme="minorHAnsi" w:cstheme="minorHAnsi"/>
          <w:color w:val="EE0000"/>
          <w:lang w:val="en-GB"/>
        </w:rPr>
      </w:pPr>
    </w:p>
    <w:p w14:paraId="6A8D6BC1" w14:textId="77777777" w:rsidR="00EA169D" w:rsidRPr="00EA169D" w:rsidRDefault="00EA169D" w:rsidP="00347A0E">
      <w:pPr>
        <w:tabs>
          <w:tab w:val="left" w:pos="3544"/>
        </w:tabs>
        <w:suppressAutoHyphens w:val="0"/>
        <w:spacing w:before="120" w:after="120"/>
        <w:jc w:val="both"/>
        <w:textAlignment w:val="auto"/>
        <w:rPr>
          <w:rFonts w:asciiTheme="minorHAnsi" w:hAnsiTheme="minorHAnsi" w:cstheme="minorHAnsi"/>
          <w:color w:val="EE0000"/>
          <w:lang w:val="en-GB"/>
        </w:rPr>
      </w:pPr>
    </w:p>
    <w:p w14:paraId="69F492F6" w14:textId="77777777" w:rsidR="00DB2005" w:rsidRDefault="00DB2005" w:rsidP="00347A0E">
      <w:pPr>
        <w:tabs>
          <w:tab w:val="left" w:pos="3544"/>
        </w:tabs>
        <w:suppressAutoHyphens w:val="0"/>
        <w:spacing w:before="120" w:after="120"/>
        <w:jc w:val="both"/>
        <w:textAlignment w:val="auto"/>
        <w:rPr>
          <w:rFonts w:asciiTheme="minorHAnsi" w:hAnsiTheme="minorHAnsi" w:cstheme="minorHAnsi"/>
          <w:color w:val="EE0000"/>
          <w:lang w:val="sr-Cyrl-RS"/>
        </w:rPr>
      </w:pPr>
    </w:p>
    <w:p w14:paraId="10E768D6" w14:textId="77777777" w:rsidR="00DB2005" w:rsidRDefault="00DB2005" w:rsidP="00347A0E">
      <w:pPr>
        <w:tabs>
          <w:tab w:val="left" w:pos="3544"/>
        </w:tabs>
        <w:suppressAutoHyphens w:val="0"/>
        <w:spacing w:before="120" w:after="120"/>
        <w:jc w:val="both"/>
        <w:textAlignment w:val="auto"/>
        <w:rPr>
          <w:rFonts w:asciiTheme="minorHAnsi" w:hAnsiTheme="minorHAnsi" w:cstheme="minorHAnsi"/>
          <w:color w:val="EE0000"/>
          <w:lang w:val="sr-Cyrl-RS"/>
        </w:rPr>
      </w:pPr>
    </w:p>
    <w:p w14:paraId="565CE003" w14:textId="77777777" w:rsidR="00DB2005" w:rsidRDefault="00DB2005" w:rsidP="00347A0E">
      <w:pPr>
        <w:tabs>
          <w:tab w:val="left" w:pos="3544"/>
        </w:tabs>
        <w:suppressAutoHyphens w:val="0"/>
        <w:spacing w:before="120" w:after="120"/>
        <w:jc w:val="both"/>
        <w:textAlignment w:val="auto"/>
        <w:rPr>
          <w:rFonts w:asciiTheme="minorHAnsi" w:hAnsiTheme="minorHAnsi" w:cstheme="minorHAnsi"/>
          <w:color w:val="EE0000"/>
          <w:lang w:val="sr-Cyrl-RS"/>
        </w:rPr>
      </w:pPr>
    </w:p>
    <w:p w14:paraId="6BA11536" w14:textId="1EEEEC93" w:rsidR="00DB2005" w:rsidRDefault="00DB2005" w:rsidP="00347A0E">
      <w:pPr>
        <w:tabs>
          <w:tab w:val="left" w:pos="3544"/>
        </w:tabs>
        <w:suppressAutoHyphens w:val="0"/>
        <w:spacing w:before="120" w:after="120"/>
        <w:jc w:val="both"/>
        <w:textAlignment w:val="auto"/>
        <w:rPr>
          <w:rFonts w:asciiTheme="minorHAnsi" w:hAnsiTheme="minorHAnsi" w:cstheme="minorHAnsi"/>
          <w:color w:val="EE0000"/>
          <w:lang w:val="sr-Cyrl-RS"/>
        </w:rPr>
      </w:pPr>
    </w:p>
    <w:p w14:paraId="4EF68BB5" w14:textId="77777777" w:rsidR="00D34539" w:rsidRDefault="00D34539" w:rsidP="00347A0E">
      <w:pPr>
        <w:tabs>
          <w:tab w:val="left" w:pos="3544"/>
        </w:tabs>
        <w:suppressAutoHyphens w:val="0"/>
        <w:spacing w:before="120" w:after="120"/>
        <w:jc w:val="both"/>
        <w:textAlignment w:val="auto"/>
        <w:rPr>
          <w:rFonts w:asciiTheme="minorHAnsi" w:hAnsiTheme="minorHAnsi" w:cstheme="minorHAnsi"/>
          <w:color w:val="EE0000"/>
          <w:lang w:val="sr-Cyrl-RS"/>
        </w:rPr>
      </w:pPr>
    </w:p>
    <w:p w14:paraId="2C232312" w14:textId="77777777" w:rsidR="00DB2005" w:rsidRDefault="00DB2005" w:rsidP="00347A0E">
      <w:pPr>
        <w:tabs>
          <w:tab w:val="left" w:pos="3544"/>
        </w:tabs>
        <w:suppressAutoHyphens w:val="0"/>
        <w:spacing w:before="120" w:after="120"/>
        <w:jc w:val="both"/>
        <w:textAlignment w:val="auto"/>
        <w:rPr>
          <w:rFonts w:asciiTheme="minorHAnsi" w:hAnsiTheme="minorHAnsi" w:cstheme="minorHAnsi"/>
          <w:color w:val="EE0000"/>
          <w:lang w:val="sr-Cyrl-RS"/>
        </w:rPr>
      </w:pPr>
    </w:p>
    <w:p w14:paraId="7421CFF8" w14:textId="77777777" w:rsidR="00DB2005" w:rsidRPr="0079370B" w:rsidRDefault="00DB2005" w:rsidP="00347A0E">
      <w:pPr>
        <w:tabs>
          <w:tab w:val="left" w:pos="3544"/>
        </w:tabs>
        <w:suppressAutoHyphens w:val="0"/>
        <w:spacing w:before="120" w:after="120"/>
        <w:jc w:val="both"/>
        <w:textAlignment w:val="auto"/>
        <w:rPr>
          <w:rFonts w:asciiTheme="minorHAnsi" w:hAnsiTheme="minorHAnsi" w:cstheme="minorHAnsi"/>
          <w:color w:val="EE0000"/>
          <w:lang w:val="sr-Cyrl-RS"/>
        </w:rPr>
      </w:pPr>
    </w:p>
    <w:p w14:paraId="4F699454" w14:textId="77777777" w:rsidR="00547AA7" w:rsidRPr="00D34539" w:rsidRDefault="00547AA7" w:rsidP="00547AA7">
      <w:pPr>
        <w:tabs>
          <w:tab w:val="left" w:pos="567"/>
          <w:tab w:val="right" w:leader="dot" w:pos="9090"/>
        </w:tabs>
        <w:spacing w:before="120"/>
        <w:jc w:val="both"/>
        <w:rPr>
          <w:rFonts w:asciiTheme="minorHAnsi" w:hAnsiTheme="minorHAnsi" w:cstheme="minorHAnsi"/>
          <w:noProof/>
          <w:lang w:val="sr-Cyrl-CS"/>
        </w:rPr>
      </w:pPr>
      <w:r w:rsidRPr="00D34539">
        <w:rPr>
          <w:rFonts w:asciiTheme="minorHAnsi" w:hAnsiTheme="minorHAnsi" w:cstheme="minorHAnsi"/>
          <w:noProof/>
          <w:lang w:val="sr-Cyrl-CS"/>
        </w:rPr>
        <w:lastRenderedPageBreak/>
        <w:t>2.2.  ПРАВИЛА ГРАЂЕЊА</w:t>
      </w:r>
    </w:p>
    <w:p w14:paraId="1C336248" w14:textId="483E3ECB" w:rsidR="00134861" w:rsidRPr="00D34539" w:rsidRDefault="00547AA7" w:rsidP="00134861">
      <w:pPr>
        <w:tabs>
          <w:tab w:val="left" w:pos="567"/>
          <w:tab w:val="right" w:leader="dot" w:pos="9072"/>
        </w:tabs>
        <w:spacing w:before="120"/>
        <w:jc w:val="both"/>
        <w:rPr>
          <w:rFonts w:asciiTheme="minorHAnsi" w:hAnsiTheme="minorHAnsi" w:cstheme="minorHAnsi"/>
          <w:noProof/>
          <w:lang w:val="en-GB"/>
        </w:rPr>
      </w:pPr>
      <w:r w:rsidRPr="00D34539">
        <w:rPr>
          <w:rFonts w:asciiTheme="minorHAnsi" w:hAnsiTheme="minorHAnsi" w:cstheme="minorHAnsi"/>
          <w:noProof/>
          <w:lang w:val="sr-Cyrl-CS"/>
        </w:rPr>
        <w:t>2.2.1.  O</w:t>
      </w:r>
      <w:r w:rsidR="00134861" w:rsidRPr="00D34539">
        <w:rPr>
          <w:rFonts w:asciiTheme="minorHAnsi" w:hAnsiTheme="minorHAnsi" w:cstheme="minorHAnsi"/>
          <w:noProof/>
          <w:lang w:val="sr-Cyrl-CS"/>
        </w:rPr>
        <w:t>пшта правила грађења</w:t>
      </w:r>
    </w:p>
    <w:p w14:paraId="031A616A" w14:textId="7DCB5623" w:rsidR="00915448" w:rsidRPr="00915448" w:rsidRDefault="00915448" w:rsidP="00915448">
      <w:pPr>
        <w:tabs>
          <w:tab w:val="left" w:pos="3544"/>
        </w:tabs>
        <w:spacing w:before="120" w:after="120"/>
        <w:jc w:val="both"/>
        <w:rPr>
          <w:rFonts w:asciiTheme="minorHAnsi" w:hAnsiTheme="minorHAnsi" w:cstheme="minorHAnsi"/>
          <w:lang w:val="sr-Cyrl-RS"/>
        </w:rPr>
      </w:pPr>
      <w:r w:rsidRPr="00D34539">
        <w:rPr>
          <w:rFonts w:asciiTheme="minorHAnsi" w:hAnsiTheme="minorHAnsi" w:cstheme="minorHAnsi"/>
          <w:lang w:val="sr-Cyrl-RS"/>
        </w:rPr>
        <w:t xml:space="preserve">Изградња објеката за производњу обновљиве </w:t>
      </w:r>
      <w:r w:rsidRPr="00915448">
        <w:rPr>
          <w:rFonts w:asciiTheme="minorHAnsi" w:hAnsiTheme="minorHAnsi" w:cstheme="minorHAnsi"/>
          <w:lang w:val="sr-Cyrl-RS"/>
        </w:rPr>
        <w:t>енергије - соларне електране</w:t>
      </w:r>
      <w:r w:rsidRPr="00915448">
        <w:rPr>
          <w:rFonts w:asciiTheme="minorHAnsi" w:hAnsiTheme="minorHAnsi" w:cstheme="minorHAnsi"/>
          <w:lang w:val="sr-Latn-RS"/>
        </w:rPr>
        <w:t xml:space="preserve"> </w:t>
      </w:r>
      <w:r w:rsidRPr="00915448">
        <w:rPr>
          <w:rFonts w:asciiTheme="minorHAnsi" w:hAnsiTheme="minorHAnsi" w:cstheme="minorHAnsi"/>
          <w:lang w:val="sr-Cyrl-RS"/>
        </w:rPr>
        <w:t>Нишор-солар треба бити у складу са Правилима о раду дистрибутивног система</w:t>
      </w:r>
      <w:r>
        <w:rPr>
          <w:rFonts w:asciiTheme="minorHAnsi" w:hAnsiTheme="minorHAnsi" w:cstheme="minorHAnsi"/>
        </w:rPr>
        <w:t>,</w:t>
      </w:r>
      <w:r w:rsidRPr="00915448">
        <w:rPr>
          <w:rFonts w:asciiTheme="minorHAnsi" w:hAnsiTheme="minorHAnsi" w:cstheme="minorHAnsi"/>
          <w:lang w:val="sr-Cyrl-RS"/>
        </w:rPr>
        <w:t xml:space="preserve"> док ће се распоред и габарите свих објеката за производњу енергије на комплексу ближе дефинисати даљом техничком документацијом.</w:t>
      </w:r>
    </w:p>
    <w:p w14:paraId="2617E079" w14:textId="77777777" w:rsidR="00915448" w:rsidRPr="00915448" w:rsidRDefault="00915448" w:rsidP="00915448">
      <w:pPr>
        <w:tabs>
          <w:tab w:val="left" w:pos="3544"/>
        </w:tabs>
        <w:spacing w:before="120" w:after="120"/>
        <w:jc w:val="both"/>
        <w:rPr>
          <w:rFonts w:asciiTheme="minorHAnsi" w:hAnsiTheme="minorHAnsi" w:cstheme="minorHAnsi"/>
          <w:lang w:val="sr-Cyrl-RS"/>
        </w:rPr>
      </w:pPr>
      <w:r w:rsidRPr="00915448">
        <w:rPr>
          <w:rFonts w:asciiTheme="minorHAnsi" w:hAnsiTheme="minorHAnsi" w:cstheme="minorHAnsi"/>
          <w:lang w:val="sr-Cyrl-RS"/>
        </w:rPr>
        <w:t>Сви објекти за производњу енергије ОИЕ су монтажни и постављају се изнад тла на темељима носачима - металним или бетонским стубовима. Кота доње ивице монтиране опреме за производњу енергије ОИЕ не може бити мања од 0,50 m од коте околног терена. За потребе монтаже опреме и каснијег одржавања система, дуж редова панела и обода соларне електране се обезбеђују размаци (2,5-4,5 m) довољни за колски пролаз возила за одржавање.</w:t>
      </w:r>
    </w:p>
    <w:p w14:paraId="7D0B47F0" w14:textId="74DBEB84" w:rsidR="00915448" w:rsidRPr="00915448" w:rsidRDefault="00915448" w:rsidP="00915448">
      <w:pPr>
        <w:tabs>
          <w:tab w:val="left" w:pos="3544"/>
        </w:tabs>
        <w:spacing w:before="120" w:after="120"/>
        <w:jc w:val="both"/>
        <w:rPr>
          <w:rFonts w:asciiTheme="minorHAnsi" w:hAnsiTheme="minorHAnsi" w:cstheme="minorHAnsi"/>
          <w:lang w:val="sr-Cyrl-RS"/>
        </w:rPr>
      </w:pPr>
      <w:r w:rsidRPr="00915448">
        <w:rPr>
          <w:rFonts w:asciiTheme="minorHAnsi" w:hAnsiTheme="minorHAnsi" w:cstheme="minorHAnsi"/>
          <w:lang w:val="sr-Cyrl-RS"/>
        </w:rPr>
        <w:t>Количина дозрачене енергије може се повећати постављањем пријемника енергије под нагибом у односу на хоризонталну површину</w:t>
      </w:r>
      <w:r w:rsidRPr="00915448">
        <w:rPr>
          <w:rFonts w:asciiTheme="minorHAnsi" w:hAnsiTheme="minorHAnsi" w:cstheme="minorHAnsi"/>
          <w:lang w:val="en-GB"/>
        </w:rPr>
        <w:t>,</w:t>
      </w:r>
      <w:r w:rsidRPr="00915448">
        <w:rPr>
          <w:rFonts w:asciiTheme="minorHAnsi" w:hAnsiTheme="minorHAnsi" w:cstheme="minorHAnsi"/>
          <w:lang w:val="sr-Cyrl-RS"/>
        </w:rPr>
        <w:t xml:space="preserve"> док </w:t>
      </w:r>
      <w:r w:rsidR="00DD1B20">
        <w:rPr>
          <w:rFonts w:asciiTheme="minorHAnsi" w:hAnsiTheme="minorHAnsi" w:cstheme="minorHAnsi"/>
          <w:lang w:val="sr-Cyrl-RS"/>
        </w:rPr>
        <w:t>с</w:t>
      </w:r>
      <w:r w:rsidRPr="00915448">
        <w:rPr>
          <w:rFonts w:asciiTheme="minorHAnsi" w:hAnsiTheme="minorHAnsi" w:cstheme="minorHAnsi"/>
          <w:lang w:val="sr-Cyrl-RS"/>
        </w:rPr>
        <w:t>е оптимални нагиб за коришћење енергије током целе године креће у дијапазону од 35 – 45°. Општи приоритет електране Нишор-солар је да се енергија сунца користи у току летњег (пролећног и јесењег) периода са оптималаним нагибом пријемника је у опсегу од 20 - 30° док у зимским месецима се највећи учинак пријемника енергије постиже при нагибу од 60°. Пријемници енергије биће оријентисани ка југу, али су дозвољена и одступања према истоку или западу за максимално 45° у зависности од конфигурације терена локације СЕ Нишор-солар.</w:t>
      </w:r>
    </w:p>
    <w:p w14:paraId="34D3CC0E" w14:textId="6D07B4BC" w:rsidR="00915448" w:rsidRPr="00915448" w:rsidRDefault="00915448" w:rsidP="00915448">
      <w:pPr>
        <w:tabs>
          <w:tab w:val="left" w:pos="3544"/>
        </w:tabs>
        <w:spacing w:before="120" w:after="120"/>
        <w:jc w:val="both"/>
        <w:rPr>
          <w:rFonts w:asciiTheme="minorHAnsi" w:hAnsiTheme="minorHAnsi" w:cstheme="minorHAnsi"/>
          <w:lang w:val="sr-Cyrl-RS"/>
        </w:rPr>
      </w:pPr>
      <w:r w:rsidRPr="00915448">
        <w:rPr>
          <w:rFonts w:asciiTheme="minorHAnsi" w:hAnsiTheme="minorHAnsi" w:cstheme="minorHAnsi"/>
          <w:lang w:val="sr-Cyrl-RS"/>
        </w:rPr>
        <w:t>Друга опрема, уређаји и остали пратећи елементи трафостанице и нисконапонске мреже треба да су тако конструисани и монтирани да не могу изазвати пожар већег обима, ни угрозити суседне објекте и објекте у којима или на којима су монтирани.</w:t>
      </w:r>
    </w:p>
    <w:p w14:paraId="3C481751" w14:textId="77777777" w:rsidR="00915448" w:rsidRPr="00915448" w:rsidRDefault="00915448" w:rsidP="00915448">
      <w:pPr>
        <w:tabs>
          <w:tab w:val="left" w:pos="3544"/>
        </w:tabs>
        <w:spacing w:before="120" w:after="120"/>
        <w:jc w:val="both"/>
        <w:rPr>
          <w:rFonts w:asciiTheme="minorHAnsi" w:hAnsiTheme="minorHAnsi" w:cstheme="minorHAnsi"/>
          <w:lang w:val="sr-Cyrl-RS"/>
        </w:rPr>
      </w:pPr>
      <w:r w:rsidRPr="00915448">
        <w:rPr>
          <w:rFonts w:asciiTheme="minorHAnsi" w:hAnsiTheme="minorHAnsi" w:cstheme="minorHAnsi"/>
          <w:lang w:val="sr-Cyrl-RS"/>
        </w:rPr>
        <w:t>Да би се спречило ширење пожара, трафостаница мора бити одвојена од осталих објеката и мора се тако изградити да се обезбеди задовољавајуће хлађење а да гасови који могу настати у трафостаници могу несметано одлазити. Друге елементе заштите нисконапонске мреже и припадајућих трансформаторских станица ускладити са одредбама Правилника о техничким нормативима за заштиту нисконапонских мрежа и припадајућих трансформаторских станица („Службени лист  СФРЈ“, број 13/78 и „Службени лист СРЈ“, број 37/95).</w:t>
      </w:r>
    </w:p>
    <w:p w14:paraId="34B35D49" w14:textId="77777777" w:rsidR="00915448" w:rsidRPr="00915448" w:rsidRDefault="00915448" w:rsidP="00915448">
      <w:pPr>
        <w:tabs>
          <w:tab w:val="left" w:pos="3544"/>
        </w:tabs>
        <w:spacing w:before="120" w:after="120"/>
        <w:jc w:val="both"/>
        <w:rPr>
          <w:rFonts w:asciiTheme="minorHAnsi" w:hAnsiTheme="minorHAnsi" w:cstheme="minorHAnsi"/>
          <w:lang w:val="sr-Cyrl-RS"/>
        </w:rPr>
      </w:pPr>
      <w:r w:rsidRPr="00915448">
        <w:rPr>
          <w:rFonts w:asciiTheme="minorHAnsi" w:hAnsiTheme="minorHAnsi" w:cstheme="minorHAnsi"/>
          <w:lang w:val="sr-Cyrl-RS"/>
        </w:rPr>
        <w:t>Ради правилног одржавања и коришћења објеката за производњу енергије ОИЕ изградњу ускладити са одредбама Правилника о техничким нормативима за погон и одржавање електро енергетских постројења и водова („Сл. лист СРЈ“, број 41/93).</w:t>
      </w:r>
    </w:p>
    <w:p w14:paraId="600E91B5" w14:textId="77777777" w:rsidR="00915448" w:rsidRPr="00915448" w:rsidRDefault="00915448" w:rsidP="00915448">
      <w:pPr>
        <w:tabs>
          <w:tab w:val="left" w:pos="3544"/>
        </w:tabs>
        <w:spacing w:before="120" w:after="120"/>
        <w:jc w:val="both"/>
        <w:rPr>
          <w:rFonts w:asciiTheme="minorHAnsi" w:hAnsiTheme="minorHAnsi" w:cstheme="minorHAnsi"/>
          <w:lang w:val="sr-Cyrl-RS"/>
        </w:rPr>
      </w:pPr>
      <w:r w:rsidRPr="00915448">
        <w:rPr>
          <w:rFonts w:asciiTheme="minorHAnsi" w:hAnsiTheme="minorHAnsi" w:cstheme="minorHAnsi"/>
          <w:lang w:val="sr-Cyrl-RS"/>
        </w:rPr>
        <w:t>На нивоу електране предвиђен је централизован и комплетан надзор електране, као и управљање свим функционалним целинама.</w:t>
      </w:r>
    </w:p>
    <w:p w14:paraId="29F8C4F1" w14:textId="54AF49E7" w:rsidR="00915448" w:rsidRPr="00915448" w:rsidRDefault="00915448" w:rsidP="00915448">
      <w:pPr>
        <w:tabs>
          <w:tab w:val="left" w:pos="3544"/>
        </w:tabs>
        <w:spacing w:before="120" w:after="120"/>
        <w:jc w:val="both"/>
        <w:rPr>
          <w:rFonts w:asciiTheme="minorHAnsi" w:hAnsiTheme="minorHAnsi" w:cstheme="minorHAnsi"/>
          <w:lang w:val="sr-Cyrl-RS"/>
        </w:rPr>
      </w:pPr>
      <w:r w:rsidRPr="00915448">
        <w:rPr>
          <w:rFonts w:asciiTheme="minorHAnsi" w:hAnsiTheme="minorHAnsi" w:cstheme="minorHAnsi"/>
          <w:lang w:val="sr-Cyrl-RS"/>
        </w:rPr>
        <w:t>Катастарск</w:t>
      </w:r>
      <w:r w:rsidR="00DB2005">
        <w:rPr>
          <w:rFonts w:asciiTheme="minorHAnsi" w:hAnsiTheme="minorHAnsi" w:cstheme="minorHAnsi"/>
          <w:lang w:val="sr-Cyrl-RS"/>
        </w:rPr>
        <w:t>е</w:t>
      </w:r>
      <w:r w:rsidRPr="00915448">
        <w:rPr>
          <w:rFonts w:asciiTheme="minorHAnsi" w:hAnsiTheme="minorHAnsi" w:cstheme="minorHAnsi"/>
          <w:lang w:val="sr-Cyrl-RS"/>
        </w:rPr>
        <w:t xml:space="preserve"> парцел</w:t>
      </w:r>
      <w:r w:rsidR="00DB2005">
        <w:rPr>
          <w:rFonts w:asciiTheme="minorHAnsi" w:hAnsiTheme="minorHAnsi" w:cstheme="minorHAnsi"/>
          <w:lang w:val="sr-Cyrl-RS"/>
        </w:rPr>
        <w:t>е</w:t>
      </w:r>
      <w:r w:rsidRPr="00915448">
        <w:rPr>
          <w:rFonts w:asciiTheme="minorHAnsi" w:hAnsiTheme="minorHAnsi" w:cstheme="minorHAnsi"/>
          <w:lang w:val="sr-Cyrl-RS"/>
        </w:rPr>
        <w:t xml:space="preserve"> на кој</w:t>
      </w:r>
      <w:r w:rsidR="00DB2005">
        <w:rPr>
          <w:rFonts w:asciiTheme="minorHAnsi" w:hAnsiTheme="minorHAnsi" w:cstheme="minorHAnsi"/>
          <w:lang w:val="sr-Cyrl-RS"/>
        </w:rPr>
        <w:t>им</w:t>
      </w:r>
      <w:r w:rsidRPr="00915448">
        <w:rPr>
          <w:rFonts w:asciiTheme="minorHAnsi" w:hAnsiTheme="minorHAnsi" w:cstheme="minorHAnsi"/>
          <w:lang w:val="sr-Cyrl-RS"/>
        </w:rPr>
        <w:t xml:space="preserve"> је планирана изградња соларних панела за СЕ Нишор-с</w:t>
      </w:r>
      <w:r w:rsidR="00CA7DD9">
        <w:rPr>
          <w:rFonts w:asciiTheme="minorHAnsi" w:hAnsiTheme="minorHAnsi" w:cstheme="minorHAnsi"/>
          <w:lang w:val="sr-Cyrl-RS"/>
        </w:rPr>
        <w:t>о</w:t>
      </w:r>
      <w:r w:rsidRPr="00915448">
        <w:rPr>
          <w:rFonts w:asciiTheme="minorHAnsi" w:hAnsiTheme="minorHAnsi" w:cstheme="minorHAnsi"/>
          <w:lang w:val="sr-Cyrl-RS"/>
        </w:rPr>
        <w:t>лар има</w:t>
      </w:r>
      <w:r w:rsidR="00DB2005">
        <w:rPr>
          <w:rFonts w:asciiTheme="minorHAnsi" w:hAnsiTheme="minorHAnsi" w:cstheme="minorHAnsi"/>
          <w:lang w:val="sr-Cyrl-RS"/>
        </w:rPr>
        <w:t>ју</w:t>
      </w:r>
      <w:r w:rsidRPr="00915448">
        <w:rPr>
          <w:rFonts w:asciiTheme="minorHAnsi" w:hAnsiTheme="minorHAnsi" w:cstheme="minorHAnsi"/>
          <w:lang w:val="sr-Cyrl-RS"/>
        </w:rPr>
        <w:t xml:space="preserve"> статус пољопривредног земљишта. Према члану 69. Закона о планирању и изградњи фотонапонске панеле могуће је поставити на пољопривредном земљишту, а да се при томе не мења намена земљишта, тј. намена испод панела остаје иста. </w:t>
      </w:r>
    </w:p>
    <w:p w14:paraId="47A81283" w14:textId="77777777" w:rsidR="00915448" w:rsidRDefault="00915448" w:rsidP="00915448">
      <w:pPr>
        <w:tabs>
          <w:tab w:val="left" w:pos="3544"/>
        </w:tabs>
        <w:spacing w:before="120" w:after="120"/>
        <w:jc w:val="both"/>
        <w:rPr>
          <w:rFonts w:asciiTheme="minorHAnsi" w:hAnsiTheme="minorHAnsi" w:cstheme="minorHAnsi"/>
          <w:lang w:val="sr-Cyrl-RS"/>
        </w:rPr>
      </w:pPr>
      <w:r w:rsidRPr="00915448">
        <w:rPr>
          <w:rFonts w:asciiTheme="minorHAnsi" w:hAnsiTheme="minorHAnsi" w:cstheme="minorHAnsi"/>
          <w:lang w:val="sr-Cyrl-RS"/>
        </w:rPr>
        <w:t>Земљиште око темеља, након постављања носеће конструкције неопходно је санирати и вратити у претходно стање. Након окончања радова на изградњи обавезна је комплетна санација свих деградираних површина.</w:t>
      </w:r>
    </w:p>
    <w:p w14:paraId="2D1ECCF1" w14:textId="45F750BB" w:rsidR="00213AA6" w:rsidRPr="00915448" w:rsidRDefault="00213AA6" w:rsidP="00915448">
      <w:pPr>
        <w:tabs>
          <w:tab w:val="left" w:pos="3544"/>
        </w:tabs>
        <w:spacing w:before="120" w:after="120"/>
        <w:jc w:val="both"/>
        <w:rPr>
          <w:rFonts w:asciiTheme="minorHAnsi" w:hAnsiTheme="minorHAnsi" w:cstheme="minorHAnsi"/>
          <w:lang w:val="sr-Cyrl-RS"/>
        </w:rPr>
      </w:pPr>
      <w:r>
        <w:rPr>
          <w:rFonts w:asciiTheme="minorHAnsi" w:hAnsiTheme="minorHAnsi" w:cstheme="minorHAnsi"/>
          <w:lang w:val="sr-Cyrl-RS"/>
        </w:rPr>
        <w:lastRenderedPageBreak/>
        <w:t xml:space="preserve">Предлог постављања фотонапонских панела неће имати утицај на постојеће саобраћајнице, (некатегорисани пут који се налази у обухвату Плана, као и </w:t>
      </w:r>
      <w:r w:rsidR="00075CD3">
        <w:rPr>
          <w:rFonts w:asciiTheme="minorHAnsi" w:hAnsiTheme="minorHAnsi" w:cstheme="minorHAnsi"/>
          <w:lang w:val="sr-Cyrl-RS"/>
        </w:rPr>
        <w:t xml:space="preserve">општински пут </w:t>
      </w:r>
      <w:r>
        <w:rPr>
          <w:rFonts w:asciiTheme="minorHAnsi" w:hAnsiTheme="minorHAnsi" w:cstheme="minorHAnsi"/>
          <w:lang w:val="sr-Cyrl-RS"/>
        </w:rPr>
        <w:t>у непосредној близини), и то на следећи начин:</w:t>
      </w:r>
      <w:r w:rsidRPr="006268CA">
        <w:rPr>
          <w:rFonts w:asciiTheme="minorHAnsi" w:hAnsiTheme="minorHAnsi" w:cstheme="minorHAnsi"/>
          <w:lang w:val="sr-Cyrl-RS"/>
        </w:rPr>
        <w:t xml:space="preserve"> избегава се оријентација панела према </w:t>
      </w:r>
      <w:r w:rsidR="00075CD3">
        <w:rPr>
          <w:rFonts w:asciiTheme="minorHAnsi" w:hAnsiTheme="minorHAnsi" w:cstheme="minorHAnsi"/>
          <w:lang w:val="sr-Cyrl-RS"/>
        </w:rPr>
        <w:t>некатегорисаном путу</w:t>
      </w:r>
      <w:r w:rsidR="00075CD3" w:rsidRPr="006268CA">
        <w:rPr>
          <w:rFonts w:asciiTheme="minorHAnsi" w:hAnsiTheme="minorHAnsi" w:cstheme="minorHAnsi"/>
          <w:lang w:val="sr-Cyrl-RS"/>
        </w:rPr>
        <w:t xml:space="preserve"> </w:t>
      </w:r>
      <w:r w:rsidRPr="006268CA">
        <w:rPr>
          <w:rFonts w:asciiTheme="minorHAnsi" w:hAnsiTheme="minorHAnsi" w:cstheme="minorHAnsi"/>
          <w:lang w:val="sr-Cyrl-RS"/>
        </w:rPr>
        <w:t xml:space="preserve">под углом </w:t>
      </w:r>
      <w:r w:rsidR="00075CD3">
        <w:rPr>
          <w:rFonts w:asciiTheme="minorHAnsi" w:hAnsiTheme="minorHAnsi" w:cstheme="minorHAnsi"/>
          <w:lang w:val="sr-Cyrl-RS"/>
        </w:rPr>
        <w:t xml:space="preserve">од </w:t>
      </w:r>
      <w:r w:rsidRPr="006268CA">
        <w:rPr>
          <w:rFonts w:asciiTheme="minorHAnsi" w:hAnsiTheme="minorHAnsi" w:cstheme="minorHAnsi"/>
          <w:lang w:val="sr-Cyrl-RS"/>
        </w:rPr>
        <w:t>0-30</w:t>
      </w:r>
      <w:r w:rsidR="00D34539">
        <w:rPr>
          <w:rFonts w:asciiTheme="minorHAnsi" w:hAnsiTheme="minorHAnsi" w:cstheme="minorHAnsi"/>
          <w:lang w:val="sr-Cyrl-RS"/>
        </w:rPr>
        <w:t>⁰</w:t>
      </w:r>
      <w:r w:rsidRPr="006268CA">
        <w:rPr>
          <w:rFonts w:asciiTheme="minorHAnsi" w:hAnsiTheme="minorHAnsi" w:cstheme="minorHAnsi"/>
          <w:lang w:val="sr-Cyrl-RS"/>
        </w:rPr>
        <w:t xml:space="preserve">; испитаће се могућност стављања антирефлексних премаза; </w:t>
      </w:r>
      <w:r w:rsidR="006268CA">
        <w:rPr>
          <w:rFonts w:asciiTheme="minorHAnsi" w:hAnsiTheme="minorHAnsi" w:cstheme="minorHAnsi"/>
          <w:lang w:val="sr-Cyrl-RS"/>
        </w:rPr>
        <w:t xml:space="preserve">у северозападном делу обухвата </w:t>
      </w:r>
      <w:r w:rsidR="00075CD3">
        <w:rPr>
          <w:rFonts w:asciiTheme="minorHAnsi" w:hAnsiTheme="minorHAnsi" w:cstheme="minorHAnsi"/>
          <w:lang w:val="sr-Cyrl-RS"/>
        </w:rPr>
        <w:t xml:space="preserve">налази се </w:t>
      </w:r>
      <w:r w:rsidR="00075CD3" w:rsidRPr="00075CD3">
        <w:rPr>
          <w:rFonts w:asciiTheme="minorHAnsi" w:hAnsiTheme="minorHAnsi" w:cstheme="minorHAnsi"/>
          <w:lang w:val="sr-Cyrl-RS"/>
        </w:rPr>
        <w:t xml:space="preserve">постојеће самоникла шумска вегетација, тако да било каква рефлексија неће моћи да прође кроз постојећу густу вегетацију </w:t>
      </w:r>
      <w:r w:rsidR="00075CD3">
        <w:rPr>
          <w:rFonts w:asciiTheme="minorHAnsi" w:hAnsiTheme="minorHAnsi" w:cstheme="minorHAnsi"/>
          <w:lang w:val="sr-Cyrl-RS"/>
        </w:rPr>
        <w:t>и угрози општински пут 2. реда бр.17, који се налази северно у односу на обухват Плана.</w:t>
      </w:r>
    </w:p>
    <w:p w14:paraId="1A10ADCE" w14:textId="1709FF65" w:rsidR="00134861" w:rsidRPr="00915448" w:rsidRDefault="00134861" w:rsidP="00547AA7">
      <w:pPr>
        <w:tabs>
          <w:tab w:val="left" w:pos="567"/>
          <w:tab w:val="right" w:leader="dot" w:pos="9072"/>
        </w:tabs>
        <w:spacing w:before="120"/>
        <w:jc w:val="both"/>
        <w:rPr>
          <w:rFonts w:asciiTheme="minorHAnsi" w:hAnsiTheme="minorHAnsi" w:cstheme="minorHAnsi"/>
          <w:noProof/>
          <w:lang w:val="en-GB"/>
        </w:rPr>
      </w:pPr>
      <w:r w:rsidRPr="00915448">
        <w:rPr>
          <w:rFonts w:asciiTheme="minorHAnsi" w:hAnsiTheme="minorHAnsi" w:cstheme="minorHAnsi"/>
          <w:noProof/>
          <w:lang w:val="en-GB"/>
        </w:rPr>
        <w:t xml:space="preserve">2.2.2. </w:t>
      </w:r>
      <w:r w:rsidR="00B90BCC" w:rsidRPr="00915448">
        <w:rPr>
          <w:rFonts w:asciiTheme="minorHAnsi" w:hAnsiTheme="minorHAnsi" w:cstheme="minorHAnsi"/>
          <w:noProof/>
          <w:lang w:val="sr-Cyrl-CS"/>
        </w:rPr>
        <w:t xml:space="preserve">Правила грађења на </w:t>
      </w:r>
      <w:r w:rsidR="00074032" w:rsidRPr="00915448">
        <w:rPr>
          <w:rFonts w:asciiTheme="minorHAnsi" w:hAnsiTheme="minorHAnsi" w:cstheme="minorHAnsi"/>
          <w:noProof/>
          <w:lang w:val="sr-Cyrl-CS"/>
        </w:rPr>
        <w:t>пољопривредном</w:t>
      </w:r>
      <w:r w:rsidR="00B90BCC" w:rsidRPr="00915448">
        <w:rPr>
          <w:rFonts w:asciiTheme="minorHAnsi" w:hAnsiTheme="minorHAnsi" w:cstheme="minorHAnsi"/>
          <w:noProof/>
          <w:lang w:val="sr-Cyrl-CS"/>
        </w:rPr>
        <w:t xml:space="preserve"> земљишту у функцији соларне електране</w:t>
      </w:r>
    </w:p>
    <w:p w14:paraId="0E874561" w14:textId="70878549" w:rsidR="00D211FC" w:rsidRPr="00915448" w:rsidRDefault="00D211FC" w:rsidP="00D211FC">
      <w:pPr>
        <w:tabs>
          <w:tab w:val="left" w:pos="567"/>
          <w:tab w:val="right" w:leader="dot" w:pos="9072"/>
        </w:tabs>
        <w:spacing w:before="120"/>
        <w:jc w:val="both"/>
        <w:rPr>
          <w:rFonts w:asciiTheme="minorHAnsi" w:hAnsiTheme="minorHAnsi" w:cstheme="minorHAnsi"/>
          <w:noProof/>
          <w:lang w:val="sr-Cyrl-CS"/>
        </w:rPr>
      </w:pPr>
      <w:r w:rsidRPr="00915448">
        <w:rPr>
          <w:rFonts w:asciiTheme="minorHAnsi" w:hAnsiTheme="minorHAnsi" w:cstheme="minorHAnsi"/>
          <w:noProof/>
          <w:lang w:val="sr-Cyrl-CS"/>
        </w:rPr>
        <w:t>2.2.</w:t>
      </w:r>
      <w:r w:rsidR="00134861" w:rsidRPr="00915448">
        <w:rPr>
          <w:rFonts w:asciiTheme="minorHAnsi" w:hAnsiTheme="minorHAnsi" w:cstheme="minorHAnsi"/>
          <w:noProof/>
          <w:lang w:val="en-GB"/>
        </w:rPr>
        <w:t>2</w:t>
      </w:r>
      <w:r w:rsidRPr="00915448">
        <w:rPr>
          <w:rFonts w:asciiTheme="minorHAnsi" w:hAnsiTheme="minorHAnsi" w:cstheme="minorHAnsi"/>
          <w:noProof/>
          <w:lang w:val="sr-Cyrl-CS"/>
        </w:rPr>
        <w:t xml:space="preserve">.1. Врста и намена објеката који се могу градити и чија је изградња забрањена </w:t>
      </w:r>
    </w:p>
    <w:p w14:paraId="18D0F1F2" w14:textId="77777777" w:rsidR="00915448" w:rsidRPr="00915448" w:rsidRDefault="00915448" w:rsidP="00915448">
      <w:pPr>
        <w:tabs>
          <w:tab w:val="left" w:pos="3544"/>
        </w:tabs>
        <w:spacing w:before="120" w:after="120"/>
        <w:jc w:val="both"/>
        <w:rPr>
          <w:rFonts w:asciiTheme="minorHAnsi" w:hAnsiTheme="minorHAnsi" w:cstheme="minorHAnsi"/>
          <w:lang w:val="sr-Cyrl-RS"/>
        </w:rPr>
      </w:pPr>
      <w:r w:rsidRPr="00915448">
        <w:rPr>
          <w:rFonts w:asciiTheme="minorHAnsi" w:hAnsiTheme="minorHAnsi" w:cstheme="minorHAnsi"/>
          <w:lang w:val="sr-Cyrl-RS"/>
        </w:rPr>
        <w:t>Планирано је грађење објекта за производњу електричне енергије - соларне електране Нишор-солар, која ће произведену електричну енергију пласирати у дистрибутивну мрежу.</w:t>
      </w:r>
    </w:p>
    <w:p w14:paraId="22DEA0B7" w14:textId="77777777" w:rsidR="00915448" w:rsidRPr="00915448" w:rsidRDefault="00915448" w:rsidP="00915448">
      <w:pPr>
        <w:tabs>
          <w:tab w:val="left" w:pos="3544"/>
        </w:tabs>
        <w:spacing w:before="120" w:after="120"/>
        <w:jc w:val="both"/>
        <w:rPr>
          <w:rFonts w:asciiTheme="minorHAnsi" w:hAnsiTheme="minorHAnsi" w:cstheme="minorHAnsi"/>
          <w:lang w:val="sr-Cyrl-RS"/>
        </w:rPr>
      </w:pPr>
      <w:r w:rsidRPr="00915448">
        <w:rPr>
          <w:rFonts w:asciiTheme="minorHAnsi" w:hAnsiTheme="minorHAnsi" w:cstheme="minorHAnsi"/>
          <w:lang w:val="sr-Cyrl-RS"/>
        </w:rPr>
        <w:t>Нису предвиђене компатибилне намене, ни изградња друге врсте објеката.</w:t>
      </w:r>
    </w:p>
    <w:p w14:paraId="51C8511D" w14:textId="77777777" w:rsidR="00915448" w:rsidRPr="00915448" w:rsidRDefault="00915448" w:rsidP="00915448">
      <w:pPr>
        <w:tabs>
          <w:tab w:val="left" w:pos="3544"/>
        </w:tabs>
        <w:spacing w:before="120" w:after="120"/>
        <w:jc w:val="both"/>
        <w:rPr>
          <w:rFonts w:asciiTheme="minorHAnsi" w:hAnsiTheme="minorHAnsi" w:cstheme="minorHAnsi"/>
          <w:lang w:val="sr-Cyrl-RS"/>
        </w:rPr>
      </w:pPr>
      <w:r w:rsidRPr="00915448">
        <w:rPr>
          <w:rFonts w:asciiTheme="minorHAnsi" w:hAnsiTheme="minorHAnsi" w:cstheme="minorHAnsi"/>
          <w:lang w:val="sr-Cyrl-RS"/>
        </w:rPr>
        <w:t>Објекат за производњу електричне енергије - соларна електрана Нишор-солар се састоји од следећих енергетских објеката, инсталација и опреме:</w:t>
      </w:r>
    </w:p>
    <w:p w14:paraId="6855F185" w14:textId="2B83D295" w:rsidR="003158F3" w:rsidRPr="00915448" w:rsidRDefault="003158F3" w:rsidP="0092183F">
      <w:pPr>
        <w:pStyle w:val="ListParagraph"/>
        <w:numPr>
          <w:ilvl w:val="0"/>
          <w:numId w:val="7"/>
        </w:numPr>
        <w:tabs>
          <w:tab w:val="left" w:pos="567"/>
          <w:tab w:val="right" w:leader="dot" w:pos="9072"/>
        </w:tabs>
        <w:spacing w:before="120" w:line="240" w:lineRule="auto"/>
        <w:jc w:val="both"/>
        <w:rPr>
          <w:rFonts w:asciiTheme="minorHAnsi" w:eastAsia="Times New Roman" w:hAnsiTheme="minorHAnsi" w:cstheme="minorHAnsi"/>
          <w:noProof/>
          <w:sz w:val="24"/>
          <w:szCs w:val="24"/>
          <w:lang w:val="sr-Cyrl-CS"/>
        </w:rPr>
      </w:pPr>
      <w:r w:rsidRPr="00915448">
        <w:rPr>
          <w:rFonts w:asciiTheme="minorHAnsi" w:eastAsia="Times New Roman" w:hAnsiTheme="minorHAnsi" w:cstheme="minorHAnsi"/>
          <w:noProof/>
          <w:sz w:val="24"/>
          <w:szCs w:val="24"/>
          <w:lang w:val="sr-Cyrl-CS"/>
        </w:rPr>
        <w:t xml:space="preserve">соларне фотонапонске ћелије – </w:t>
      </w:r>
      <w:r w:rsidR="00CC4505" w:rsidRPr="00915448">
        <w:rPr>
          <w:rFonts w:cs="Calibri"/>
          <w:noProof/>
          <w:sz w:val="24"/>
          <w:szCs w:val="24"/>
          <w:lang w:val="sr-Cyrl-CS"/>
        </w:rPr>
        <w:t>фотонапонски</w:t>
      </w:r>
      <w:r w:rsidRPr="00915448">
        <w:rPr>
          <w:rFonts w:asciiTheme="minorHAnsi" w:eastAsia="Times New Roman" w:hAnsiTheme="minorHAnsi" w:cstheme="minorHAnsi"/>
          <w:noProof/>
          <w:sz w:val="24"/>
          <w:szCs w:val="24"/>
          <w:lang w:val="sr-Cyrl-CS"/>
        </w:rPr>
        <w:t xml:space="preserve"> панели</w:t>
      </w:r>
    </w:p>
    <w:p w14:paraId="441F6EA2" w14:textId="5F3731A1" w:rsidR="003158F3" w:rsidRPr="00915448" w:rsidRDefault="003158F3" w:rsidP="0092183F">
      <w:pPr>
        <w:pStyle w:val="ListParagraph"/>
        <w:numPr>
          <w:ilvl w:val="0"/>
          <w:numId w:val="7"/>
        </w:numPr>
        <w:tabs>
          <w:tab w:val="left" w:pos="567"/>
          <w:tab w:val="right" w:leader="dot" w:pos="9072"/>
        </w:tabs>
        <w:spacing w:before="120" w:line="240" w:lineRule="auto"/>
        <w:jc w:val="both"/>
        <w:rPr>
          <w:rFonts w:asciiTheme="minorHAnsi" w:eastAsia="Times New Roman" w:hAnsiTheme="minorHAnsi" w:cstheme="minorHAnsi"/>
          <w:noProof/>
          <w:sz w:val="24"/>
          <w:szCs w:val="24"/>
          <w:lang w:val="sr-Cyrl-CS"/>
        </w:rPr>
      </w:pPr>
      <w:r w:rsidRPr="00915448">
        <w:rPr>
          <w:rFonts w:asciiTheme="minorHAnsi" w:eastAsia="Times New Roman" w:hAnsiTheme="minorHAnsi" w:cstheme="minorHAnsi"/>
          <w:noProof/>
          <w:sz w:val="24"/>
          <w:szCs w:val="24"/>
          <w:lang w:val="sr-Cyrl-CS"/>
        </w:rPr>
        <w:t>трансформаторске станице</w:t>
      </w:r>
    </w:p>
    <w:p w14:paraId="04E4053C" w14:textId="471D4AE1" w:rsidR="003158F3" w:rsidRPr="00915448" w:rsidRDefault="003158F3" w:rsidP="0092183F">
      <w:pPr>
        <w:pStyle w:val="ListParagraph"/>
        <w:numPr>
          <w:ilvl w:val="0"/>
          <w:numId w:val="7"/>
        </w:numPr>
        <w:tabs>
          <w:tab w:val="left" w:pos="567"/>
          <w:tab w:val="right" w:leader="dot" w:pos="9072"/>
        </w:tabs>
        <w:spacing w:before="120" w:line="240" w:lineRule="auto"/>
        <w:jc w:val="both"/>
        <w:rPr>
          <w:rFonts w:asciiTheme="minorHAnsi" w:eastAsia="Times New Roman" w:hAnsiTheme="minorHAnsi" w:cstheme="minorHAnsi"/>
          <w:noProof/>
          <w:sz w:val="24"/>
          <w:szCs w:val="24"/>
          <w:lang w:val="sr-Cyrl-CS"/>
        </w:rPr>
      </w:pPr>
      <w:r w:rsidRPr="00915448">
        <w:rPr>
          <w:rFonts w:asciiTheme="minorHAnsi" w:eastAsia="Times New Roman" w:hAnsiTheme="minorHAnsi" w:cstheme="minorHAnsi"/>
          <w:noProof/>
          <w:sz w:val="24"/>
          <w:szCs w:val="24"/>
          <w:lang w:val="sr-Cyrl-CS"/>
        </w:rPr>
        <w:t>инверторске станице и инвертори</w:t>
      </w:r>
    </w:p>
    <w:p w14:paraId="3AA9941B" w14:textId="0DC33368" w:rsidR="003158F3" w:rsidRPr="00915448" w:rsidRDefault="003158F3" w:rsidP="0092183F">
      <w:pPr>
        <w:pStyle w:val="ListParagraph"/>
        <w:numPr>
          <w:ilvl w:val="0"/>
          <w:numId w:val="7"/>
        </w:numPr>
        <w:tabs>
          <w:tab w:val="left" w:pos="567"/>
          <w:tab w:val="right" w:leader="dot" w:pos="9072"/>
        </w:tabs>
        <w:spacing w:before="120" w:line="240" w:lineRule="auto"/>
        <w:jc w:val="both"/>
        <w:rPr>
          <w:rFonts w:asciiTheme="minorHAnsi" w:eastAsia="Times New Roman" w:hAnsiTheme="minorHAnsi" w:cstheme="minorHAnsi"/>
          <w:noProof/>
          <w:sz w:val="24"/>
          <w:szCs w:val="24"/>
          <w:lang w:val="sr-Cyrl-CS"/>
        </w:rPr>
      </w:pPr>
      <w:r w:rsidRPr="00915448">
        <w:rPr>
          <w:rFonts w:asciiTheme="minorHAnsi" w:eastAsia="Times New Roman" w:hAnsiTheme="minorHAnsi" w:cstheme="minorHAnsi"/>
          <w:noProof/>
          <w:sz w:val="24"/>
          <w:szCs w:val="24"/>
          <w:lang w:val="sr-Cyrl-CS"/>
        </w:rPr>
        <w:t>постројења и инсталација ниског напона и кабловска мрежа</w:t>
      </w:r>
    </w:p>
    <w:p w14:paraId="16A3AA53" w14:textId="5C6A8E72" w:rsidR="003158F3" w:rsidRPr="00915448" w:rsidRDefault="003158F3" w:rsidP="0092183F">
      <w:pPr>
        <w:pStyle w:val="ListParagraph"/>
        <w:numPr>
          <w:ilvl w:val="0"/>
          <w:numId w:val="7"/>
        </w:numPr>
        <w:tabs>
          <w:tab w:val="left" w:pos="567"/>
          <w:tab w:val="right" w:leader="dot" w:pos="9072"/>
        </w:tabs>
        <w:spacing w:before="120" w:line="240" w:lineRule="auto"/>
        <w:jc w:val="both"/>
        <w:rPr>
          <w:rFonts w:asciiTheme="minorHAnsi" w:eastAsia="Times New Roman" w:hAnsiTheme="minorHAnsi" w:cstheme="minorHAnsi"/>
          <w:noProof/>
          <w:sz w:val="24"/>
          <w:szCs w:val="24"/>
          <w:lang w:val="sr-Cyrl-CS"/>
        </w:rPr>
      </w:pPr>
      <w:r w:rsidRPr="00915448">
        <w:rPr>
          <w:rFonts w:asciiTheme="minorHAnsi" w:eastAsia="Times New Roman" w:hAnsiTheme="minorHAnsi" w:cstheme="minorHAnsi"/>
          <w:noProof/>
          <w:sz w:val="24"/>
          <w:szCs w:val="24"/>
          <w:lang w:val="sr-Cyrl-CS"/>
        </w:rPr>
        <w:t>расклопно постројење за расплет електричне мреже у електрани</w:t>
      </w:r>
    </w:p>
    <w:p w14:paraId="1FC9F5D1" w14:textId="3C654C76" w:rsidR="003158F3" w:rsidRPr="00915448" w:rsidRDefault="003158F3" w:rsidP="0092183F">
      <w:pPr>
        <w:pStyle w:val="ListParagraph"/>
        <w:numPr>
          <w:ilvl w:val="0"/>
          <w:numId w:val="7"/>
        </w:numPr>
        <w:tabs>
          <w:tab w:val="left" w:pos="567"/>
          <w:tab w:val="right" w:leader="dot" w:pos="9072"/>
        </w:tabs>
        <w:spacing w:before="120" w:line="240" w:lineRule="auto"/>
        <w:jc w:val="both"/>
        <w:rPr>
          <w:rFonts w:asciiTheme="minorHAnsi" w:eastAsia="Times New Roman" w:hAnsiTheme="minorHAnsi" w:cstheme="minorHAnsi"/>
          <w:noProof/>
          <w:sz w:val="24"/>
          <w:szCs w:val="24"/>
          <w:lang w:val="sr-Cyrl-CS"/>
        </w:rPr>
      </w:pPr>
      <w:r w:rsidRPr="00915448">
        <w:rPr>
          <w:rFonts w:asciiTheme="minorHAnsi" w:eastAsia="Times New Roman" w:hAnsiTheme="minorHAnsi" w:cstheme="minorHAnsi"/>
          <w:noProof/>
          <w:sz w:val="24"/>
          <w:szCs w:val="24"/>
          <w:lang w:val="sr-Cyrl-CS"/>
        </w:rPr>
        <w:t>командно надзорна зграда</w:t>
      </w:r>
      <w:r w:rsidR="00B5572B">
        <w:rPr>
          <w:rFonts w:asciiTheme="minorHAnsi" w:eastAsia="Times New Roman" w:hAnsiTheme="minorHAnsi" w:cstheme="minorHAnsi"/>
          <w:noProof/>
          <w:sz w:val="24"/>
          <w:szCs w:val="24"/>
          <w:lang w:val="sr-Cyrl-CS"/>
        </w:rPr>
        <w:t xml:space="preserve">, </w:t>
      </w:r>
      <w:r w:rsidRPr="00915448">
        <w:rPr>
          <w:rFonts w:asciiTheme="minorHAnsi" w:eastAsia="Times New Roman" w:hAnsiTheme="minorHAnsi" w:cstheme="minorHAnsi"/>
          <w:noProof/>
          <w:sz w:val="24"/>
          <w:szCs w:val="24"/>
          <w:lang w:val="sr-Cyrl-CS"/>
        </w:rPr>
        <w:t>магацин</w:t>
      </w:r>
      <w:r w:rsidR="00B5572B">
        <w:rPr>
          <w:rFonts w:asciiTheme="minorHAnsi" w:eastAsia="Times New Roman" w:hAnsiTheme="minorHAnsi" w:cstheme="minorHAnsi"/>
          <w:noProof/>
          <w:sz w:val="24"/>
          <w:szCs w:val="24"/>
          <w:lang w:val="sr-Cyrl-CS"/>
        </w:rPr>
        <w:t>, портирница</w:t>
      </w:r>
    </w:p>
    <w:p w14:paraId="2D557A2A" w14:textId="6F85321C" w:rsidR="0055203E" w:rsidRPr="00915448" w:rsidRDefault="005534A1" w:rsidP="0092183F">
      <w:pPr>
        <w:pStyle w:val="ListParagraph"/>
        <w:numPr>
          <w:ilvl w:val="0"/>
          <w:numId w:val="7"/>
        </w:numPr>
        <w:tabs>
          <w:tab w:val="left" w:pos="567"/>
          <w:tab w:val="right" w:leader="dot" w:pos="9072"/>
        </w:tabs>
        <w:spacing w:before="120" w:line="240" w:lineRule="auto"/>
        <w:jc w:val="both"/>
        <w:rPr>
          <w:rFonts w:asciiTheme="minorHAnsi" w:eastAsia="Times New Roman" w:hAnsiTheme="minorHAnsi" w:cstheme="minorHAnsi"/>
          <w:noProof/>
          <w:sz w:val="24"/>
          <w:szCs w:val="24"/>
          <w:lang w:val="sr-Cyrl-CS"/>
        </w:rPr>
      </w:pPr>
      <w:r w:rsidRPr="00915448">
        <w:rPr>
          <w:rFonts w:asciiTheme="minorHAnsi" w:eastAsia="Times New Roman" w:hAnsiTheme="minorHAnsi" w:cstheme="minorHAnsi"/>
          <w:noProof/>
          <w:sz w:val="24"/>
          <w:szCs w:val="24"/>
          <w:lang w:val="sr-Cyrl-CS"/>
        </w:rPr>
        <w:t xml:space="preserve">остала опрема </w:t>
      </w:r>
      <w:r w:rsidR="0055203E" w:rsidRPr="00915448">
        <w:rPr>
          <w:rFonts w:asciiTheme="minorHAnsi" w:eastAsia="Times New Roman" w:hAnsiTheme="minorHAnsi" w:cstheme="minorHAnsi"/>
          <w:noProof/>
          <w:sz w:val="24"/>
          <w:szCs w:val="24"/>
          <w:lang w:val="sr-Cyrl-CS"/>
        </w:rPr>
        <w:t>и инсталације</w:t>
      </w:r>
    </w:p>
    <w:p w14:paraId="09E07CEE" w14:textId="291D78C1" w:rsidR="00B25492" w:rsidRPr="00915448" w:rsidRDefault="005534A1" w:rsidP="0092183F">
      <w:pPr>
        <w:pStyle w:val="ListParagraph"/>
        <w:numPr>
          <w:ilvl w:val="0"/>
          <w:numId w:val="7"/>
        </w:numPr>
        <w:tabs>
          <w:tab w:val="left" w:pos="567"/>
          <w:tab w:val="right" w:leader="dot" w:pos="9072"/>
        </w:tabs>
        <w:spacing w:before="120" w:line="240" w:lineRule="auto"/>
        <w:jc w:val="both"/>
        <w:rPr>
          <w:rFonts w:asciiTheme="minorHAnsi" w:eastAsia="Times New Roman" w:hAnsiTheme="minorHAnsi" w:cstheme="minorHAnsi"/>
          <w:noProof/>
          <w:sz w:val="24"/>
          <w:szCs w:val="24"/>
          <w:lang w:val="sr-Cyrl-CS"/>
        </w:rPr>
      </w:pPr>
      <w:r w:rsidRPr="00915448">
        <w:rPr>
          <w:rFonts w:asciiTheme="minorHAnsi" w:eastAsia="Times New Roman" w:hAnsiTheme="minorHAnsi" w:cstheme="minorHAnsi"/>
          <w:noProof/>
          <w:sz w:val="24"/>
          <w:szCs w:val="24"/>
          <w:lang w:val="sr-Cyrl-CS"/>
        </w:rPr>
        <w:t>пратећа интерна инфраструктура (саобраћајна, енергетска, комуникациона, хидротехничка)</w:t>
      </w:r>
    </w:p>
    <w:p w14:paraId="584F96C5" w14:textId="77777777" w:rsidR="005B4387" w:rsidRPr="005B4387" w:rsidRDefault="005B4387" w:rsidP="005B4387">
      <w:pPr>
        <w:tabs>
          <w:tab w:val="left" w:pos="567"/>
          <w:tab w:val="right" w:leader="dot" w:pos="9072"/>
        </w:tabs>
        <w:spacing w:before="120"/>
        <w:jc w:val="both"/>
        <w:rPr>
          <w:rFonts w:asciiTheme="minorHAnsi" w:hAnsiTheme="minorHAnsi" w:cstheme="minorHAnsi"/>
          <w:noProof/>
          <w:lang w:val="sr-Cyrl-RS"/>
        </w:rPr>
      </w:pPr>
      <w:r w:rsidRPr="005B4387">
        <w:rPr>
          <w:rFonts w:asciiTheme="minorHAnsi" w:hAnsiTheme="minorHAnsi" w:cstheme="minorHAnsi"/>
          <w:noProof/>
          <w:lang w:val="sr-Cyrl-RS"/>
        </w:rPr>
        <w:t>Прецизна техничко-технолошка решења биће ближе дефинисана при изради техничке документације, уз поштовање података и услови надлежних институција и правила уређења и грађења одређена овим Планом.</w:t>
      </w:r>
    </w:p>
    <w:p w14:paraId="7C8747DD" w14:textId="77777777" w:rsidR="005B4387" w:rsidRPr="005B4387" w:rsidRDefault="005B4387" w:rsidP="005B4387">
      <w:pPr>
        <w:tabs>
          <w:tab w:val="left" w:pos="567"/>
          <w:tab w:val="right" w:leader="dot" w:pos="9072"/>
        </w:tabs>
        <w:spacing w:before="120"/>
        <w:jc w:val="both"/>
        <w:rPr>
          <w:rFonts w:asciiTheme="minorHAnsi" w:hAnsiTheme="minorHAnsi" w:cstheme="minorHAnsi"/>
          <w:b/>
          <w:bCs/>
          <w:noProof/>
          <w:lang w:val="sr-Cyrl-RS"/>
        </w:rPr>
      </w:pPr>
      <w:r w:rsidRPr="005B4387">
        <w:rPr>
          <w:rFonts w:asciiTheme="minorHAnsi" w:hAnsiTheme="minorHAnsi" w:cstheme="minorHAnsi"/>
          <w:b/>
          <w:bCs/>
          <w:noProof/>
          <w:lang w:val="sr-Cyrl-RS"/>
        </w:rPr>
        <w:t xml:space="preserve">Фотонапонски панели </w:t>
      </w:r>
    </w:p>
    <w:p w14:paraId="6CDCD21C" w14:textId="1BC20AA9" w:rsidR="005B4387" w:rsidRDefault="005B4387" w:rsidP="005B4387">
      <w:pPr>
        <w:tabs>
          <w:tab w:val="left" w:pos="567"/>
          <w:tab w:val="right" w:leader="dot" w:pos="9072"/>
        </w:tabs>
        <w:spacing w:before="120"/>
        <w:jc w:val="both"/>
        <w:rPr>
          <w:rFonts w:asciiTheme="minorHAnsi" w:hAnsiTheme="minorHAnsi" w:cstheme="minorHAnsi"/>
          <w:noProof/>
          <w:lang w:val="sr-Cyrl-RS"/>
        </w:rPr>
      </w:pPr>
      <w:r w:rsidRPr="005B4387">
        <w:rPr>
          <w:rFonts w:asciiTheme="minorHAnsi" w:hAnsiTheme="minorHAnsi" w:cstheme="minorHAnsi"/>
          <w:noProof/>
          <w:lang w:val="sr-Cyrl-RS"/>
        </w:rPr>
        <w:t xml:space="preserve">Соларна електрана се састоји од низа фотоелектричних панела (модула) чија је основна сврха конвертовање сунчеве енергије (фотона) у електричну енергију. </w:t>
      </w:r>
      <w:r w:rsidRPr="005B4387">
        <w:rPr>
          <w:rFonts w:asciiTheme="minorHAnsi" w:hAnsiTheme="minorHAnsi" w:cstheme="minorHAnsi"/>
          <w:noProof/>
          <w:lang w:val="sr-Cyrl-CS"/>
        </w:rPr>
        <w:t xml:space="preserve">Од фотонапонских панела иде соларни DC кабл до инвертора чији је излаз 0,4kV или до инверторске станице чији је излаз 10kV. Инвертори се групишу и прелазе на 10kV преко </w:t>
      </w:r>
      <w:bookmarkStart w:id="25" w:name="_Hlk205938324"/>
      <w:r w:rsidRPr="005B4387">
        <w:rPr>
          <w:rFonts w:asciiTheme="minorHAnsi" w:hAnsiTheme="minorHAnsi" w:cstheme="minorHAnsi"/>
          <w:noProof/>
          <w:lang w:val="sr-Cyrl-CS"/>
        </w:rPr>
        <w:t>ТС</w:t>
      </w:r>
      <w:bookmarkEnd w:id="25"/>
      <w:r w:rsidRPr="005B4387">
        <w:rPr>
          <w:rFonts w:asciiTheme="minorHAnsi" w:hAnsiTheme="minorHAnsi" w:cstheme="minorHAnsi"/>
          <w:noProof/>
          <w:lang w:val="sr-Cyrl-CS"/>
        </w:rPr>
        <w:t xml:space="preserve"> 10/0,4kV. Све трафостанице или инверторске станице се групишу и пребацију на 35kV напонски ниво у ТС 35/10kV. Комплекс соларне електране за потребе сопствене потрошње напаја се преко ТС 35/10kV, односно са њених извода.</w:t>
      </w:r>
      <w:r w:rsidRPr="005B4387">
        <w:rPr>
          <w:rFonts w:asciiTheme="minorHAnsi" w:hAnsiTheme="minorHAnsi" w:cstheme="minorHAnsi"/>
          <w:noProof/>
          <w:lang w:val="sr-Cyrl-RS"/>
        </w:rPr>
        <w:t xml:space="preserve"> Избор </w:t>
      </w:r>
      <w:r w:rsidRPr="005B4387">
        <w:rPr>
          <w:rFonts w:asciiTheme="minorHAnsi" w:hAnsiTheme="minorHAnsi" w:cstheme="minorHAnsi"/>
          <w:noProof/>
          <w:lang w:val="sr-Cyrl-CS"/>
        </w:rPr>
        <w:t>фотонапонских</w:t>
      </w:r>
      <w:r w:rsidRPr="005B4387">
        <w:rPr>
          <w:rFonts w:asciiTheme="minorHAnsi" w:hAnsiTheme="minorHAnsi" w:cstheme="minorHAnsi"/>
          <w:noProof/>
          <w:lang w:val="sr-Cyrl-RS"/>
        </w:rPr>
        <w:t xml:space="preserve"> панела ће се одредити приликом израде даље техничке документације.</w:t>
      </w:r>
    </w:p>
    <w:p w14:paraId="7E1FA44C" w14:textId="77777777" w:rsidR="00D34539" w:rsidRPr="005B4387" w:rsidRDefault="00D34539" w:rsidP="005B4387">
      <w:pPr>
        <w:tabs>
          <w:tab w:val="left" w:pos="567"/>
          <w:tab w:val="right" w:leader="dot" w:pos="9072"/>
        </w:tabs>
        <w:spacing w:before="120"/>
        <w:jc w:val="both"/>
        <w:rPr>
          <w:rFonts w:asciiTheme="minorHAnsi" w:hAnsiTheme="minorHAnsi" w:cstheme="minorHAnsi"/>
          <w:noProof/>
          <w:lang w:val="sr-Cyrl-RS"/>
        </w:rPr>
      </w:pPr>
    </w:p>
    <w:p w14:paraId="6E755A81" w14:textId="77777777" w:rsidR="005B4387" w:rsidRPr="005B4387" w:rsidRDefault="005B4387" w:rsidP="005B4387">
      <w:pPr>
        <w:tabs>
          <w:tab w:val="left" w:pos="567"/>
          <w:tab w:val="right" w:leader="dot" w:pos="9072"/>
        </w:tabs>
        <w:spacing w:before="120"/>
        <w:jc w:val="both"/>
        <w:rPr>
          <w:rFonts w:asciiTheme="minorHAnsi" w:hAnsiTheme="minorHAnsi" w:cstheme="minorHAnsi"/>
          <w:b/>
          <w:bCs/>
          <w:noProof/>
          <w:lang w:val="sr-Cyrl-RS"/>
        </w:rPr>
      </w:pPr>
      <w:r w:rsidRPr="005B4387">
        <w:rPr>
          <w:rFonts w:asciiTheme="minorHAnsi" w:hAnsiTheme="minorHAnsi" w:cstheme="minorHAnsi"/>
          <w:b/>
          <w:bCs/>
          <w:noProof/>
          <w:lang w:val="sr-Cyrl-RS"/>
        </w:rPr>
        <w:lastRenderedPageBreak/>
        <w:t xml:space="preserve">Трансформаторске станице </w:t>
      </w:r>
    </w:p>
    <w:p w14:paraId="271DFB14" w14:textId="77777777" w:rsidR="005B4387" w:rsidRPr="005B4387" w:rsidRDefault="005B4387" w:rsidP="005B4387">
      <w:pPr>
        <w:tabs>
          <w:tab w:val="left" w:pos="567"/>
          <w:tab w:val="right" w:leader="dot" w:pos="9072"/>
        </w:tabs>
        <w:spacing w:before="120"/>
        <w:jc w:val="both"/>
        <w:rPr>
          <w:rFonts w:asciiTheme="minorHAnsi" w:hAnsiTheme="minorHAnsi" w:cstheme="minorHAnsi"/>
          <w:noProof/>
          <w:lang w:val="sr-Cyrl-RS"/>
        </w:rPr>
      </w:pPr>
      <w:r w:rsidRPr="005B4387">
        <w:rPr>
          <w:rFonts w:asciiTheme="minorHAnsi" w:hAnsiTheme="minorHAnsi" w:cstheme="minorHAnsi"/>
          <w:noProof/>
          <w:lang w:val="sr-Cyrl-RS"/>
        </w:rPr>
        <w:t>У фотонапонској електрани „Нишор-солар“ у употреби ће бити више трансформаторских станица, зависно од фазности изградње и капацитета. Тачан број станица и детаљан размештај биће утврђени при изради техничке документације. Трансформаторске станице ће бити компактне или МБТС, (монтажне бетонске кућице трафо-станице), уз обавезу обезбеђења локације опремом и инсталацијама за могуће акциденте, првенствено за санитарно безбедно прикупљање ТС уља у случају хаваријског изливања.</w:t>
      </w:r>
    </w:p>
    <w:p w14:paraId="4435FD9D" w14:textId="77777777" w:rsidR="005B4387" w:rsidRPr="005B4387" w:rsidRDefault="005B4387" w:rsidP="005B4387">
      <w:pPr>
        <w:tabs>
          <w:tab w:val="left" w:pos="567"/>
          <w:tab w:val="right" w:leader="dot" w:pos="9072"/>
        </w:tabs>
        <w:spacing w:before="120"/>
        <w:jc w:val="both"/>
        <w:rPr>
          <w:rFonts w:asciiTheme="minorHAnsi" w:hAnsiTheme="minorHAnsi" w:cstheme="minorHAnsi"/>
          <w:b/>
          <w:bCs/>
          <w:noProof/>
          <w:lang w:val="sr-Cyrl-RS"/>
        </w:rPr>
      </w:pPr>
      <w:r w:rsidRPr="005B4387">
        <w:rPr>
          <w:rFonts w:asciiTheme="minorHAnsi" w:hAnsiTheme="minorHAnsi" w:cstheme="minorHAnsi"/>
          <w:b/>
          <w:bCs/>
          <w:noProof/>
          <w:lang w:val="sr-Cyrl-RS"/>
        </w:rPr>
        <w:t xml:space="preserve">Инверторске станице и инвертори - претварачи напона </w:t>
      </w:r>
    </w:p>
    <w:p w14:paraId="664F5796" w14:textId="77777777" w:rsidR="005B4387" w:rsidRPr="005B4387" w:rsidRDefault="005B4387" w:rsidP="005B4387">
      <w:pPr>
        <w:tabs>
          <w:tab w:val="left" w:pos="567"/>
          <w:tab w:val="right" w:leader="dot" w:pos="9072"/>
        </w:tabs>
        <w:spacing w:before="120"/>
        <w:jc w:val="both"/>
        <w:rPr>
          <w:rFonts w:asciiTheme="minorHAnsi" w:hAnsiTheme="minorHAnsi" w:cstheme="minorHAnsi"/>
          <w:b/>
          <w:bCs/>
          <w:noProof/>
          <w:lang w:val="sr-Cyrl-RS"/>
        </w:rPr>
      </w:pPr>
      <w:r w:rsidRPr="005B4387">
        <w:rPr>
          <w:rFonts w:asciiTheme="minorHAnsi" w:hAnsiTheme="minorHAnsi" w:cstheme="minorHAnsi"/>
          <w:noProof/>
          <w:lang w:val="sr-Cyrl-RS"/>
        </w:rPr>
        <w:t>Инверторска станица је посебно пројектовано решење за конверзију и даљи трансфер производене фотонапонске енергије. У њој се смешта сва електрична опрема која је потребна да се брзо и поуздано повеже соларна електрана на средњенапонску (СН) електричну мрежу. У инверторској станици су смештена два централна инвертoра, СН разводно постројење, систем за надзор и НН разводно постројење за ЈСС везе са стринга фотонапонских ћелија. У складу са предвиђеном снагом свих фотонапонских панела даљом техничком документацијом одредиће се број и распоред инверторских станица.</w:t>
      </w:r>
    </w:p>
    <w:p w14:paraId="0CDFF062" w14:textId="77777777" w:rsidR="005B4387" w:rsidRPr="005B4387" w:rsidRDefault="005B4387" w:rsidP="005B4387">
      <w:pPr>
        <w:tabs>
          <w:tab w:val="left" w:pos="567"/>
          <w:tab w:val="right" w:leader="dot" w:pos="9072"/>
        </w:tabs>
        <w:spacing w:before="120"/>
        <w:jc w:val="both"/>
        <w:rPr>
          <w:rFonts w:asciiTheme="minorHAnsi" w:hAnsiTheme="minorHAnsi" w:cstheme="minorHAnsi"/>
          <w:noProof/>
          <w:lang w:val="sr-Cyrl-RS"/>
        </w:rPr>
      </w:pPr>
      <w:r w:rsidRPr="005B4387">
        <w:rPr>
          <w:rFonts w:asciiTheme="minorHAnsi" w:hAnsiTheme="minorHAnsi" w:cstheme="minorHAnsi"/>
          <w:noProof/>
          <w:lang w:val="sr-Cyrl-RS"/>
        </w:rPr>
        <w:t>За мрежне системе инвертори су претварачи напона - они регулишу напон и струју које производе соларни панели. Једносмерна струја соларних панела претвара се у наизменичну струју, коју користи већина електричних уређаја. Избор концепције инвертора (децентрализовани или централизовани концепт) као и распоред инверторских јединица биће ближе дефинисан кроз даљу израду пројектне документације.</w:t>
      </w:r>
    </w:p>
    <w:p w14:paraId="06159FBE" w14:textId="77777777" w:rsidR="005B4387" w:rsidRPr="005B4387" w:rsidRDefault="005B4387" w:rsidP="005B4387">
      <w:pPr>
        <w:tabs>
          <w:tab w:val="left" w:pos="567"/>
          <w:tab w:val="right" w:leader="dot" w:pos="9072"/>
        </w:tabs>
        <w:spacing w:before="120"/>
        <w:jc w:val="both"/>
        <w:rPr>
          <w:rFonts w:asciiTheme="minorHAnsi" w:hAnsiTheme="minorHAnsi" w:cstheme="minorHAnsi"/>
          <w:b/>
          <w:bCs/>
          <w:noProof/>
          <w:lang w:val="sr-Cyrl-RS"/>
        </w:rPr>
      </w:pPr>
      <w:r w:rsidRPr="005B4387">
        <w:rPr>
          <w:rFonts w:asciiTheme="minorHAnsi" w:hAnsiTheme="minorHAnsi" w:cstheme="minorHAnsi"/>
          <w:b/>
          <w:bCs/>
          <w:noProof/>
          <w:lang w:val="sr-Cyrl-RS"/>
        </w:rPr>
        <w:t>Постројења и инсталација ниског напона и кабловска мрежа</w:t>
      </w:r>
    </w:p>
    <w:p w14:paraId="069E0216" w14:textId="77777777" w:rsidR="005B4387" w:rsidRPr="005B4387" w:rsidRDefault="005B4387" w:rsidP="005B4387">
      <w:pPr>
        <w:tabs>
          <w:tab w:val="left" w:pos="567"/>
          <w:tab w:val="right" w:leader="dot" w:pos="9072"/>
        </w:tabs>
        <w:spacing w:before="120"/>
        <w:jc w:val="both"/>
        <w:rPr>
          <w:rFonts w:asciiTheme="minorHAnsi" w:hAnsiTheme="minorHAnsi" w:cstheme="minorHAnsi"/>
          <w:noProof/>
        </w:rPr>
      </w:pPr>
      <w:r w:rsidRPr="005B4387">
        <w:rPr>
          <w:rFonts w:asciiTheme="minorHAnsi" w:hAnsiTheme="minorHAnsi" w:cstheme="minorHAnsi"/>
          <w:noProof/>
          <w:lang w:val="sr-Cyrl-RS"/>
        </w:rPr>
        <w:t xml:space="preserve">Кабловска мрежа је мрежа којом се повезују панели у оквиру соларног поља. Полажу се подземно и на довољној дубини, како би се обезбедило несметано кретање механизације и одржавање соларне електране. Панели су повезани електричним кабловима ЈС у низове (тзв. стринг) који се доводе до разводне табле, преко којих се повезују у централни инвертор у инверторској станици. </w:t>
      </w:r>
    </w:p>
    <w:p w14:paraId="00B5C326" w14:textId="1533193F" w:rsidR="00777E96" w:rsidRPr="005B4387" w:rsidRDefault="005B4387" w:rsidP="005B4387">
      <w:pPr>
        <w:tabs>
          <w:tab w:val="left" w:pos="567"/>
          <w:tab w:val="right" w:leader="dot" w:pos="9072"/>
        </w:tabs>
        <w:spacing w:before="120"/>
        <w:jc w:val="both"/>
        <w:rPr>
          <w:rFonts w:asciiTheme="minorHAnsi" w:hAnsiTheme="minorHAnsi" w:cstheme="minorHAnsi"/>
          <w:noProof/>
          <w:lang w:val="sr-Cyrl-RS"/>
        </w:rPr>
      </w:pPr>
      <w:r w:rsidRPr="005B4387">
        <w:rPr>
          <w:rFonts w:asciiTheme="minorHAnsi" w:hAnsiTheme="minorHAnsi" w:cstheme="minorHAnsi"/>
          <w:noProof/>
          <w:lang w:val="sr-Cyrl-RS"/>
        </w:rPr>
        <w:t>До разводне табле воде каблови од фотонапонских панела. Од разводне табле се каблови подземно спроводе до инверторске станице, где се повезују на инверторе.</w:t>
      </w:r>
    </w:p>
    <w:p w14:paraId="265DAD43" w14:textId="77777777" w:rsidR="005B4387" w:rsidRPr="005B4387" w:rsidRDefault="005B4387" w:rsidP="005B4387">
      <w:pPr>
        <w:tabs>
          <w:tab w:val="left" w:pos="567"/>
          <w:tab w:val="right" w:leader="dot" w:pos="9072"/>
        </w:tabs>
        <w:spacing w:before="120"/>
        <w:jc w:val="both"/>
        <w:rPr>
          <w:rFonts w:asciiTheme="minorHAnsi" w:hAnsiTheme="minorHAnsi" w:cstheme="minorHAnsi"/>
          <w:b/>
          <w:bCs/>
          <w:noProof/>
          <w:lang w:val="sr-Cyrl-RS"/>
        </w:rPr>
      </w:pPr>
      <w:r w:rsidRPr="005B4387">
        <w:rPr>
          <w:rFonts w:asciiTheme="minorHAnsi" w:hAnsiTheme="minorHAnsi" w:cstheme="minorHAnsi"/>
          <w:b/>
          <w:bCs/>
          <w:noProof/>
          <w:lang w:val="sr-Cyrl-RS"/>
        </w:rPr>
        <w:t>Расклопно постројење</w:t>
      </w:r>
    </w:p>
    <w:p w14:paraId="72CC9B75" w14:textId="77777777" w:rsidR="005B4387" w:rsidRPr="005B4387" w:rsidRDefault="005B4387" w:rsidP="005B4387">
      <w:pPr>
        <w:tabs>
          <w:tab w:val="left" w:pos="567"/>
          <w:tab w:val="right" w:leader="dot" w:pos="9072"/>
        </w:tabs>
        <w:spacing w:before="120"/>
        <w:jc w:val="both"/>
        <w:rPr>
          <w:rFonts w:asciiTheme="minorHAnsi" w:hAnsiTheme="minorHAnsi" w:cstheme="minorHAnsi"/>
          <w:noProof/>
          <w:lang w:val="sr-Cyrl-RS"/>
        </w:rPr>
      </w:pPr>
      <w:r w:rsidRPr="005B4387">
        <w:rPr>
          <w:rFonts w:asciiTheme="minorHAnsi" w:hAnsiTheme="minorHAnsi" w:cstheme="minorHAnsi"/>
          <w:noProof/>
          <w:lang w:val="sr-Cyrl-RS"/>
        </w:rPr>
        <w:t xml:space="preserve">Расклопно постројење електране је место где се врши повезивање електране са местом њеног прикључења на дистрибутивни систем електричне енергије. </w:t>
      </w:r>
    </w:p>
    <w:p w14:paraId="2E74D995" w14:textId="638B62B7" w:rsidR="005B4387" w:rsidRPr="005B4387" w:rsidRDefault="005B4387" w:rsidP="005B4387">
      <w:pPr>
        <w:tabs>
          <w:tab w:val="left" w:pos="567"/>
          <w:tab w:val="right" w:leader="dot" w:pos="9072"/>
        </w:tabs>
        <w:spacing w:before="120"/>
        <w:jc w:val="both"/>
        <w:rPr>
          <w:rFonts w:asciiTheme="minorHAnsi" w:hAnsiTheme="minorHAnsi" w:cstheme="minorHAnsi"/>
          <w:b/>
          <w:bCs/>
          <w:noProof/>
          <w:lang w:val="sr-Cyrl-RS"/>
        </w:rPr>
      </w:pPr>
      <w:r w:rsidRPr="005B4387">
        <w:rPr>
          <w:rFonts w:asciiTheme="minorHAnsi" w:hAnsiTheme="minorHAnsi" w:cstheme="minorHAnsi"/>
          <w:b/>
          <w:bCs/>
          <w:noProof/>
          <w:lang w:val="sr-Cyrl-RS"/>
        </w:rPr>
        <w:t>Командно надзорна зграда</w:t>
      </w:r>
      <w:r w:rsidR="00D34539">
        <w:rPr>
          <w:rFonts w:asciiTheme="minorHAnsi" w:hAnsiTheme="minorHAnsi" w:cstheme="minorHAnsi"/>
          <w:b/>
          <w:bCs/>
          <w:noProof/>
          <w:lang w:val="sr-Cyrl-RS"/>
        </w:rPr>
        <w:t xml:space="preserve">, </w:t>
      </w:r>
      <w:r w:rsidRPr="005B4387">
        <w:rPr>
          <w:rFonts w:asciiTheme="minorHAnsi" w:hAnsiTheme="minorHAnsi" w:cstheme="minorHAnsi"/>
          <w:b/>
          <w:bCs/>
          <w:noProof/>
          <w:lang w:val="sr-Cyrl-RS"/>
        </w:rPr>
        <w:t>магацин</w:t>
      </w:r>
      <w:r w:rsidR="00D34539">
        <w:rPr>
          <w:rFonts w:asciiTheme="minorHAnsi" w:hAnsiTheme="minorHAnsi" w:cstheme="minorHAnsi"/>
          <w:b/>
          <w:bCs/>
          <w:noProof/>
          <w:lang w:val="sr-Cyrl-RS"/>
        </w:rPr>
        <w:t>, портирница</w:t>
      </w:r>
    </w:p>
    <w:p w14:paraId="5066948C" w14:textId="0BEFE6DD" w:rsidR="00BF4A4D" w:rsidRPr="00BF4A4D" w:rsidRDefault="005B4387" w:rsidP="00BF4A4D">
      <w:pPr>
        <w:tabs>
          <w:tab w:val="left" w:pos="567"/>
          <w:tab w:val="right" w:leader="dot" w:pos="9072"/>
        </w:tabs>
        <w:spacing w:before="120"/>
        <w:jc w:val="both"/>
        <w:rPr>
          <w:rFonts w:asciiTheme="minorHAnsi" w:hAnsiTheme="minorHAnsi" w:cstheme="minorHAnsi"/>
          <w:noProof/>
          <w:lang w:val="sr-Cyrl-RS"/>
        </w:rPr>
      </w:pPr>
      <w:r w:rsidRPr="005B4387">
        <w:rPr>
          <w:rFonts w:asciiTheme="minorHAnsi" w:hAnsiTheme="minorHAnsi" w:cstheme="minorHAnsi"/>
          <w:noProof/>
          <w:lang w:val="sr-Cyrl-RS"/>
        </w:rPr>
        <w:t>Командно надзорна зграда је објекат зиданог или контејнерског типа која служи за праћење рада електране. Састоји се из дела у којем су смештена постројења трафоа и остале техничке просторије, као и дела у којем је смештен административни део са канцеларијом, магацином, чајна кухиња и тоалет са гардеробом. Све просторије за смештај трафоа имају приступ са спољне стране објекта. Део командно надзорне зграде може се користити као магацински простор, а могућа је изградња посебног објекта за магацин.</w:t>
      </w:r>
      <w:r w:rsidR="00BF4A4D">
        <w:rPr>
          <w:rFonts w:asciiTheme="minorHAnsi" w:hAnsiTheme="minorHAnsi" w:cstheme="minorHAnsi"/>
          <w:noProof/>
          <w:lang w:val="sr-Cyrl-RS"/>
        </w:rPr>
        <w:t xml:space="preserve"> </w:t>
      </w:r>
      <w:r w:rsidR="00BF4A4D" w:rsidRPr="00BF4A4D">
        <w:rPr>
          <w:rFonts w:asciiTheme="minorHAnsi" w:hAnsiTheme="minorHAnsi" w:cstheme="minorHAnsi"/>
          <w:noProof/>
          <w:lang w:val="sr-Cyrl-RS"/>
        </w:rPr>
        <w:t xml:space="preserve">Дозвољава се постављање портирнице испред грађевинске линије. </w:t>
      </w:r>
    </w:p>
    <w:p w14:paraId="44461A2A" w14:textId="77777777" w:rsidR="00BF4A4D" w:rsidRPr="005B4387" w:rsidRDefault="00BF4A4D" w:rsidP="005B4387">
      <w:pPr>
        <w:tabs>
          <w:tab w:val="left" w:pos="567"/>
          <w:tab w:val="right" w:leader="dot" w:pos="9072"/>
        </w:tabs>
        <w:spacing w:before="120"/>
        <w:jc w:val="both"/>
        <w:rPr>
          <w:rFonts w:asciiTheme="minorHAnsi" w:hAnsiTheme="minorHAnsi" w:cstheme="minorHAnsi"/>
          <w:noProof/>
          <w:lang w:val="sr-Cyrl-RS"/>
        </w:rPr>
      </w:pPr>
    </w:p>
    <w:p w14:paraId="50BDE241" w14:textId="77777777" w:rsidR="005B4387" w:rsidRPr="005B4387" w:rsidRDefault="005B4387" w:rsidP="005B4387">
      <w:pPr>
        <w:tabs>
          <w:tab w:val="left" w:pos="567"/>
          <w:tab w:val="right" w:leader="dot" w:pos="9072"/>
        </w:tabs>
        <w:spacing w:before="120"/>
        <w:jc w:val="both"/>
        <w:rPr>
          <w:rFonts w:asciiTheme="minorHAnsi" w:hAnsiTheme="minorHAnsi" w:cstheme="minorHAnsi"/>
          <w:b/>
          <w:bCs/>
          <w:noProof/>
          <w:lang w:val="sr-Cyrl-RS"/>
        </w:rPr>
      </w:pPr>
      <w:r w:rsidRPr="005B4387">
        <w:rPr>
          <w:rFonts w:asciiTheme="minorHAnsi" w:hAnsiTheme="minorHAnsi" w:cstheme="minorHAnsi"/>
          <w:b/>
          <w:bCs/>
          <w:noProof/>
          <w:lang w:val="sr-Cyrl-RS"/>
        </w:rPr>
        <w:lastRenderedPageBreak/>
        <w:t>Остала опрема и инсталације</w:t>
      </w:r>
    </w:p>
    <w:p w14:paraId="1F9DAF35" w14:textId="77777777" w:rsidR="005B4387" w:rsidRPr="005B4387" w:rsidRDefault="005B4387" w:rsidP="005B4387">
      <w:pPr>
        <w:tabs>
          <w:tab w:val="left" w:pos="567"/>
          <w:tab w:val="right" w:leader="dot" w:pos="9072"/>
        </w:tabs>
        <w:spacing w:before="120"/>
        <w:jc w:val="both"/>
        <w:rPr>
          <w:rFonts w:asciiTheme="minorHAnsi" w:hAnsiTheme="minorHAnsi" w:cstheme="minorHAnsi"/>
          <w:noProof/>
          <w:lang w:val="sr-Cyrl-RS"/>
        </w:rPr>
      </w:pPr>
      <w:r w:rsidRPr="005B4387">
        <w:rPr>
          <w:rFonts w:asciiTheme="minorHAnsi" w:hAnsiTheme="minorHAnsi" w:cstheme="minorHAnsi"/>
          <w:noProof/>
          <w:lang w:val="sr-Cyrl-RS"/>
        </w:rPr>
        <w:t>Технички елементи постројења соларне електране који се односе на: осветљење постројења, систем надзора и узбуњивања, систем заштите од пожара и других акцидената, заштиту од атмосферског пражњења, систем управљања и надзора решаваће се кроз даљу техничку документацију, а у складу са техничким правилима и прописима, као и интерним стандардима и прописима испоручиоца опреме. У циљу прикупљања и праћења метеоролошких података на локацији електране, препорука је поставље интерне метео станице.</w:t>
      </w:r>
    </w:p>
    <w:p w14:paraId="4203E12B" w14:textId="1727FAFE" w:rsidR="00D211FC" w:rsidRPr="00BF4A4D" w:rsidRDefault="00D211FC" w:rsidP="00D211FC">
      <w:pPr>
        <w:tabs>
          <w:tab w:val="left" w:pos="567"/>
          <w:tab w:val="right" w:leader="dot" w:pos="9072"/>
        </w:tabs>
        <w:spacing w:before="120"/>
        <w:jc w:val="both"/>
        <w:rPr>
          <w:rFonts w:ascii="Calibri" w:hAnsi="Calibri" w:cs="Calibri"/>
          <w:noProof/>
          <w:lang w:val="sr-Cyrl-RS"/>
        </w:rPr>
      </w:pPr>
      <w:r w:rsidRPr="00BF4A4D">
        <w:rPr>
          <w:rFonts w:ascii="Calibri" w:hAnsi="Calibri" w:cs="Calibri"/>
          <w:noProof/>
          <w:lang w:val="sr-Cyrl-RS"/>
        </w:rPr>
        <w:t>2.2.</w:t>
      </w:r>
      <w:r w:rsidR="00134861" w:rsidRPr="00BF4A4D">
        <w:rPr>
          <w:rFonts w:ascii="Calibri" w:hAnsi="Calibri" w:cs="Calibri"/>
          <w:noProof/>
          <w:lang w:val="en-GB"/>
        </w:rPr>
        <w:t>2</w:t>
      </w:r>
      <w:r w:rsidRPr="00BF4A4D">
        <w:rPr>
          <w:rFonts w:ascii="Calibri" w:hAnsi="Calibri" w:cs="Calibri"/>
          <w:noProof/>
          <w:lang w:val="sr-Cyrl-RS"/>
        </w:rPr>
        <w:t>.</w:t>
      </w:r>
      <w:r w:rsidR="00685403" w:rsidRPr="00BF4A4D">
        <w:rPr>
          <w:rFonts w:ascii="Calibri" w:hAnsi="Calibri" w:cs="Calibri"/>
          <w:noProof/>
          <w:lang w:val="en-GB"/>
        </w:rPr>
        <w:t>2</w:t>
      </w:r>
      <w:r w:rsidRPr="00BF4A4D">
        <w:rPr>
          <w:rFonts w:ascii="Calibri" w:hAnsi="Calibri" w:cs="Calibri"/>
          <w:noProof/>
          <w:lang w:val="sr-Cyrl-RS"/>
        </w:rPr>
        <w:t xml:space="preserve">. Положај објекта у односу на регулацију и </w:t>
      </w:r>
      <w:r w:rsidR="00D5042B" w:rsidRPr="00BF4A4D">
        <w:rPr>
          <w:rFonts w:ascii="Calibri" w:hAnsi="Calibri" w:cs="Calibri"/>
          <w:noProof/>
          <w:lang w:val="sr-Cyrl-RS"/>
        </w:rPr>
        <w:t xml:space="preserve">границе </w:t>
      </w:r>
      <w:r w:rsidR="00737E9F" w:rsidRPr="00BF4A4D">
        <w:rPr>
          <w:rFonts w:ascii="Calibri" w:hAnsi="Calibri" w:cs="Calibri"/>
          <w:noProof/>
          <w:lang w:val="sr-Cyrl-RS"/>
        </w:rPr>
        <w:t>комплекса</w:t>
      </w:r>
      <w:r w:rsidR="009E4392" w:rsidRPr="00BF4A4D">
        <w:rPr>
          <w:rFonts w:ascii="Calibri" w:hAnsi="Calibri" w:cs="Calibri"/>
          <w:noProof/>
          <w:lang w:val="sr-Cyrl-RS"/>
        </w:rPr>
        <w:t>-портирница</w:t>
      </w:r>
    </w:p>
    <w:p w14:paraId="5FB8A4A5" w14:textId="24D2DB18" w:rsidR="009C2C2B" w:rsidRPr="00654ACC" w:rsidRDefault="00253165" w:rsidP="00D211FC">
      <w:pPr>
        <w:tabs>
          <w:tab w:val="left" w:pos="567"/>
          <w:tab w:val="right" w:leader="dot" w:pos="9072"/>
        </w:tabs>
        <w:spacing w:before="120"/>
        <w:jc w:val="both"/>
        <w:rPr>
          <w:rFonts w:ascii="Calibri" w:hAnsi="Calibri" w:cs="Calibri"/>
          <w:noProof/>
          <w:lang w:val="sr-Cyrl-RS"/>
        </w:rPr>
      </w:pPr>
      <w:r w:rsidRPr="00BF4A4D">
        <w:rPr>
          <w:rFonts w:ascii="Calibri" w:hAnsi="Calibri" w:cs="Calibri"/>
          <w:noProof/>
          <w:lang w:val="sr-Cyrl-RS"/>
        </w:rPr>
        <w:t>П</w:t>
      </w:r>
      <w:r w:rsidR="009C2C2B" w:rsidRPr="00BF4A4D">
        <w:rPr>
          <w:rFonts w:ascii="Calibri" w:hAnsi="Calibri" w:cs="Calibri"/>
          <w:noProof/>
          <w:lang w:val="sr-Cyrl-RS"/>
        </w:rPr>
        <w:t xml:space="preserve">ланирани објекти, инсталације и опрема су слободностојећи и постављају се </w:t>
      </w:r>
      <w:r w:rsidR="00737E9F" w:rsidRPr="00BF4A4D">
        <w:rPr>
          <w:rFonts w:ascii="Calibri" w:hAnsi="Calibri" w:cs="Calibri"/>
          <w:noProof/>
          <w:lang w:val="sr-Cyrl-RS"/>
        </w:rPr>
        <w:t xml:space="preserve">иза грађевинске линије. Простор између регулационе и грађевинске линије износи </w:t>
      </w:r>
      <w:r w:rsidR="00654ACC" w:rsidRPr="00BF4A4D">
        <w:rPr>
          <w:rFonts w:ascii="Calibri" w:hAnsi="Calibri" w:cs="Calibri"/>
          <w:noProof/>
          <w:lang w:val="sr-Cyrl-RS"/>
        </w:rPr>
        <w:t>5</w:t>
      </w:r>
      <w:r w:rsidR="00737E9F" w:rsidRPr="00BF4A4D">
        <w:rPr>
          <w:rFonts w:ascii="Calibri" w:hAnsi="Calibri" w:cs="Calibri"/>
          <w:noProof/>
          <w:lang w:val="sr-Cyrl-RS"/>
        </w:rPr>
        <w:t xml:space="preserve">м. </w:t>
      </w:r>
      <w:r w:rsidR="009C2C2B" w:rsidRPr="00654ACC">
        <w:rPr>
          <w:rFonts w:ascii="Calibri" w:hAnsi="Calibri" w:cs="Calibri"/>
          <w:noProof/>
          <w:lang w:val="en-GB"/>
        </w:rPr>
        <w:t xml:space="preserve">Положај грађевинске линије је дефинисан у графичком делу Плана. Граница </w:t>
      </w:r>
      <w:r w:rsidR="00396725" w:rsidRPr="00654ACC">
        <w:rPr>
          <w:rFonts w:ascii="Calibri" w:hAnsi="Calibri" w:cs="Calibri"/>
          <w:noProof/>
          <w:lang w:val="sr-Cyrl-RS"/>
        </w:rPr>
        <w:t>зоне дозвољене</w:t>
      </w:r>
      <w:r w:rsidR="00D14898" w:rsidRPr="00654ACC">
        <w:rPr>
          <w:rFonts w:ascii="Calibri" w:hAnsi="Calibri" w:cs="Calibri"/>
          <w:noProof/>
          <w:lang w:val="sr-Cyrl-RS"/>
        </w:rPr>
        <w:t xml:space="preserve"> изградње</w:t>
      </w:r>
      <w:r w:rsidR="00737E9F" w:rsidRPr="00654ACC">
        <w:rPr>
          <w:rFonts w:ascii="Calibri" w:hAnsi="Calibri" w:cs="Calibri"/>
          <w:noProof/>
          <w:lang w:val="en-GB"/>
        </w:rPr>
        <w:t xml:space="preserve"> </w:t>
      </w:r>
      <w:r w:rsidR="00737E9F" w:rsidRPr="00654ACC">
        <w:rPr>
          <w:rFonts w:ascii="Calibri" w:hAnsi="Calibri" w:cs="Calibri"/>
          <w:noProof/>
          <w:lang w:val="sr-Cyrl-RS"/>
        </w:rPr>
        <w:t>у односу на границе комплекса износи</w:t>
      </w:r>
      <w:r w:rsidR="00D321D8" w:rsidRPr="00654ACC">
        <w:rPr>
          <w:rFonts w:ascii="Calibri" w:hAnsi="Calibri" w:cs="Calibri"/>
          <w:noProof/>
          <w:lang w:val="en-GB"/>
        </w:rPr>
        <w:t xml:space="preserve"> </w:t>
      </w:r>
      <w:r w:rsidR="00737E9F" w:rsidRPr="00654ACC">
        <w:rPr>
          <w:rFonts w:ascii="Calibri" w:hAnsi="Calibri" w:cs="Calibri"/>
          <w:noProof/>
          <w:lang w:val="sr-Cyrl-RS"/>
        </w:rPr>
        <w:t>3</w:t>
      </w:r>
      <w:r w:rsidR="009C2C2B" w:rsidRPr="00654ACC">
        <w:rPr>
          <w:rFonts w:ascii="Calibri" w:hAnsi="Calibri" w:cs="Calibri"/>
          <w:noProof/>
          <w:lang w:val="en-GB"/>
        </w:rPr>
        <w:t>,</w:t>
      </w:r>
      <w:r w:rsidR="009B30BD" w:rsidRPr="00654ACC">
        <w:rPr>
          <w:rFonts w:ascii="Calibri" w:hAnsi="Calibri" w:cs="Calibri"/>
          <w:noProof/>
          <w:lang w:val="sr-Cyrl-RS"/>
        </w:rPr>
        <w:t>5</w:t>
      </w:r>
      <w:r w:rsidR="009C2C2B" w:rsidRPr="00654ACC">
        <w:rPr>
          <w:rFonts w:ascii="Calibri" w:hAnsi="Calibri" w:cs="Calibri"/>
          <w:noProof/>
          <w:lang w:val="en-GB"/>
        </w:rPr>
        <w:t>м</w:t>
      </w:r>
      <w:r w:rsidR="00737E9F" w:rsidRPr="00654ACC">
        <w:rPr>
          <w:rFonts w:ascii="Calibri" w:hAnsi="Calibri" w:cs="Calibri"/>
          <w:noProof/>
          <w:lang w:val="sr-Cyrl-RS"/>
        </w:rPr>
        <w:t xml:space="preserve">. </w:t>
      </w:r>
      <w:r w:rsidR="00D14898" w:rsidRPr="00654ACC">
        <w:rPr>
          <w:rFonts w:ascii="Calibri" w:hAnsi="Calibri" w:cs="Calibri"/>
          <w:noProof/>
          <w:lang w:val="sr-Cyrl-RS"/>
        </w:rPr>
        <w:t>Г</w:t>
      </w:r>
      <w:r w:rsidR="009C2C2B" w:rsidRPr="00654ACC">
        <w:rPr>
          <w:rFonts w:ascii="Calibri" w:hAnsi="Calibri" w:cs="Calibri"/>
          <w:noProof/>
          <w:lang w:val="en-GB"/>
        </w:rPr>
        <w:t xml:space="preserve">рађевинска линија и </w:t>
      </w:r>
      <w:r w:rsidR="00D14898" w:rsidRPr="00654ACC">
        <w:rPr>
          <w:rFonts w:ascii="Calibri" w:hAnsi="Calibri" w:cs="Calibri"/>
          <w:noProof/>
          <w:lang w:val="en-GB"/>
        </w:rPr>
        <w:t xml:space="preserve">граница </w:t>
      </w:r>
      <w:r w:rsidR="00D14898" w:rsidRPr="00654ACC">
        <w:rPr>
          <w:rFonts w:ascii="Calibri" w:hAnsi="Calibri" w:cs="Calibri"/>
          <w:noProof/>
          <w:lang w:val="sr-Cyrl-RS"/>
        </w:rPr>
        <w:t>зоне дозвољене изградње</w:t>
      </w:r>
      <w:r w:rsidR="00D14898" w:rsidRPr="00654ACC">
        <w:rPr>
          <w:rFonts w:ascii="Calibri" w:hAnsi="Calibri" w:cs="Calibri"/>
          <w:noProof/>
          <w:lang w:val="en-GB"/>
        </w:rPr>
        <w:t xml:space="preserve"> </w:t>
      </w:r>
      <w:r w:rsidR="009C2C2B" w:rsidRPr="00654ACC">
        <w:rPr>
          <w:rFonts w:ascii="Calibri" w:hAnsi="Calibri" w:cs="Calibri"/>
          <w:noProof/>
          <w:lang w:val="en-GB"/>
        </w:rPr>
        <w:t xml:space="preserve">подразумевају </w:t>
      </w:r>
      <w:r w:rsidR="00737E9F" w:rsidRPr="00654ACC">
        <w:rPr>
          <w:rFonts w:ascii="Calibri" w:hAnsi="Calibri" w:cs="Calibri"/>
          <w:noProof/>
          <w:lang w:val="sr-Cyrl-RS"/>
        </w:rPr>
        <w:t>растојање</w:t>
      </w:r>
      <w:r w:rsidR="009C2C2B" w:rsidRPr="00654ACC">
        <w:rPr>
          <w:rFonts w:ascii="Calibri" w:hAnsi="Calibri" w:cs="Calibri"/>
          <w:noProof/>
          <w:lang w:val="en-GB"/>
        </w:rPr>
        <w:t xml:space="preserve"> до које</w:t>
      </w:r>
      <w:r w:rsidR="00D321D8" w:rsidRPr="00654ACC">
        <w:rPr>
          <w:rFonts w:ascii="Calibri" w:hAnsi="Calibri" w:cs="Calibri"/>
          <w:noProof/>
          <w:lang w:val="sr-Cyrl-RS"/>
        </w:rPr>
        <w:t>г</w:t>
      </w:r>
      <w:r w:rsidR="009C2C2B" w:rsidRPr="00654ACC">
        <w:rPr>
          <w:rFonts w:ascii="Calibri" w:hAnsi="Calibri" w:cs="Calibri"/>
          <w:noProof/>
          <w:lang w:val="en-GB"/>
        </w:rPr>
        <w:t xml:space="preserve"> је могуће</w:t>
      </w:r>
      <w:r w:rsidR="000B7CB3" w:rsidRPr="00654ACC">
        <w:rPr>
          <w:rFonts w:ascii="Calibri" w:hAnsi="Calibri" w:cs="Calibri"/>
          <w:noProof/>
          <w:lang w:val="en-GB"/>
        </w:rPr>
        <w:t xml:space="preserve"> </w:t>
      </w:r>
      <w:r w:rsidR="009C2C2B" w:rsidRPr="00654ACC">
        <w:rPr>
          <w:rFonts w:ascii="Calibri" w:hAnsi="Calibri" w:cs="Calibri"/>
          <w:noProof/>
          <w:lang w:val="en-GB"/>
        </w:rPr>
        <w:t xml:space="preserve">поставити објекте, инсталације и опрему </w:t>
      </w:r>
      <w:r w:rsidR="00737E9F" w:rsidRPr="00654ACC">
        <w:rPr>
          <w:rFonts w:ascii="Calibri" w:hAnsi="Calibri" w:cs="Calibri"/>
          <w:noProof/>
          <w:lang w:val="sr-Cyrl-RS"/>
        </w:rPr>
        <w:t>у оквиру комплекса</w:t>
      </w:r>
      <w:r w:rsidR="009C2C2B" w:rsidRPr="00654ACC">
        <w:rPr>
          <w:rFonts w:ascii="Calibri" w:hAnsi="Calibri" w:cs="Calibri"/>
          <w:noProof/>
          <w:lang w:val="en-GB"/>
        </w:rPr>
        <w:t xml:space="preserve">, </w:t>
      </w:r>
      <w:r w:rsidR="00737E9F" w:rsidRPr="00654ACC">
        <w:rPr>
          <w:rFonts w:ascii="Calibri" w:hAnsi="Calibri" w:cs="Calibri"/>
          <w:noProof/>
          <w:lang w:val="sr-Cyrl-RS"/>
        </w:rPr>
        <w:t xml:space="preserve">али могу бити и </w:t>
      </w:r>
      <w:r w:rsidR="009C2C2B" w:rsidRPr="00654ACC">
        <w:rPr>
          <w:rFonts w:ascii="Calibri" w:hAnsi="Calibri" w:cs="Calibri"/>
          <w:noProof/>
          <w:lang w:val="en-GB"/>
        </w:rPr>
        <w:t xml:space="preserve">повучени ка </w:t>
      </w:r>
      <w:r w:rsidR="009C2C2B" w:rsidRPr="00654ACC">
        <w:rPr>
          <w:rFonts w:ascii="Calibri" w:hAnsi="Calibri" w:cs="Calibri"/>
          <w:noProof/>
          <w:lang w:val="sr-Cyrl-RS"/>
        </w:rPr>
        <w:t>унутрашњости</w:t>
      </w:r>
      <w:r w:rsidR="008E6992" w:rsidRPr="00654ACC">
        <w:rPr>
          <w:rFonts w:ascii="Calibri" w:hAnsi="Calibri" w:cs="Calibri"/>
          <w:noProof/>
          <w:lang w:val="sr-Cyrl-RS"/>
        </w:rPr>
        <w:t xml:space="preserve"> </w:t>
      </w:r>
      <w:r w:rsidR="009C2C2B" w:rsidRPr="00654ACC">
        <w:rPr>
          <w:rFonts w:ascii="Calibri" w:hAnsi="Calibri" w:cs="Calibri"/>
          <w:noProof/>
          <w:lang w:val="sr-Cyrl-RS"/>
        </w:rPr>
        <w:t>комплекса.</w:t>
      </w:r>
    </w:p>
    <w:p w14:paraId="644BE4EE" w14:textId="36F6FCEC" w:rsidR="00396725" w:rsidRPr="00654ACC" w:rsidRDefault="00396725" w:rsidP="00D211FC">
      <w:pPr>
        <w:tabs>
          <w:tab w:val="left" w:pos="567"/>
          <w:tab w:val="right" w:leader="dot" w:pos="9072"/>
        </w:tabs>
        <w:spacing w:before="120"/>
        <w:jc w:val="both"/>
        <w:rPr>
          <w:rFonts w:ascii="Calibri" w:hAnsi="Calibri" w:cs="Calibri"/>
          <w:noProof/>
          <w:lang w:val="sr-Cyrl-RS"/>
        </w:rPr>
      </w:pPr>
      <w:r w:rsidRPr="00654ACC">
        <w:rPr>
          <w:rFonts w:ascii="Calibri" w:hAnsi="Calibri" w:cs="Calibri"/>
          <w:noProof/>
          <w:lang w:val="sr-Cyrl-RS"/>
        </w:rPr>
        <w:t xml:space="preserve">Темељи носеће конструкције </w:t>
      </w:r>
      <w:r w:rsidR="00D14898" w:rsidRPr="00654ACC">
        <w:rPr>
          <w:rFonts w:ascii="Calibri" w:hAnsi="Calibri" w:cs="Calibri"/>
          <w:noProof/>
          <w:lang w:val="sr-Cyrl-RS"/>
        </w:rPr>
        <w:t>фотонапонских</w:t>
      </w:r>
      <w:r w:rsidRPr="00654ACC">
        <w:rPr>
          <w:rFonts w:ascii="Calibri" w:hAnsi="Calibri" w:cs="Calibri"/>
          <w:noProof/>
          <w:lang w:val="sr-Cyrl-RS"/>
        </w:rPr>
        <w:t xml:space="preserve"> панела морају бити у границама зоне дозвољене изградње.</w:t>
      </w:r>
    </w:p>
    <w:p w14:paraId="5DD8FAA5" w14:textId="41B1E82F" w:rsidR="00D211FC" w:rsidRPr="00654ACC" w:rsidRDefault="00D211FC" w:rsidP="00D211FC">
      <w:pPr>
        <w:tabs>
          <w:tab w:val="left" w:pos="567"/>
          <w:tab w:val="right" w:leader="dot" w:pos="9072"/>
        </w:tabs>
        <w:spacing w:before="120"/>
        <w:jc w:val="both"/>
        <w:rPr>
          <w:rFonts w:ascii="Calibri" w:hAnsi="Calibri" w:cs="Calibri"/>
          <w:noProof/>
          <w:lang w:val="en-GB"/>
        </w:rPr>
      </w:pPr>
      <w:r w:rsidRPr="00654ACC">
        <w:rPr>
          <w:rFonts w:ascii="Calibri" w:hAnsi="Calibri" w:cs="Calibri"/>
          <w:noProof/>
          <w:lang w:val="sr-Cyrl-CS"/>
        </w:rPr>
        <w:t>2.2.</w:t>
      </w:r>
      <w:r w:rsidR="00134861" w:rsidRPr="00654ACC">
        <w:rPr>
          <w:rFonts w:ascii="Calibri" w:hAnsi="Calibri" w:cs="Calibri"/>
          <w:noProof/>
          <w:lang w:val="en-GB"/>
        </w:rPr>
        <w:t>2</w:t>
      </w:r>
      <w:r w:rsidRPr="00654ACC">
        <w:rPr>
          <w:rFonts w:ascii="Calibri" w:hAnsi="Calibri" w:cs="Calibri"/>
          <w:noProof/>
          <w:lang w:val="sr-Cyrl-CS"/>
        </w:rPr>
        <w:t>.</w:t>
      </w:r>
      <w:r w:rsidR="00685403">
        <w:rPr>
          <w:rFonts w:ascii="Calibri" w:hAnsi="Calibri" w:cs="Calibri"/>
          <w:noProof/>
          <w:lang w:val="en-GB"/>
        </w:rPr>
        <w:t>3</w:t>
      </w:r>
      <w:r w:rsidRPr="00654ACC">
        <w:rPr>
          <w:rFonts w:ascii="Calibri" w:hAnsi="Calibri" w:cs="Calibri"/>
          <w:noProof/>
          <w:lang w:val="sr-Cyrl-CS"/>
        </w:rPr>
        <w:t>. Највећи дозвољени индекс заузетости парцеле</w:t>
      </w:r>
    </w:p>
    <w:p w14:paraId="4AE0757B" w14:textId="74DF9318" w:rsidR="00D5042B" w:rsidRPr="00654ACC" w:rsidRDefault="00D5042B" w:rsidP="00D5042B">
      <w:pPr>
        <w:tabs>
          <w:tab w:val="left" w:pos="567"/>
          <w:tab w:val="right" w:leader="dot" w:pos="9072"/>
        </w:tabs>
        <w:spacing w:before="120"/>
        <w:jc w:val="both"/>
        <w:rPr>
          <w:rFonts w:cs="Calibri"/>
          <w:noProof/>
          <w:lang w:val="sr-Cyrl-RS"/>
        </w:rPr>
      </w:pPr>
      <w:r w:rsidRPr="00654ACC">
        <w:rPr>
          <w:rFonts w:asciiTheme="minorHAnsi" w:hAnsiTheme="minorHAnsi" w:cstheme="minorHAnsi"/>
          <w:lang w:val="sr-Cyrl-RS"/>
        </w:rPr>
        <w:t xml:space="preserve">Највећи дозвољени индекс заузетости парцеле за соларну електрану износи до 80% (при чему се урачунавају површине за постављање </w:t>
      </w:r>
      <w:r w:rsidRPr="00654ACC">
        <w:rPr>
          <w:rFonts w:ascii="Calibri" w:hAnsi="Calibri" w:cs="Calibri"/>
          <w:noProof/>
          <w:lang w:val="sr-Cyrl-CS"/>
        </w:rPr>
        <w:t>фотонапонских</w:t>
      </w:r>
      <w:r w:rsidRPr="00654ACC">
        <w:rPr>
          <w:rFonts w:asciiTheme="minorHAnsi" w:hAnsiTheme="minorHAnsi" w:cstheme="minorHAnsi"/>
          <w:lang w:val="sr-Cyrl-RS"/>
        </w:rPr>
        <w:t xml:space="preserve"> и хоризонтална пројекција електроенергетских објеката и опреме).  </w:t>
      </w:r>
    </w:p>
    <w:p w14:paraId="681466D4" w14:textId="69C5E3DA" w:rsidR="00D211FC" w:rsidRPr="00654ACC" w:rsidRDefault="00D211FC" w:rsidP="00D211FC">
      <w:pPr>
        <w:tabs>
          <w:tab w:val="left" w:pos="567"/>
          <w:tab w:val="right" w:leader="dot" w:pos="9072"/>
        </w:tabs>
        <w:spacing w:before="120"/>
        <w:jc w:val="both"/>
        <w:rPr>
          <w:rFonts w:ascii="Calibri" w:hAnsi="Calibri" w:cs="Calibri"/>
          <w:noProof/>
          <w:lang w:val="en-GB"/>
        </w:rPr>
      </w:pPr>
      <w:r w:rsidRPr="00654ACC">
        <w:rPr>
          <w:rFonts w:ascii="Calibri" w:hAnsi="Calibri" w:cs="Calibri"/>
          <w:noProof/>
          <w:lang w:val="sr-Cyrl-CS"/>
        </w:rPr>
        <w:t>2.2.</w:t>
      </w:r>
      <w:r w:rsidR="00134861" w:rsidRPr="00654ACC">
        <w:rPr>
          <w:rFonts w:ascii="Calibri" w:hAnsi="Calibri" w:cs="Calibri"/>
          <w:noProof/>
          <w:lang w:val="en-GB"/>
        </w:rPr>
        <w:t>2</w:t>
      </w:r>
      <w:r w:rsidRPr="00654ACC">
        <w:rPr>
          <w:rFonts w:ascii="Calibri" w:hAnsi="Calibri" w:cs="Calibri"/>
          <w:noProof/>
          <w:lang w:val="sr-Cyrl-CS"/>
        </w:rPr>
        <w:t>.</w:t>
      </w:r>
      <w:r w:rsidR="00685403">
        <w:rPr>
          <w:rFonts w:ascii="Calibri" w:hAnsi="Calibri" w:cs="Calibri"/>
          <w:noProof/>
          <w:lang w:val="en-GB"/>
        </w:rPr>
        <w:t>4</w:t>
      </w:r>
      <w:r w:rsidRPr="00654ACC">
        <w:rPr>
          <w:rFonts w:ascii="Calibri" w:hAnsi="Calibri" w:cs="Calibri"/>
          <w:noProof/>
          <w:lang w:val="sr-Cyrl-CS"/>
        </w:rPr>
        <w:t>. Највећа дозвољена висина и спратност објекта</w:t>
      </w:r>
    </w:p>
    <w:p w14:paraId="562C910E" w14:textId="3DAF7406" w:rsidR="008029A5" w:rsidRPr="00654ACC" w:rsidRDefault="00D5042B" w:rsidP="008021AA">
      <w:pPr>
        <w:spacing w:before="120" w:after="120"/>
        <w:jc w:val="both"/>
        <w:rPr>
          <w:rFonts w:ascii="Calibri" w:hAnsi="Calibri" w:cs="Calibri"/>
          <w:noProof/>
          <w:lang w:val="en-GB"/>
        </w:rPr>
      </w:pPr>
      <w:r w:rsidRPr="00654ACC">
        <w:rPr>
          <w:rFonts w:asciiTheme="minorHAnsi" w:hAnsiTheme="minorHAnsi" w:cstheme="minorHAnsi"/>
          <w:lang w:val="sr-Cyrl-RS"/>
        </w:rPr>
        <w:t xml:space="preserve">Укупна висина соларних панела и пратеће опреме и инсталација соларне електране зависиће од изабране технологије, што ће се ближе дефинисати техничком документацијом. </w:t>
      </w:r>
      <w:r w:rsidRPr="00654ACC">
        <w:rPr>
          <w:rFonts w:ascii="Calibri" w:hAnsi="Calibri" w:cs="Calibri"/>
          <w:noProof/>
          <w:lang w:val="en-GB"/>
        </w:rPr>
        <w:t xml:space="preserve">Највећа дозвољена спратност </w:t>
      </w:r>
      <w:r w:rsidRPr="00654ACC">
        <w:rPr>
          <w:rFonts w:ascii="Calibri" w:hAnsi="Calibri" w:cs="Calibri"/>
          <w:noProof/>
          <w:lang w:val="sr-Cyrl-RS"/>
        </w:rPr>
        <w:t>командно надзорне зграде је П+1, а осталих објеката П+0.</w:t>
      </w:r>
    </w:p>
    <w:p w14:paraId="1B5E2791" w14:textId="3FEF640F" w:rsidR="00E66C1D" w:rsidRPr="004106D1" w:rsidRDefault="00E66C1D" w:rsidP="00E66C1D">
      <w:pPr>
        <w:tabs>
          <w:tab w:val="left" w:pos="567"/>
          <w:tab w:val="right" w:leader="dot" w:pos="9072"/>
        </w:tabs>
        <w:spacing w:before="120"/>
        <w:jc w:val="both"/>
        <w:rPr>
          <w:rFonts w:ascii="Calibri" w:hAnsi="Calibri" w:cs="Calibri"/>
          <w:noProof/>
          <w:lang w:val="en-GB"/>
        </w:rPr>
      </w:pPr>
      <w:r w:rsidRPr="004106D1">
        <w:rPr>
          <w:rFonts w:ascii="Calibri" w:hAnsi="Calibri" w:cs="Calibri"/>
          <w:noProof/>
          <w:lang w:val="sr-Cyrl-CS"/>
        </w:rPr>
        <w:t>2.2.</w:t>
      </w:r>
      <w:r w:rsidRPr="004106D1">
        <w:rPr>
          <w:rFonts w:ascii="Calibri" w:hAnsi="Calibri" w:cs="Calibri"/>
          <w:noProof/>
          <w:lang w:val="en-GB"/>
        </w:rPr>
        <w:t>2</w:t>
      </w:r>
      <w:r w:rsidRPr="004106D1">
        <w:rPr>
          <w:rFonts w:ascii="Calibri" w:hAnsi="Calibri" w:cs="Calibri"/>
          <w:noProof/>
          <w:lang w:val="sr-Cyrl-CS"/>
        </w:rPr>
        <w:t>.</w:t>
      </w:r>
      <w:r w:rsidR="00685403">
        <w:rPr>
          <w:rFonts w:ascii="Calibri" w:hAnsi="Calibri" w:cs="Calibri"/>
          <w:noProof/>
          <w:lang w:val="en-GB"/>
        </w:rPr>
        <w:t>5</w:t>
      </w:r>
      <w:r w:rsidRPr="004106D1">
        <w:rPr>
          <w:rFonts w:ascii="Calibri" w:hAnsi="Calibri" w:cs="Calibri"/>
          <w:noProof/>
          <w:lang w:val="sr-Cyrl-CS"/>
        </w:rPr>
        <w:t>. Начин обезбеђивања приступа комплексу и простору за паркирање</w:t>
      </w:r>
    </w:p>
    <w:p w14:paraId="5E93AD50" w14:textId="3BCC81B7" w:rsidR="0007156B" w:rsidRPr="004106D1" w:rsidRDefault="00E66C1D" w:rsidP="0007156B">
      <w:pPr>
        <w:tabs>
          <w:tab w:val="left" w:pos="567"/>
          <w:tab w:val="right" w:leader="dot" w:pos="9072"/>
        </w:tabs>
        <w:spacing w:before="120"/>
        <w:jc w:val="both"/>
        <w:rPr>
          <w:rFonts w:ascii="Calibri" w:hAnsi="Calibri" w:cs="Calibri"/>
          <w:noProof/>
          <w:lang w:val="sr-Cyrl-RS"/>
        </w:rPr>
      </w:pPr>
      <w:r w:rsidRPr="004106D1">
        <w:rPr>
          <w:rFonts w:ascii="Calibri" w:hAnsi="Calibri" w:cs="Calibri"/>
          <w:noProof/>
          <w:lang w:val="sr-Cyrl-RS"/>
        </w:rPr>
        <w:t xml:space="preserve">Саобраћајни приступ комплексу соларне електране планира </w:t>
      </w:r>
      <w:r w:rsidR="0007156B" w:rsidRPr="004106D1">
        <w:rPr>
          <w:rFonts w:ascii="Calibri" w:hAnsi="Calibri" w:cs="Calibri"/>
          <w:noProof/>
          <w:lang w:val="sr-Cyrl-RS"/>
        </w:rPr>
        <w:t xml:space="preserve">преко постојеће саобраћајне површине – некатегорисани пут на к.п.бр. 6030 КО Нишор. </w:t>
      </w:r>
    </w:p>
    <w:p w14:paraId="2B586213" w14:textId="7C081ED4" w:rsidR="00E66C1D" w:rsidRPr="00654ACC" w:rsidRDefault="00E66C1D" w:rsidP="0007156B">
      <w:pPr>
        <w:tabs>
          <w:tab w:val="left" w:pos="567"/>
          <w:tab w:val="right" w:leader="dot" w:pos="9072"/>
        </w:tabs>
        <w:spacing w:before="120"/>
        <w:jc w:val="both"/>
        <w:rPr>
          <w:rFonts w:ascii="Calibri" w:hAnsi="Calibri" w:cs="Calibri"/>
          <w:noProof/>
          <w:lang w:val="sr-Cyrl-RS"/>
        </w:rPr>
      </w:pPr>
      <w:r w:rsidRPr="00654ACC">
        <w:rPr>
          <w:rFonts w:ascii="Calibri" w:hAnsi="Calibri" w:cs="Calibri"/>
          <w:noProof/>
          <w:lang w:val="sr-Cyrl-RS"/>
        </w:rPr>
        <w:t>Карактеристике планираних интерних саобраћајница: организоване тако да се омогући приступ свим објектима за производњу енергије; не планира се њихово бетонирање или асфалтирање, могућ је застор од туцаника или земљани пут адекватне носивости</w:t>
      </w:r>
      <w:r w:rsidRPr="00654ACC">
        <w:rPr>
          <w:rFonts w:ascii="Calibri" w:hAnsi="Calibri" w:cs="Calibri"/>
          <w:noProof/>
        </w:rPr>
        <w:t xml:space="preserve">, </w:t>
      </w:r>
      <w:r w:rsidRPr="00654ACC">
        <w:rPr>
          <w:rFonts w:ascii="Calibri" w:hAnsi="Calibri" w:cs="Calibri"/>
          <w:noProof/>
          <w:lang w:val="sr-Cyrl-RS"/>
        </w:rPr>
        <w:t>што ће се прецизирати у фази израде техничке документације;</w:t>
      </w:r>
      <w:r w:rsidRPr="00654ACC">
        <w:t xml:space="preserve"> </w:t>
      </w:r>
      <w:r w:rsidRPr="00654ACC">
        <w:rPr>
          <w:rFonts w:ascii="Calibri" w:hAnsi="Calibri" w:cs="Calibri"/>
          <w:noProof/>
        </w:rPr>
        <w:t xml:space="preserve">ширина </w:t>
      </w:r>
      <w:r w:rsidRPr="00654ACC">
        <w:rPr>
          <w:rFonts w:ascii="Calibri" w:hAnsi="Calibri" w:cs="Calibri"/>
          <w:noProof/>
          <w:lang w:val="sr-Cyrl-RS"/>
        </w:rPr>
        <w:t>је</w:t>
      </w:r>
      <w:r w:rsidRPr="00654ACC">
        <w:rPr>
          <w:rFonts w:ascii="Calibri" w:hAnsi="Calibri" w:cs="Calibri"/>
          <w:noProof/>
        </w:rPr>
        <w:t xml:space="preserve"> у функцији меродавног возила за опслуживање објеката на комплексу, а </w:t>
      </w:r>
      <w:r w:rsidR="00654ACC" w:rsidRPr="00654ACC">
        <w:rPr>
          <w:rFonts w:ascii="Calibri" w:hAnsi="Calibri" w:cs="Calibri"/>
          <w:noProof/>
          <w:lang w:val="sr-Cyrl-RS"/>
        </w:rPr>
        <w:t>не сме бити мања од</w:t>
      </w:r>
      <w:r w:rsidRPr="00654ACC">
        <w:rPr>
          <w:rFonts w:ascii="Calibri" w:hAnsi="Calibri" w:cs="Calibri"/>
          <w:noProof/>
        </w:rPr>
        <w:t xml:space="preserve"> 3,5m.</w:t>
      </w:r>
    </w:p>
    <w:p w14:paraId="78B7403A" w14:textId="77777777" w:rsidR="00E66C1D" w:rsidRPr="00654ACC" w:rsidRDefault="00E66C1D" w:rsidP="00E66C1D">
      <w:pPr>
        <w:tabs>
          <w:tab w:val="left" w:pos="567"/>
          <w:tab w:val="right" w:leader="dot" w:pos="9072"/>
        </w:tabs>
        <w:spacing w:before="120"/>
        <w:jc w:val="both"/>
        <w:rPr>
          <w:rFonts w:asciiTheme="minorHAnsi" w:hAnsiTheme="minorHAnsi" w:cstheme="minorHAnsi"/>
          <w:b/>
          <w:bCs/>
          <w:lang w:val="sr-Cyrl-RS"/>
        </w:rPr>
      </w:pPr>
      <w:r w:rsidRPr="00654ACC">
        <w:rPr>
          <w:rFonts w:asciiTheme="minorHAnsi" w:hAnsiTheme="minorHAnsi" w:cstheme="minorHAnsi"/>
          <w:b/>
          <w:bCs/>
          <w:lang w:val="sr-Cyrl-RS"/>
        </w:rPr>
        <w:t>Паркирање возила</w:t>
      </w:r>
    </w:p>
    <w:p w14:paraId="34AB03AD" w14:textId="77777777" w:rsidR="00E66C1D" w:rsidRPr="0079370B" w:rsidRDefault="00E66C1D" w:rsidP="00E66C1D">
      <w:pPr>
        <w:tabs>
          <w:tab w:val="left" w:pos="567"/>
          <w:tab w:val="right" w:leader="dot" w:pos="9072"/>
        </w:tabs>
        <w:spacing w:before="120"/>
        <w:jc w:val="both"/>
        <w:rPr>
          <w:rFonts w:asciiTheme="minorHAnsi" w:hAnsiTheme="minorHAnsi" w:cstheme="minorHAnsi"/>
          <w:color w:val="EE0000"/>
          <w:lang w:val="en-GB"/>
        </w:rPr>
      </w:pPr>
      <w:r w:rsidRPr="00654ACC">
        <w:rPr>
          <w:rFonts w:asciiTheme="minorHAnsi" w:hAnsiTheme="minorHAnsi" w:cstheme="minorHAnsi"/>
          <w:lang w:val="sr-Cyrl-RS"/>
        </w:rPr>
        <w:t>Паркирање возила запослених и возила у функцији одржавања предметног комплекса решити унутар комплекса соларне електране. Број места за паркирање одговара броју запослених и броју возила која су немењена одржавању комплекса Приступ паркинг простору мора бити из парцеле, а не са јавне саобраћајне површине.</w:t>
      </w:r>
    </w:p>
    <w:p w14:paraId="7A1AC3ED" w14:textId="77777777" w:rsidR="009C33DC" w:rsidRDefault="009C33DC" w:rsidP="00E66C1D">
      <w:pPr>
        <w:tabs>
          <w:tab w:val="left" w:pos="567"/>
          <w:tab w:val="right" w:leader="dot" w:pos="9072"/>
        </w:tabs>
        <w:spacing w:before="120"/>
        <w:jc w:val="both"/>
        <w:rPr>
          <w:rFonts w:ascii="Calibri" w:hAnsi="Calibri" w:cs="Calibri"/>
          <w:noProof/>
          <w:lang w:val="sr-Cyrl-CS"/>
        </w:rPr>
      </w:pPr>
    </w:p>
    <w:p w14:paraId="4A3C8DE5" w14:textId="77777777" w:rsidR="009C33DC" w:rsidRDefault="009C33DC" w:rsidP="00E66C1D">
      <w:pPr>
        <w:tabs>
          <w:tab w:val="left" w:pos="567"/>
          <w:tab w:val="right" w:leader="dot" w:pos="9072"/>
        </w:tabs>
        <w:spacing w:before="120"/>
        <w:jc w:val="both"/>
        <w:rPr>
          <w:rFonts w:ascii="Calibri" w:hAnsi="Calibri" w:cs="Calibri"/>
          <w:noProof/>
          <w:lang w:val="sr-Cyrl-CS"/>
        </w:rPr>
      </w:pPr>
    </w:p>
    <w:p w14:paraId="1B789C92" w14:textId="6FDB46EB" w:rsidR="008E6992" w:rsidRPr="00CE20F1" w:rsidRDefault="00D211FC" w:rsidP="00E66C1D">
      <w:pPr>
        <w:tabs>
          <w:tab w:val="left" w:pos="567"/>
          <w:tab w:val="right" w:leader="dot" w:pos="9072"/>
        </w:tabs>
        <w:spacing w:before="120"/>
        <w:jc w:val="both"/>
        <w:rPr>
          <w:rFonts w:ascii="Calibri" w:hAnsi="Calibri" w:cs="Calibri"/>
          <w:noProof/>
          <w:lang w:val="sr-Cyrl-CS"/>
        </w:rPr>
      </w:pPr>
      <w:r w:rsidRPr="00CE20F1">
        <w:rPr>
          <w:rFonts w:ascii="Calibri" w:hAnsi="Calibri" w:cs="Calibri"/>
          <w:noProof/>
          <w:lang w:val="sr-Cyrl-CS"/>
        </w:rPr>
        <w:lastRenderedPageBreak/>
        <w:t>2.2.</w:t>
      </w:r>
      <w:r w:rsidR="00134861" w:rsidRPr="00CE20F1">
        <w:rPr>
          <w:rFonts w:ascii="Calibri" w:hAnsi="Calibri" w:cs="Calibri"/>
          <w:noProof/>
          <w:lang w:val="en-GB"/>
        </w:rPr>
        <w:t>2</w:t>
      </w:r>
      <w:r w:rsidRPr="00CE20F1">
        <w:rPr>
          <w:rFonts w:ascii="Calibri" w:hAnsi="Calibri" w:cs="Calibri"/>
          <w:noProof/>
          <w:lang w:val="sr-Cyrl-CS"/>
        </w:rPr>
        <w:t>.</w:t>
      </w:r>
      <w:r w:rsidR="00685403" w:rsidRPr="00CE20F1">
        <w:rPr>
          <w:rFonts w:ascii="Calibri" w:hAnsi="Calibri" w:cs="Calibri"/>
          <w:noProof/>
          <w:lang w:val="en-GB"/>
        </w:rPr>
        <w:t>6</w:t>
      </w:r>
      <w:r w:rsidRPr="00CE20F1">
        <w:rPr>
          <w:rFonts w:ascii="Calibri" w:hAnsi="Calibri" w:cs="Calibri"/>
          <w:noProof/>
          <w:lang w:val="sr-Cyrl-CS"/>
        </w:rPr>
        <w:t>. Ограђивање парцеле</w:t>
      </w:r>
    </w:p>
    <w:p w14:paraId="18403BB9" w14:textId="55450A77" w:rsidR="0055203E" w:rsidRPr="00654ACC" w:rsidRDefault="000240AC" w:rsidP="00D211FC">
      <w:pPr>
        <w:tabs>
          <w:tab w:val="left" w:pos="567"/>
          <w:tab w:val="right" w:leader="dot" w:pos="9072"/>
        </w:tabs>
        <w:spacing w:before="120"/>
        <w:jc w:val="both"/>
        <w:rPr>
          <w:rFonts w:ascii="Calibri" w:hAnsi="Calibri" w:cs="Calibri"/>
          <w:noProof/>
          <w:lang w:val="en-GB"/>
        </w:rPr>
      </w:pPr>
      <w:r w:rsidRPr="00654ACC">
        <w:rPr>
          <w:rFonts w:ascii="Calibri" w:hAnsi="Calibri" w:cs="Calibri"/>
          <w:noProof/>
          <w:lang w:val="sr-Cyrl-RS"/>
        </w:rPr>
        <w:t>Потребно</w:t>
      </w:r>
      <w:r w:rsidR="008E6992" w:rsidRPr="00654ACC">
        <w:rPr>
          <w:rFonts w:ascii="Calibri" w:hAnsi="Calibri" w:cs="Calibri"/>
          <w:noProof/>
          <w:lang w:val="en-GB"/>
        </w:rPr>
        <w:t xml:space="preserve"> је ограђивање простора соларне електране.</w:t>
      </w:r>
      <w:r w:rsidR="008E6992" w:rsidRPr="00654ACC">
        <w:rPr>
          <w:rFonts w:ascii="Calibri" w:hAnsi="Calibri" w:cs="Calibri"/>
          <w:noProof/>
          <w:lang w:val="sr-Cyrl-RS"/>
        </w:rPr>
        <w:t xml:space="preserve"> </w:t>
      </w:r>
      <w:r w:rsidR="008E6992" w:rsidRPr="00654ACC">
        <w:rPr>
          <w:rFonts w:ascii="Calibri" w:hAnsi="Calibri" w:cs="Calibri"/>
          <w:noProof/>
          <w:lang w:val="en-GB"/>
        </w:rPr>
        <w:t xml:space="preserve"> Дозвољена висина ограде је до 2,20</w:t>
      </w:r>
      <w:r w:rsidR="00E71B1A" w:rsidRPr="00654ACC">
        <w:rPr>
          <w:rFonts w:ascii="Calibri" w:hAnsi="Calibri" w:cs="Calibri"/>
          <w:noProof/>
          <w:lang w:val="sr-Latn-RS"/>
        </w:rPr>
        <w:t>m</w:t>
      </w:r>
      <w:r w:rsidR="008E6992" w:rsidRPr="00654ACC">
        <w:rPr>
          <w:rFonts w:ascii="Calibri" w:hAnsi="Calibri" w:cs="Calibri"/>
          <w:noProof/>
          <w:lang w:val="en-GB"/>
        </w:rPr>
        <w:t>.</w:t>
      </w:r>
      <w:r w:rsidR="008E6992" w:rsidRPr="00654ACC">
        <w:rPr>
          <w:rFonts w:ascii="Calibri" w:hAnsi="Calibri" w:cs="Calibri"/>
          <w:noProof/>
          <w:lang w:val="sr-Cyrl-RS"/>
        </w:rPr>
        <w:t xml:space="preserve"> </w:t>
      </w:r>
      <w:r w:rsidR="008E6992" w:rsidRPr="00654ACC">
        <w:rPr>
          <w:rFonts w:ascii="Calibri" w:hAnsi="Calibri" w:cs="Calibri"/>
          <w:noProof/>
          <w:lang w:val="en-GB"/>
        </w:rPr>
        <w:t>Ограда се поставља на регулациону линију и границ</w:t>
      </w:r>
      <w:r w:rsidR="008E6992" w:rsidRPr="00654ACC">
        <w:rPr>
          <w:rFonts w:ascii="Calibri" w:hAnsi="Calibri" w:cs="Calibri"/>
          <w:noProof/>
          <w:lang w:val="sr-Cyrl-RS"/>
        </w:rPr>
        <w:t>у</w:t>
      </w:r>
      <w:r w:rsidR="008E6992" w:rsidRPr="00654ACC">
        <w:rPr>
          <w:rFonts w:ascii="Calibri" w:hAnsi="Calibri" w:cs="Calibri"/>
          <w:noProof/>
          <w:lang w:val="en-GB"/>
        </w:rPr>
        <w:t xml:space="preserve"> </w:t>
      </w:r>
      <w:r w:rsidR="00C57C7A" w:rsidRPr="00654ACC">
        <w:rPr>
          <w:rFonts w:ascii="Calibri" w:hAnsi="Calibri" w:cs="Calibri"/>
          <w:noProof/>
          <w:lang w:val="sr-Cyrl-RS"/>
        </w:rPr>
        <w:t>комплекса</w:t>
      </w:r>
      <w:r w:rsidR="008E6992" w:rsidRPr="00654ACC">
        <w:rPr>
          <w:rFonts w:ascii="Calibri" w:hAnsi="Calibri" w:cs="Calibri"/>
          <w:noProof/>
          <w:lang w:val="en-GB"/>
        </w:rPr>
        <w:t xml:space="preserve"> (а може се повући и унутар </w:t>
      </w:r>
      <w:r w:rsidR="00C57C7A" w:rsidRPr="00654ACC">
        <w:rPr>
          <w:rFonts w:ascii="Calibri" w:hAnsi="Calibri" w:cs="Calibri"/>
          <w:noProof/>
          <w:lang w:val="sr-Cyrl-RS"/>
        </w:rPr>
        <w:t>комплекса</w:t>
      </w:r>
      <w:r w:rsidR="008E6992" w:rsidRPr="00654ACC">
        <w:rPr>
          <w:rFonts w:ascii="Calibri" w:hAnsi="Calibri" w:cs="Calibri"/>
          <w:noProof/>
          <w:lang w:val="en-GB"/>
        </w:rPr>
        <w:t xml:space="preserve"> која је предмет ограђивања) тако да ограда, стубови ограде и капије буду на парцели која се ограђује. Врата и капије на огради </w:t>
      </w:r>
      <w:r w:rsidR="00C57C7A" w:rsidRPr="00654ACC">
        <w:rPr>
          <w:rFonts w:ascii="Calibri" w:hAnsi="Calibri" w:cs="Calibri"/>
          <w:noProof/>
          <w:lang w:val="sr-Cyrl-RS"/>
        </w:rPr>
        <w:t xml:space="preserve">уз саобраћајницу, </w:t>
      </w:r>
      <w:r w:rsidR="008E6992" w:rsidRPr="00654ACC">
        <w:rPr>
          <w:rFonts w:ascii="Calibri" w:hAnsi="Calibri" w:cs="Calibri"/>
          <w:noProof/>
          <w:lang w:val="en-GB"/>
        </w:rPr>
        <w:t xml:space="preserve">не могу се отварати ван регулационе линије. </w:t>
      </w:r>
    </w:p>
    <w:p w14:paraId="50B13FA4" w14:textId="7CF6D35E" w:rsidR="00E5246D" w:rsidRPr="00654ACC" w:rsidRDefault="0055203E" w:rsidP="00C57C7A">
      <w:pPr>
        <w:tabs>
          <w:tab w:val="left" w:pos="567"/>
          <w:tab w:val="right" w:leader="dot" w:pos="9072"/>
        </w:tabs>
        <w:spacing w:before="120"/>
        <w:jc w:val="both"/>
        <w:rPr>
          <w:rFonts w:ascii="Calibri" w:hAnsi="Calibri" w:cs="Calibri"/>
          <w:noProof/>
          <w:lang w:val="sr-Cyrl-RS"/>
        </w:rPr>
      </w:pPr>
      <w:r w:rsidRPr="00654ACC">
        <w:rPr>
          <w:rFonts w:ascii="Calibri" w:hAnsi="Calibri" w:cs="Calibri"/>
          <w:noProof/>
          <w:lang w:val="en-GB"/>
        </w:rPr>
        <w:t xml:space="preserve">Ограду око комплекса соларне електране градити на начин којим се </w:t>
      </w:r>
      <w:r w:rsidR="00E71B1A" w:rsidRPr="00654ACC">
        <w:rPr>
          <w:rFonts w:ascii="Calibri" w:hAnsi="Calibri" w:cs="Calibri"/>
          <w:noProof/>
          <w:lang w:val="sr-Cyrl-RS"/>
        </w:rPr>
        <w:t>спречава</w:t>
      </w:r>
      <w:r w:rsidR="00E71B1A" w:rsidRPr="00654ACC">
        <w:rPr>
          <w:rFonts w:ascii="Calibri" w:hAnsi="Calibri" w:cs="Calibri"/>
          <w:noProof/>
          <w:lang w:val="en-GB"/>
        </w:rPr>
        <w:t xml:space="preserve"> приступ дивљим животињама, а омогућава пролазак малих сисара, гмизаваца и друг</w:t>
      </w:r>
      <w:r w:rsidR="00F33E3A">
        <w:rPr>
          <w:rFonts w:ascii="Calibri" w:hAnsi="Calibri" w:cs="Calibri"/>
          <w:noProof/>
          <w:lang w:val="sr-Cyrl-RS"/>
        </w:rPr>
        <w:t>их</w:t>
      </w:r>
      <w:r w:rsidR="00E71B1A" w:rsidRPr="00654ACC">
        <w:rPr>
          <w:rFonts w:ascii="Calibri" w:hAnsi="Calibri" w:cs="Calibri"/>
          <w:noProof/>
          <w:lang w:val="en-GB"/>
        </w:rPr>
        <w:t xml:space="preserve"> ситн</w:t>
      </w:r>
      <w:r w:rsidR="00F33E3A">
        <w:rPr>
          <w:rFonts w:ascii="Calibri" w:hAnsi="Calibri" w:cs="Calibri"/>
          <w:noProof/>
          <w:lang w:val="sr-Cyrl-RS"/>
        </w:rPr>
        <w:t>их</w:t>
      </w:r>
      <w:r w:rsidR="00E71B1A" w:rsidRPr="00654ACC">
        <w:rPr>
          <w:rFonts w:ascii="Calibri" w:hAnsi="Calibri" w:cs="Calibri"/>
          <w:noProof/>
          <w:lang w:val="en-GB"/>
        </w:rPr>
        <w:t xml:space="preserve"> </w:t>
      </w:r>
      <w:r w:rsidR="00F33E3A">
        <w:rPr>
          <w:rFonts w:ascii="Calibri" w:hAnsi="Calibri" w:cs="Calibri"/>
          <w:noProof/>
          <w:lang w:val="sr-Cyrl-RS"/>
        </w:rPr>
        <w:t>животиња</w:t>
      </w:r>
      <w:r w:rsidR="00E71B1A" w:rsidRPr="00654ACC">
        <w:rPr>
          <w:rFonts w:ascii="Calibri" w:hAnsi="Calibri" w:cs="Calibri"/>
          <w:noProof/>
          <w:lang w:val="en-GB"/>
        </w:rPr>
        <w:t>, (</w:t>
      </w:r>
      <w:r w:rsidR="00E71B1A" w:rsidRPr="00654ACC">
        <w:rPr>
          <w:rFonts w:ascii="Calibri" w:hAnsi="Calibri" w:cs="Calibri"/>
          <w:noProof/>
          <w:lang w:val="sr-Cyrl-RS"/>
        </w:rPr>
        <w:t>п</w:t>
      </w:r>
      <w:r w:rsidRPr="00654ACC">
        <w:rPr>
          <w:rFonts w:ascii="Calibri" w:hAnsi="Calibri" w:cs="Calibri"/>
          <w:noProof/>
          <w:lang w:val="en-GB"/>
        </w:rPr>
        <w:t>репоручује се примена вертикалних елемената са најмањим растојањем од 15</w:t>
      </w:r>
      <w:r w:rsidR="00E71B1A" w:rsidRPr="00654ACC">
        <w:rPr>
          <w:rFonts w:ascii="Calibri" w:hAnsi="Calibri" w:cs="Calibri"/>
          <w:noProof/>
          <w:lang w:val="en-GB"/>
        </w:rPr>
        <w:t>cm</w:t>
      </w:r>
      <w:r w:rsidRPr="00654ACC">
        <w:rPr>
          <w:rFonts w:ascii="Calibri" w:hAnsi="Calibri" w:cs="Calibri"/>
          <w:noProof/>
          <w:lang w:val="en-GB"/>
        </w:rPr>
        <w:t xml:space="preserve"> као и слободним простором од најмање 20</w:t>
      </w:r>
      <w:r w:rsidR="00E71B1A" w:rsidRPr="00654ACC">
        <w:rPr>
          <w:rFonts w:ascii="Calibri" w:hAnsi="Calibri" w:cs="Calibri"/>
          <w:noProof/>
          <w:lang w:val="en-GB"/>
        </w:rPr>
        <w:t>cm</w:t>
      </w:r>
      <w:r w:rsidRPr="00654ACC">
        <w:rPr>
          <w:rFonts w:ascii="Calibri" w:hAnsi="Calibri" w:cs="Calibri"/>
          <w:noProof/>
          <w:lang w:val="en-GB"/>
        </w:rPr>
        <w:t xml:space="preserve"> од ограде до површине тла</w:t>
      </w:r>
      <w:r w:rsidR="00E71B1A" w:rsidRPr="00654ACC">
        <w:rPr>
          <w:rFonts w:ascii="Calibri" w:hAnsi="Calibri" w:cs="Calibri"/>
          <w:noProof/>
          <w:lang w:val="sr-Cyrl-RS"/>
        </w:rPr>
        <w:t>)</w:t>
      </w:r>
      <w:r w:rsidR="00F33E3A">
        <w:rPr>
          <w:rFonts w:ascii="Calibri" w:hAnsi="Calibri" w:cs="Calibri"/>
          <w:noProof/>
          <w:lang w:val="sr-Cyrl-RS"/>
        </w:rPr>
        <w:t>;</w:t>
      </w:r>
      <w:r w:rsidRPr="00654ACC">
        <w:rPr>
          <w:rFonts w:ascii="Calibri" w:hAnsi="Calibri" w:cs="Calibri"/>
          <w:noProof/>
          <w:lang w:val="en-GB"/>
        </w:rPr>
        <w:t xml:space="preserve">  </w:t>
      </w:r>
      <w:r w:rsidR="00F33E3A" w:rsidRPr="00654ACC">
        <w:rPr>
          <w:rFonts w:ascii="Calibri" w:hAnsi="Calibri" w:cs="Calibri"/>
          <w:noProof/>
          <w:lang w:val="en-GB"/>
        </w:rPr>
        <w:t>е</w:t>
      </w:r>
      <w:r w:rsidRPr="00654ACC">
        <w:rPr>
          <w:rFonts w:ascii="Calibri" w:hAnsi="Calibri" w:cs="Calibri"/>
          <w:noProof/>
          <w:lang w:val="en-GB"/>
        </w:rPr>
        <w:t xml:space="preserve">лементи ограде </w:t>
      </w:r>
      <w:r w:rsidR="00E71B1A" w:rsidRPr="00654ACC">
        <w:rPr>
          <w:rFonts w:ascii="Calibri" w:hAnsi="Calibri" w:cs="Calibri"/>
          <w:noProof/>
          <w:lang w:val="sr-Cyrl-RS"/>
        </w:rPr>
        <w:t>не смеју бити оштри</w:t>
      </w:r>
      <w:r w:rsidR="00F33E3A">
        <w:rPr>
          <w:rFonts w:ascii="Calibri" w:hAnsi="Calibri" w:cs="Calibri"/>
          <w:noProof/>
          <w:lang w:val="sr-Cyrl-RS"/>
        </w:rPr>
        <w:t>; а све у циљу да има најмањи могући утицај на животиње.</w:t>
      </w:r>
    </w:p>
    <w:p w14:paraId="67913370" w14:textId="7F076941" w:rsidR="00C57C7A" w:rsidRPr="00654ACC" w:rsidRDefault="00C57C7A" w:rsidP="00D211FC">
      <w:pPr>
        <w:tabs>
          <w:tab w:val="left" w:pos="567"/>
          <w:tab w:val="right" w:leader="dot" w:pos="9072"/>
        </w:tabs>
        <w:spacing w:before="120"/>
        <w:jc w:val="both"/>
        <w:rPr>
          <w:rFonts w:ascii="Calibri" w:hAnsi="Calibri" w:cs="Calibri"/>
          <w:noProof/>
          <w:lang w:val="sr-Cyrl-RS"/>
        </w:rPr>
      </w:pPr>
      <w:r w:rsidRPr="00654ACC">
        <w:rPr>
          <w:rFonts w:ascii="Calibri" w:hAnsi="Calibri" w:cs="Calibri"/>
          <w:noProof/>
          <w:lang w:val="en-GB"/>
        </w:rPr>
        <w:t>Ограда не сме да омета прегледност пута и да угрожава безбедност саобраћаја</w:t>
      </w:r>
      <w:r w:rsidR="00E5246D" w:rsidRPr="00654ACC">
        <w:rPr>
          <w:rFonts w:ascii="Calibri" w:hAnsi="Calibri" w:cs="Calibri"/>
          <w:noProof/>
          <w:lang w:val="sr-Cyrl-RS"/>
        </w:rPr>
        <w:t xml:space="preserve">. </w:t>
      </w:r>
      <w:r w:rsidR="00E5246D" w:rsidRPr="00654ACC">
        <w:rPr>
          <w:rFonts w:ascii="Calibri" w:hAnsi="Calibri" w:cs="Calibri"/>
          <w:noProof/>
          <w:lang w:val="en-GB"/>
        </w:rPr>
        <w:t>Инсталације и стубове расвете уз границу комплекса поставити унутар парцеле на минималном растојању 0,3 m од ограде комплекса.</w:t>
      </w:r>
    </w:p>
    <w:p w14:paraId="401BDB6C" w14:textId="7F660DAC" w:rsidR="00D211FC" w:rsidRPr="00E60651" w:rsidRDefault="00D211FC" w:rsidP="00D211FC">
      <w:pPr>
        <w:tabs>
          <w:tab w:val="left" w:pos="567"/>
          <w:tab w:val="right" w:leader="dot" w:pos="9072"/>
        </w:tabs>
        <w:spacing w:before="120"/>
        <w:jc w:val="both"/>
        <w:rPr>
          <w:rFonts w:ascii="Calibri" w:hAnsi="Calibri" w:cs="Calibri"/>
          <w:noProof/>
          <w:lang w:val="sr-Cyrl-CS"/>
        </w:rPr>
      </w:pPr>
      <w:r w:rsidRPr="00E60651">
        <w:rPr>
          <w:rFonts w:ascii="Calibri" w:hAnsi="Calibri" w:cs="Calibri"/>
          <w:noProof/>
          <w:lang w:val="sr-Cyrl-CS"/>
        </w:rPr>
        <w:t>2.2.</w:t>
      </w:r>
      <w:r w:rsidR="00134861" w:rsidRPr="00E60651">
        <w:rPr>
          <w:rFonts w:ascii="Calibri" w:hAnsi="Calibri" w:cs="Calibri"/>
          <w:noProof/>
          <w:lang w:val="en-GB"/>
        </w:rPr>
        <w:t>2</w:t>
      </w:r>
      <w:r w:rsidRPr="00E60651">
        <w:rPr>
          <w:rFonts w:ascii="Calibri" w:hAnsi="Calibri" w:cs="Calibri"/>
          <w:noProof/>
          <w:lang w:val="sr-Cyrl-CS"/>
        </w:rPr>
        <w:t>.</w:t>
      </w:r>
      <w:r w:rsidR="00685403">
        <w:rPr>
          <w:rFonts w:ascii="Calibri" w:hAnsi="Calibri" w:cs="Calibri"/>
          <w:noProof/>
          <w:lang w:val="en-GB"/>
        </w:rPr>
        <w:t>7</w:t>
      </w:r>
      <w:r w:rsidRPr="00E60651">
        <w:rPr>
          <w:rFonts w:ascii="Calibri" w:hAnsi="Calibri" w:cs="Calibri"/>
          <w:noProof/>
          <w:lang w:val="sr-Cyrl-CS"/>
        </w:rPr>
        <w:t>. Одводњавање површинских вода</w:t>
      </w:r>
    </w:p>
    <w:p w14:paraId="37A65E59" w14:textId="5A5DE8E2" w:rsidR="00ED4B49" w:rsidRPr="00E60651" w:rsidRDefault="00ED4B49" w:rsidP="00D211FC">
      <w:pPr>
        <w:tabs>
          <w:tab w:val="left" w:pos="567"/>
          <w:tab w:val="right" w:leader="dot" w:pos="9072"/>
        </w:tabs>
        <w:spacing w:before="120"/>
        <w:jc w:val="both"/>
        <w:rPr>
          <w:rFonts w:ascii="Calibri" w:hAnsi="Calibri" w:cs="Calibri"/>
          <w:noProof/>
          <w:lang w:val="en-GB"/>
        </w:rPr>
      </w:pPr>
      <w:r w:rsidRPr="00E60651">
        <w:rPr>
          <w:rFonts w:ascii="Calibri" w:hAnsi="Calibri" w:cs="Calibri"/>
          <w:noProof/>
          <w:lang w:val="en-GB"/>
        </w:rPr>
        <w:t xml:space="preserve">Површинске воде не смеју се усмеравати према катастарским парцелама ван комплекса. </w:t>
      </w:r>
      <w:r w:rsidR="008E6992" w:rsidRPr="00E60651">
        <w:rPr>
          <w:rFonts w:ascii="Calibri" w:hAnsi="Calibri" w:cs="Calibri"/>
          <w:noProof/>
          <w:lang w:val="en-GB"/>
        </w:rPr>
        <w:t xml:space="preserve">Одвођење свих атмосферских вода обезбеђује се усмеравањем ка озелењеним површинама </w:t>
      </w:r>
      <w:r w:rsidRPr="00E60651">
        <w:rPr>
          <w:rFonts w:ascii="Calibri" w:hAnsi="Calibri" w:cs="Calibri"/>
          <w:noProof/>
          <w:lang w:val="en-GB"/>
        </w:rPr>
        <w:t>у оквиру комплекса</w:t>
      </w:r>
      <w:r w:rsidR="008E6992" w:rsidRPr="00E60651">
        <w:rPr>
          <w:rFonts w:ascii="Calibri" w:hAnsi="Calibri" w:cs="Calibri"/>
          <w:noProof/>
          <w:lang w:val="en-GB"/>
        </w:rPr>
        <w:t>.</w:t>
      </w:r>
    </w:p>
    <w:p w14:paraId="07BD8618" w14:textId="4D263FFE" w:rsidR="00D211FC" w:rsidRPr="00E60651" w:rsidRDefault="00D211FC" w:rsidP="00D211FC">
      <w:pPr>
        <w:tabs>
          <w:tab w:val="left" w:pos="567"/>
          <w:tab w:val="right" w:leader="dot" w:pos="9072"/>
        </w:tabs>
        <w:spacing w:before="120"/>
        <w:jc w:val="both"/>
        <w:rPr>
          <w:rFonts w:ascii="Calibri" w:hAnsi="Calibri" w:cs="Calibri"/>
          <w:noProof/>
          <w:lang w:val="en-GB"/>
        </w:rPr>
      </w:pPr>
      <w:r w:rsidRPr="00E60651">
        <w:rPr>
          <w:rFonts w:ascii="Calibri" w:hAnsi="Calibri" w:cs="Calibri"/>
          <w:noProof/>
          <w:lang w:val="sr-Cyrl-CS"/>
        </w:rPr>
        <w:t>2.2.</w:t>
      </w:r>
      <w:r w:rsidR="00134861" w:rsidRPr="00E60651">
        <w:rPr>
          <w:rFonts w:ascii="Calibri" w:hAnsi="Calibri" w:cs="Calibri"/>
          <w:noProof/>
          <w:lang w:val="en-GB"/>
        </w:rPr>
        <w:t>2</w:t>
      </w:r>
      <w:r w:rsidRPr="00E60651">
        <w:rPr>
          <w:rFonts w:ascii="Calibri" w:hAnsi="Calibri" w:cs="Calibri"/>
          <w:noProof/>
          <w:lang w:val="sr-Cyrl-CS"/>
        </w:rPr>
        <w:t>.</w:t>
      </w:r>
      <w:r w:rsidR="00685403">
        <w:rPr>
          <w:rFonts w:ascii="Calibri" w:hAnsi="Calibri" w:cs="Calibri"/>
          <w:noProof/>
          <w:lang w:val="en-GB"/>
        </w:rPr>
        <w:t>8</w:t>
      </w:r>
      <w:r w:rsidRPr="00E60651">
        <w:rPr>
          <w:rFonts w:ascii="Calibri" w:hAnsi="Calibri" w:cs="Calibri"/>
          <w:noProof/>
          <w:lang w:val="sr-Cyrl-CS"/>
        </w:rPr>
        <w:t xml:space="preserve">. </w:t>
      </w:r>
      <w:r w:rsidR="00F96FDA" w:rsidRPr="00E60651">
        <w:rPr>
          <w:rFonts w:ascii="Calibri" w:hAnsi="Calibri" w:cs="Calibri"/>
          <w:noProof/>
          <w:lang w:val="sr-Cyrl-CS"/>
        </w:rPr>
        <w:t>З</w:t>
      </w:r>
      <w:r w:rsidRPr="00E60651">
        <w:rPr>
          <w:rFonts w:ascii="Calibri" w:hAnsi="Calibri" w:cs="Calibri"/>
          <w:noProof/>
          <w:lang w:val="sr-Cyrl-CS"/>
        </w:rPr>
        <w:t>елен</w:t>
      </w:r>
      <w:r w:rsidR="00F96FDA" w:rsidRPr="00E60651">
        <w:rPr>
          <w:rFonts w:ascii="Calibri" w:hAnsi="Calibri" w:cs="Calibri"/>
          <w:noProof/>
          <w:lang w:val="sr-Cyrl-CS"/>
        </w:rPr>
        <w:t xml:space="preserve">е </w:t>
      </w:r>
      <w:r w:rsidRPr="00E60651">
        <w:rPr>
          <w:rFonts w:ascii="Calibri" w:hAnsi="Calibri" w:cs="Calibri"/>
          <w:noProof/>
          <w:lang w:val="sr-Cyrl-CS"/>
        </w:rPr>
        <w:t>и слободн</w:t>
      </w:r>
      <w:r w:rsidR="00F96FDA" w:rsidRPr="00E60651">
        <w:rPr>
          <w:rFonts w:ascii="Calibri" w:hAnsi="Calibri" w:cs="Calibri"/>
          <w:noProof/>
          <w:lang w:val="sr-Cyrl-CS"/>
        </w:rPr>
        <w:t>е</w:t>
      </w:r>
      <w:r w:rsidRPr="00E60651">
        <w:rPr>
          <w:rFonts w:ascii="Calibri" w:hAnsi="Calibri" w:cs="Calibri"/>
          <w:noProof/>
          <w:lang w:val="sr-Cyrl-CS"/>
        </w:rPr>
        <w:t xml:space="preserve"> површин</w:t>
      </w:r>
      <w:r w:rsidR="00F96FDA" w:rsidRPr="00E60651">
        <w:rPr>
          <w:rFonts w:ascii="Calibri" w:hAnsi="Calibri" w:cs="Calibri"/>
          <w:noProof/>
          <w:lang w:val="sr-Cyrl-CS"/>
        </w:rPr>
        <w:t>е</w:t>
      </w:r>
    </w:p>
    <w:p w14:paraId="7B4984F2" w14:textId="503D6BEB" w:rsidR="008E6992" w:rsidRPr="00E60651" w:rsidRDefault="00AE7B47" w:rsidP="00D65086">
      <w:pPr>
        <w:tabs>
          <w:tab w:val="left" w:pos="567"/>
          <w:tab w:val="right" w:leader="dot" w:pos="9072"/>
        </w:tabs>
        <w:spacing w:before="120"/>
        <w:jc w:val="both"/>
        <w:rPr>
          <w:rFonts w:ascii="Calibri" w:hAnsi="Calibri" w:cs="Calibri"/>
          <w:noProof/>
          <w:lang w:val="en-GB"/>
        </w:rPr>
      </w:pPr>
      <w:r w:rsidRPr="00E60651">
        <w:rPr>
          <w:rFonts w:ascii="Calibri" w:hAnsi="Calibri" w:cs="Calibri"/>
          <w:noProof/>
          <w:lang w:val="sr-Cyrl-RS"/>
        </w:rPr>
        <w:t>Н</w:t>
      </w:r>
      <w:r w:rsidR="00D65086" w:rsidRPr="00E60651">
        <w:rPr>
          <w:rFonts w:ascii="Calibri" w:hAnsi="Calibri" w:cs="Calibri"/>
          <w:noProof/>
          <w:lang w:val="en-GB"/>
        </w:rPr>
        <w:t>е условљава се обезбеђење</w:t>
      </w:r>
      <w:r w:rsidR="008E6992" w:rsidRPr="00E60651">
        <w:rPr>
          <w:rFonts w:ascii="Calibri" w:hAnsi="Calibri" w:cs="Calibri"/>
          <w:noProof/>
          <w:lang w:val="en-GB"/>
        </w:rPr>
        <w:t xml:space="preserve"> </w:t>
      </w:r>
      <w:r w:rsidR="00D65086" w:rsidRPr="00E60651">
        <w:rPr>
          <w:rFonts w:ascii="Calibri" w:hAnsi="Calibri" w:cs="Calibri"/>
          <w:noProof/>
          <w:lang w:val="en-GB"/>
        </w:rPr>
        <w:t>одређеног процента зелених површина</w:t>
      </w:r>
      <w:r w:rsidRPr="00E60651">
        <w:rPr>
          <w:rFonts w:ascii="Calibri" w:hAnsi="Calibri" w:cs="Calibri"/>
          <w:noProof/>
          <w:lang w:val="sr-Cyrl-RS"/>
        </w:rPr>
        <w:t xml:space="preserve"> због претежне врсте земљишта-</w:t>
      </w:r>
      <w:r w:rsidR="00953289">
        <w:rPr>
          <w:rFonts w:ascii="Calibri" w:hAnsi="Calibri" w:cs="Calibri"/>
          <w:noProof/>
          <w:lang w:val="sr-Cyrl-RS"/>
        </w:rPr>
        <w:t>пољопривредно</w:t>
      </w:r>
      <w:r w:rsidRPr="00E60651">
        <w:rPr>
          <w:rFonts w:ascii="Calibri" w:hAnsi="Calibri" w:cs="Calibri"/>
          <w:noProof/>
          <w:lang w:val="sr-Cyrl-RS"/>
        </w:rPr>
        <w:t xml:space="preserve"> земљиште</w:t>
      </w:r>
      <w:r w:rsidR="00D65086" w:rsidRPr="00E60651">
        <w:rPr>
          <w:rFonts w:ascii="Calibri" w:hAnsi="Calibri" w:cs="Calibri"/>
          <w:noProof/>
          <w:lang w:val="en-GB"/>
        </w:rPr>
        <w:t>.</w:t>
      </w:r>
      <w:r w:rsidR="00AF3D3D" w:rsidRPr="00E60651">
        <w:rPr>
          <w:rFonts w:ascii="Calibri" w:hAnsi="Calibri" w:cs="Calibri"/>
          <w:noProof/>
          <w:lang w:val="en-GB"/>
        </w:rPr>
        <w:t xml:space="preserve"> </w:t>
      </w:r>
      <w:r w:rsidR="008E6992" w:rsidRPr="00E60651">
        <w:rPr>
          <w:rFonts w:ascii="Calibri" w:hAnsi="Calibri" w:cs="Calibri" w:hint="eastAsia"/>
          <w:noProof/>
          <w:lang w:val="en-GB"/>
        </w:rPr>
        <w:t>Зелене</w:t>
      </w:r>
      <w:r w:rsidR="008E6992" w:rsidRPr="00E60651">
        <w:rPr>
          <w:rFonts w:ascii="Calibri" w:hAnsi="Calibri" w:cs="Calibri"/>
          <w:noProof/>
          <w:lang w:val="en-GB"/>
        </w:rPr>
        <w:t xml:space="preserve"> </w:t>
      </w:r>
      <w:r w:rsidR="008E6992" w:rsidRPr="00E60651">
        <w:rPr>
          <w:rFonts w:ascii="Calibri" w:hAnsi="Calibri" w:cs="Calibri" w:hint="eastAsia"/>
          <w:noProof/>
          <w:lang w:val="en-GB"/>
        </w:rPr>
        <w:t>површине</w:t>
      </w:r>
      <w:r w:rsidR="008E6992" w:rsidRPr="00E60651">
        <w:rPr>
          <w:rFonts w:ascii="Calibri" w:hAnsi="Calibri" w:cs="Calibri"/>
          <w:noProof/>
          <w:lang w:val="en-GB"/>
        </w:rPr>
        <w:t xml:space="preserve"> </w:t>
      </w:r>
      <w:r w:rsidR="008E6992" w:rsidRPr="00E60651">
        <w:rPr>
          <w:rFonts w:ascii="Calibri" w:hAnsi="Calibri" w:cs="Calibri" w:hint="eastAsia"/>
          <w:noProof/>
          <w:lang w:val="en-GB"/>
        </w:rPr>
        <w:t>чини</w:t>
      </w:r>
      <w:r w:rsidR="008E6992" w:rsidRPr="00E60651">
        <w:rPr>
          <w:rFonts w:ascii="Calibri" w:hAnsi="Calibri" w:cs="Calibri"/>
          <w:noProof/>
          <w:lang w:val="en-GB"/>
        </w:rPr>
        <w:t xml:space="preserve"> и </w:t>
      </w:r>
      <w:r w:rsidR="008E6992" w:rsidRPr="00E60651">
        <w:rPr>
          <w:rFonts w:ascii="Calibri" w:hAnsi="Calibri" w:cs="Calibri" w:hint="eastAsia"/>
          <w:noProof/>
          <w:lang w:val="en-GB"/>
        </w:rPr>
        <w:t>зеленило</w:t>
      </w:r>
      <w:r w:rsidR="008E6992" w:rsidRPr="00E60651">
        <w:rPr>
          <w:rFonts w:ascii="Calibri" w:hAnsi="Calibri" w:cs="Calibri"/>
          <w:noProof/>
          <w:lang w:val="en-GB"/>
        </w:rPr>
        <w:t xml:space="preserve"> </w:t>
      </w:r>
      <w:r w:rsidR="008E6992" w:rsidRPr="00E60651">
        <w:rPr>
          <w:rFonts w:ascii="Calibri" w:hAnsi="Calibri" w:cs="Calibri" w:hint="eastAsia"/>
          <w:noProof/>
          <w:lang w:val="en-GB"/>
        </w:rPr>
        <w:t>између</w:t>
      </w:r>
      <w:r w:rsidR="008E6992" w:rsidRPr="00E60651">
        <w:rPr>
          <w:rFonts w:ascii="Calibri" w:hAnsi="Calibri" w:cs="Calibri"/>
          <w:noProof/>
          <w:lang w:val="en-GB"/>
        </w:rPr>
        <w:t xml:space="preserve"> </w:t>
      </w:r>
      <w:r w:rsidR="008E6992" w:rsidRPr="00E60651">
        <w:rPr>
          <w:rFonts w:ascii="Calibri" w:hAnsi="Calibri" w:cs="Calibri" w:hint="eastAsia"/>
          <w:noProof/>
          <w:lang w:val="en-GB"/>
        </w:rPr>
        <w:t>панела</w:t>
      </w:r>
      <w:r w:rsidR="00D46C7A" w:rsidRPr="00E60651">
        <w:rPr>
          <w:rFonts w:ascii="Calibri" w:hAnsi="Calibri" w:cs="Calibri"/>
          <w:noProof/>
          <w:lang w:val="sr-Cyrl-RS"/>
        </w:rPr>
        <w:t>, а и</w:t>
      </w:r>
      <w:r w:rsidR="008E6992" w:rsidRPr="00E60651">
        <w:rPr>
          <w:rFonts w:ascii="Calibri" w:hAnsi="Calibri" w:cs="Calibri" w:hint="eastAsia"/>
          <w:noProof/>
          <w:lang w:val="en-GB"/>
        </w:rPr>
        <w:t>нтерн</w:t>
      </w:r>
      <w:r w:rsidR="008E6992" w:rsidRPr="00E60651">
        <w:rPr>
          <w:rFonts w:ascii="Calibri" w:hAnsi="Calibri" w:cs="Calibri"/>
          <w:noProof/>
          <w:lang w:val="en-GB"/>
        </w:rPr>
        <w:t xml:space="preserve">e </w:t>
      </w:r>
      <w:r w:rsidR="008E6992" w:rsidRPr="00E60651">
        <w:rPr>
          <w:rFonts w:ascii="Calibri" w:hAnsi="Calibri" w:cs="Calibri" w:hint="eastAsia"/>
          <w:noProof/>
          <w:lang w:val="en-GB"/>
        </w:rPr>
        <w:t>саобраћајниц</w:t>
      </w:r>
      <w:r w:rsidR="008E6992" w:rsidRPr="00E60651">
        <w:rPr>
          <w:rFonts w:ascii="Calibri" w:hAnsi="Calibri" w:cs="Calibri"/>
          <w:noProof/>
          <w:lang w:val="en-GB"/>
        </w:rPr>
        <w:t>e представљају део</w:t>
      </w:r>
      <w:r w:rsidR="008E6992" w:rsidRPr="00E60651">
        <w:rPr>
          <w:rFonts w:ascii="Calibri" w:hAnsi="Calibri" w:cs="Calibri" w:hint="eastAsia"/>
          <w:noProof/>
          <w:lang w:val="en-GB"/>
        </w:rPr>
        <w:t xml:space="preserve"> слободни</w:t>
      </w:r>
      <w:r w:rsidR="008E6992" w:rsidRPr="00E60651">
        <w:rPr>
          <w:rFonts w:ascii="Calibri" w:hAnsi="Calibri" w:cs="Calibri"/>
          <w:noProof/>
          <w:lang w:val="en-GB"/>
        </w:rPr>
        <w:t xml:space="preserve">х </w:t>
      </w:r>
      <w:r w:rsidR="008E6992" w:rsidRPr="00E60651">
        <w:rPr>
          <w:rFonts w:ascii="Calibri" w:hAnsi="Calibri" w:cs="Calibri" w:hint="eastAsia"/>
          <w:noProof/>
          <w:lang w:val="en-GB"/>
        </w:rPr>
        <w:t>површина</w:t>
      </w:r>
      <w:r w:rsidR="008E6992" w:rsidRPr="00E60651">
        <w:rPr>
          <w:rFonts w:ascii="Calibri" w:hAnsi="Calibri" w:cs="Calibri"/>
          <w:noProof/>
          <w:lang w:val="en-GB"/>
        </w:rPr>
        <w:t>.</w:t>
      </w:r>
      <w:r w:rsidR="002A1471" w:rsidRPr="00E60651">
        <w:rPr>
          <w:rFonts w:ascii="Calibri" w:hAnsi="Calibri" w:cs="Calibri"/>
          <w:noProof/>
          <w:lang w:val="en-GB"/>
        </w:rPr>
        <w:t xml:space="preserve"> Озелењавање је потребно ускладити са подземном и надземном инфраструктуром, техничким нормативима за пројектовање зелених површина уз поштовање минималних удаљења од појединих инсталација.</w:t>
      </w:r>
    </w:p>
    <w:p w14:paraId="0CCE019E" w14:textId="73C648A0" w:rsidR="00D211FC" w:rsidRPr="007D0104" w:rsidRDefault="00D211FC" w:rsidP="00D211FC">
      <w:pPr>
        <w:tabs>
          <w:tab w:val="left" w:pos="567"/>
          <w:tab w:val="right" w:leader="dot" w:pos="9072"/>
        </w:tabs>
        <w:spacing w:before="120"/>
        <w:jc w:val="both"/>
        <w:rPr>
          <w:rFonts w:ascii="Calibri" w:hAnsi="Calibri" w:cs="Calibri"/>
          <w:noProof/>
          <w:lang w:val="en-GB"/>
        </w:rPr>
      </w:pPr>
      <w:r w:rsidRPr="007D0104">
        <w:rPr>
          <w:rFonts w:ascii="Calibri" w:hAnsi="Calibri" w:cs="Calibri"/>
          <w:noProof/>
          <w:lang w:val="sr-Cyrl-CS"/>
        </w:rPr>
        <w:t>2.2.</w:t>
      </w:r>
      <w:r w:rsidR="00134861" w:rsidRPr="007D0104">
        <w:rPr>
          <w:rFonts w:ascii="Calibri" w:hAnsi="Calibri" w:cs="Calibri"/>
          <w:noProof/>
          <w:lang w:val="en-GB"/>
        </w:rPr>
        <w:t>2</w:t>
      </w:r>
      <w:r w:rsidRPr="007D0104">
        <w:rPr>
          <w:rFonts w:ascii="Calibri" w:hAnsi="Calibri" w:cs="Calibri"/>
          <w:noProof/>
          <w:lang w:val="sr-Cyrl-CS"/>
        </w:rPr>
        <w:t>.</w:t>
      </w:r>
      <w:r w:rsidR="00685403">
        <w:rPr>
          <w:rFonts w:ascii="Calibri" w:hAnsi="Calibri" w:cs="Calibri"/>
          <w:noProof/>
          <w:lang w:val="en-GB"/>
        </w:rPr>
        <w:t>9</w:t>
      </w:r>
      <w:r w:rsidRPr="007D0104">
        <w:rPr>
          <w:rFonts w:ascii="Calibri" w:hAnsi="Calibri" w:cs="Calibri"/>
          <w:noProof/>
          <w:lang w:val="sr-Cyrl-CS"/>
        </w:rPr>
        <w:t>. Фазност изградње</w:t>
      </w:r>
    </w:p>
    <w:p w14:paraId="25E36AFF" w14:textId="114118BD" w:rsidR="00554256" w:rsidRPr="00A86C0A" w:rsidRDefault="00135C4F" w:rsidP="00D65086">
      <w:pPr>
        <w:tabs>
          <w:tab w:val="left" w:pos="567"/>
          <w:tab w:val="right" w:leader="dot" w:pos="9072"/>
        </w:tabs>
        <w:spacing w:before="120"/>
        <w:jc w:val="both"/>
        <w:rPr>
          <w:rFonts w:ascii="Calibri" w:hAnsi="Calibri" w:cs="Calibri"/>
          <w:noProof/>
          <w:lang w:val="en-GB"/>
        </w:rPr>
      </w:pPr>
      <w:r w:rsidRPr="007D0104">
        <w:rPr>
          <w:rFonts w:ascii="Calibri" w:hAnsi="Calibri" w:cs="Calibri"/>
          <w:noProof/>
          <w:lang w:val="sr-Cyrl-RS"/>
        </w:rPr>
        <w:t>На подручју Плана дозвољена</w:t>
      </w:r>
      <w:r w:rsidR="00247920" w:rsidRPr="007D0104">
        <w:rPr>
          <w:rFonts w:ascii="Calibri" w:hAnsi="Calibri" w:cs="Calibri"/>
          <w:noProof/>
          <w:lang w:val="sr-Cyrl-RS"/>
        </w:rPr>
        <w:t xml:space="preserve"> је фазна изградња објеката, инсталација и опреме</w:t>
      </w:r>
      <w:r w:rsidR="00D65086" w:rsidRPr="007D0104">
        <w:rPr>
          <w:rFonts w:ascii="Calibri" w:hAnsi="Calibri" w:cs="Calibri"/>
          <w:noProof/>
          <w:lang w:val="en-GB"/>
        </w:rPr>
        <w:t>, тако да се у свакој фази</w:t>
      </w:r>
      <w:r w:rsidR="008E6992" w:rsidRPr="007D0104">
        <w:rPr>
          <w:rFonts w:ascii="Calibri" w:hAnsi="Calibri" w:cs="Calibri"/>
          <w:noProof/>
          <w:lang w:val="en-GB"/>
        </w:rPr>
        <w:t xml:space="preserve"> </w:t>
      </w:r>
      <w:r w:rsidR="00D65086" w:rsidRPr="007D0104">
        <w:rPr>
          <w:rFonts w:ascii="Calibri" w:hAnsi="Calibri" w:cs="Calibri"/>
          <w:noProof/>
          <w:lang w:val="en-GB"/>
        </w:rPr>
        <w:t>обезбеди несметано функционисање</w:t>
      </w:r>
      <w:r w:rsidR="00E049CF">
        <w:rPr>
          <w:rFonts w:ascii="Calibri" w:hAnsi="Calibri" w:cs="Calibri"/>
          <w:noProof/>
          <w:lang w:val="en-GB"/>
        </w:rPr>
        <w:t>.</w:t>
      </w:r>
    </w:p>
    <w:p w14:paraId="5620B508" w14:textId="743BDC20" w:rsidR="00D211FC" w:rsidRPr="007D0104" w:rsidRDefault="00D211FC" w:rsidP="00D211FC">
      <w:pPr>
        <w:tabs>
          <w:tab w:val="left" w:pos="567"/>
          <w:tab w:val="right" w:leader="dot" w:pos="9072"/>
        </w:tabs>
        <w:spacing w:before="120"/>
        <w:jc w:val="both"/>
        <w:rPr>
          <w:rFonts w:ascii="Calibri" w:hAnsi="Calibri" w:cs="Calibri"/>
          <w:noProof/>
          <w:lang w:val="en-GB"/>
        </w:rPr>
      </w:pPr>
      <w:r w:rsidRPr="007D0104">
        <w:rPr>
          <w:rFonts w:ascii="Calibri" w:hAnsi="Calibri" w:cs="Calibri"/>
          <w:noProof/>
          <w:lang w:val="sr-Cyrl-CS"/>
        </w:rPr>
        <w:t>2.2.</w:t>
      </w:r>
      <w:r w:rsidR="00134861" w:rsidRPr="007D0104">
        <w:rPr>
          <w:rFonts w:ascii="Calibri" w:hAnsi="Calibri" w:cs="Calibri"/>
          <w:noProof/>
          <w:lang w:val="en-GB"/>
        </w:rPr>
        <w:t>2</w:t>
      </w:r>
      <w:r w:rsidRPr="007D0104">
        <w:rPr>
          <w:rFonts w:ascii="Calibri" w:hAnsi="Calibri" w:cs="Calibri"/>
          <w:noProof/>
          <w:lang w:val="sr-Cyrl-CS"/>
        </w:rPr>
        <w:t>.1</w:t>
      </w:r>
      <w:r w:rsidR="00685403">
        <w:rPr>
          <w:rFonts w:ascii="Calibri" w:hAnsi="Calibri" w:cs="Calibri"/>
          <w:noProof/>
          <w:lang w:val="en-GB"/>
        </w:rPr>
        <w:t>0</w:t>
      </w:r>
      <w:r w:rsidRPr="007D0104">
        <w:rPr>
          <w:rFonts w:ascii="Calibri" w:hAnsi="Calibri" w:cs="Calibri"/>
          <w:noProof/>
          <w:lang w:val="sr-Cyrl-CS"/>
        </w:rPr>
        <w:t xml:space="preserve">. Правила за архитектонско обликовање објеката </w:t>
      </w:r>
    </w:p>
    <w:p w14:paraId="5546A736" w14:textId="714B60BF" w:rsidR="00A14EEF" w:rsidRPr="007D0104" w:rsidRDefault="00D65086" w:rsidP="00D211FC">
      <w:pPr>
        <w:tabs>
          <w:tab w:val="left" w:pos="567"/>
          <w:tab w:val="right" w:leader="dot" w:pos="9072"/>
        </w:tabs>
        <w:spacing w:before="120"/>
        <w:jc w:val="both"/>
        <w:rPr>
          <w:rFonts w:ascii="Calibri" w:hAnsi="Calibri" w:cs="Calibri"/>
          <w:noProof/>
          <w:lang w:val="sr-Cyrl-RS"/>
        </w:rPr>
      </w:pPr>
      <w:r w:rsidRPr="007D0104">
        <w:rPr>
          <w:rFonts w:ascii="Calibri" w:hAnsi="Calibri" w:cs="Calibri"/>
          <w:noProof/>
          <w:lang w:val="en-GB"/>
        </w:rPr>
        <w:t>Користиће се стандарна, типизирана решења ове врсте објеката (соларни панели, енергетски објекти),</w:t>
      </w:r>
      <w:r w:rsidR="008E6992" w:rsidRPr="007D0104">
        <w:rPr>
          <w:rFonts w:ascii="Calibri" w:hAnsi="Calibri" w:cs="Calibri"/>
          <w:noProof/>
          <w:lang w:val="en-GB"/>
        </w:rPr>
        <w:t xml:space="preserve"> </w:t>
      </w:r>
      <w:r w:rsidRPr="007D0104">
        <w:rPr>
          <w:rFonts w:ascii="Calibri" w:hAnsi="Calibri" w:cs="Calibri"/>
          <w:noProof/>
          <w:lang w:val="en-GB"/>
        </w:rPr>
        <w:t>па ће коначан изглед зависити од изабране технологије и ближе ће се дефинисати у фази израде</w:t>
      </w:r>
      <w:r w:rsidR="008E6992" w:rsidRPr="007D0104">
        <w:rPr>
          <w:rFonts w:ascii="Calibri" w:hAnsi="Calibri" w:cs="Calibri"/>
          <w:noProof/>
          <w:lang w:val="en-GB"/>
        </w:rPr>
        <w:t xml:space="preserve"> </w:t>
      </w:r>
      <w:r w:rsidRPr="007D0104">
        <w:rPr>
          <w:rFonts w:ascii="Calibri" w:hAnsi="Calibri" w:cs="Calibri"/>
          <w:noProof/>
          <w:lang w:val="en-GB"/>
        </w:rPr>
        <w:t>техничке документације.</w:t>
      </w:r>
    </w:p>
    <w:p w14:paraId="3FCDDB4F" w14:textId="2B3448BB" w:rsidR="00D211FC" w:rsidRPr="007D0104" w:rsidRDefault="00D211FC" w:rsidP="00D211FC">
      <w:pPr>
        <w:tabs>
          <w:tab w:val="left" w:pos="567"/>
          <w:tab w:val="right" w:leader="dot" w:pos="9072"/>
        </w:tabs>
        <w:spacing w:before="120"/>
        <w:jc w:val="both"/>
        <w:rPr>
          <w:rFonts w:ascii="Calibri" w:hAnsi="Calibri" w:cs="Calibri"/>
          <w:noProof/>
          <w:lang w:val="en-GB"/>
        </w:rPr>
      </w:pPr>
      <w:r w:rsidRPr="007D0104">
        <w:rPr>
          <w:rFonts w:ascii="Calibri" w:hAnsi="Calibri" w:cs="Calibri"/>
          <w:noProof/>
          <w:lang w:val="sr-Cyrl-CS"/>
        </w:rPr>
        <w:t>2.2.</w:t>
      </w:r>
      <w:r w:rsidR="00134861" w:rsidRPr="007D0104">
        <w:rPr>
          <w:rFonts w:ascii="Calibri" w:hAnsi="Calibri" w:cs="Calibri"/>
          <w:noProof/>
          <w:lang w:val="en-GB"/>
        </w:rPr>
        <w:t>2</w:t>
      </w:r>
      <w:r w:rsidRPr="007D0104">
        <w:rPr>
          <w:rFonts w:ascii="Calibri" w:hAnsi="Calibri" w:cs="Calibri"/>
          <w:noProof/>
          <w:lang w:val="sr-Cyrl-CS"/>
        </w:rPr>
        <w:t>.1</w:t>
      </w:r>
      <w:r w:rsidR="00685403">
        <w:rPr>
          <w:rFonts w:ascii="Calibri" w:hAnsi="Calibri" w:cs="Calibri"/>
          <w:noProof/>
          <w:lang w:val="en-GB"/>
        </w:rPr>
        <w:t>1</w:t>
      </w:r>
      <w:r w:rsidRPr="007D0104">
        <w:rPr>
          <w:rFonts w:ascii="Calibri" w:hAnsi="Calibri" w:cs="Calibri"/>
          <w:noProof/>
          <w:lang w:val="sr-Cyrl-CS"/>
        </w:rPr>
        <w:t>. Инжењерско-геолошки услови за изградњу објеката</w:t>
      </w:r>
    </w:p>
    <w:p w14:paraId="6297CECF" w14:textId="024A7B9E" w:rsidR="009E5764" w:rsidRPr="007D0104" w:rsidRDefault="00D65086" w:rsidP="00547AA7">
      <w:pPr>
        <w:tabs>
          <w:tab w:val="left" w:pos="567"/>
          <w:tab w:val="right" w:leader="dot" w:pos="9072"/>
        </w:tabs>
        <w:spacing w:before="120"/>
        <w:jc w:val="both"/>
        <w:rPr>
          <w:rFonts w:ascii="Calibri" w:hAnsi="Calibri" w:cs="Calibri"/>
          <w:noProof/>
          <w:lang w:val="sr-Cyrl-RS"/>
        </w:rPr>
      </w:pPr>
      <w:r w:rsidRPr="007D0104">
        <w:rPr>
          <w:rFonts w:ascii="Calibri" w:hAnsi="Calibri" w:cs="Calibri"/>
          <w:noProof/>
          <w:lang w:val="en-GB"/>
        </w:rPr>
        <w:t>При изради техничке документације, спровести детаљнија инжењерско</w:t>
      </w:r>
      <w:r w:rsidR="007D0104" w:rsidRPr="007D0104">
        <w:rPr>
          <w:rFonts w:ascii="Calibri" w:hAnsi="Calibri" w:cs="Calibri"/>
          <w:noProof/>
          <w:lang w:val="sr-Cyrl-RS"/>
        </w:rPr>
        <w:t>-</w:t>
      </w:r>
      <w:r w:rsidRPr="007D0104">
        <w:rPr>
          <w:rFonts w:ascii="Calibri" w:hAnsi="Calibri" w:cs="Calibri"/>
          <w:noProof/>
          <w:lang w:val="en-GB"/>
        </w:rPr>
        <w:t>геолошка и геотехничка</w:t>
      </w:r>
      <w:r w:rsidR="008E6992" w:rsidRPr="007D0104">
        <w:rPr>
          <w:rFonts w:ascii="Calibri" w:hAnsi="Calibri" w:cs="Calibri"/>
          <w:noProof/>
          <w:lang w:val="en-GB"/>
        </w:rPr>
        <w:t xml:space="preserve"> </w:t>
      </w:r>
      <w:r w:rsidRPr="007D0104">
        <w:rPr>
          <w:rFonts w:ascii="Calibri" w:hAnsi="Calibri" w:cs="Calibri"/>
          <w:noProof/>
          <w:lang w:val="en-GB"/>
        </w:rPr>
        <w:t>истраживања, према важећој законској регулативи, у којој ће се дефинисати начин темељења</w:t>
      </w:r>
      <w:r w:rsidR="008E6992" w:rsidRPr="007D0104">
        <w:rPr>
          <w:rFonts w:ascii="Calibri" w:hAnsi="Calibri" w:cs="Calibri"/>
          <w:noProof/>
          <w:lang w:val="en-GB"/>
        </w:rPr>
        <w:t xml:space="preserve"> </w:t>
      </w:r>
      <w:r w:rsidRPr="007D0104">
        <w:rPr>
          <w:rFonts w:ascii="Calibri" w:hAnsi="Calibri" w:cs="Calibri"/>
          <w:noProof/>
          <w:lang w:val="en-GB"/>
        </w:rPr>
        <w:t>објеката, као и остали услови за изградњу.</w:t>
      </w:r>
    </w:p>
    <w:p w14:paraId="64253C6C" w14:textId="77777777" w:rsidR="007D0104" w:rsidRPr="00453BAF" w:rsidRDefault="007D0104" w:rsidP="007D0104">
      <w:pPr>
        <w:spacing w:before="120" w:after="120"/>
        <w:jc w:val="both"/>
        <w:rPr>
          <w:rFonts w:asciiTheme="minorHAnsi" w:hAnsiTheme="minorHAnsi" w:cstheme="minorHAnsi"/>
          <w:lang w:val="en-GB"/>
        </w:rPr>
      </w:pPr>
      <w:r w:rsidRPr="00453BAF">
        <w:rPr>
          <w:rFonts w:asciiTheme="minorHAnsi" w:hAnsiTheme="minorHAnsi" w:cstheme="minorHAnsi"/>
          <w:lang w:val="sr-Cyrl-RS"/>
        </w:rPr>
        <w:t>Према инжењерско-геолошкој карти РС, подручје Плана има следеће карактеристике:</w:t>
      </w:r>
    </w:p>
    <w:p w14:paraId="038BDB5F" w14:textId="77777777" w:rsidR="007D0104" w:rsidRPr="00453BAF" w:rsidRDefault="007D0104" w:rsidP="007D0104">
      <w:pPr>
        <w:pStyle w:val="ListParagraph"/>
        <w:numPr>
          <w:ilvl w:val="0"/>
          <w:numId w:val="1"/>
        </w:numPr>
        <w:spacing w:before="120" w:after="120"/>
        <w:ind w:left="630"/>
        <w:jc w:val="both"/>
        <w:rPr>
          <w:rFonts w:asciiTheme="minorHAnsi" w:hAnsiTheme="minorHAnsi" w:cstheme="minorHAnsi"/>
          <w:iCs/>
          <w:sz w:val="24"/>
          <w:szCs w:val="24"/>
          <w:lang w:val="sr-Cyrl-RS"/>
        </w:rPr>
      </w:pPr>
      <w:r w:rsidRPr="00453BAF">
        <w:rPr>
          <w:rFonts w:asciiTheme="minorHAnsi" w:hAnsiTheme="minorHAnsi" w:cstheme="minorHAnsi"/>
          <w:iCs/>
          <w:sz w:val="24"/>
          <w:szCs w:val="24"/>
          <w:lang w:val="sr-Cyrl-RS"/>
        </w:rPr>
        <w:t>Основна својства: услојена и изразито анизотропна стенска маса, како у погледу састава, тако и у погледу испуцалости и осталих инжењерско</w:t>
      </w:r>
      <w:r>
        <w:rPr>
          <w:rFonts w:asciiTheme="minorHAnsi" w:hAnsiTheme="minorHAnsi" w:cstheme="minorHAnsi"/>
          <w:iCs/>
          <w:sz w:val="24"/>
          <w:szCs w:val="24"/>
          <w:lang w:val="sr-Cyrl-RS"/>
        </w:rPr>
        <w:t>-</w:t>
      </w:r>
      <w:r w:rsidRPr="00453BAF">
        <w:rPr>
          <w:rFonts w:asciiTheme="minorHAnsi" w:hAnsiTheme="minorHAnsi" w:cstheme="minorHAnsi"/>
          <w:iCs/>
          <w:sz w:val="24"/>
          <w:szCs w:val="24"/>
          <w:lang w:val="sr-Cyrl-RS"/>
        </w:rPr>
        <w:t>геолошких својстава; дубоко распаднута, са формирањем делувијума који је периодично расквашен и развојем процеса клижења и јаружања, спирања и бујица;</w:t>
      </w:r>
    </w:p>
    <w:p w14:paraId="276B80B6" w14:textId="77777777" w:rsidR="007D0104" w:rsidRPr="00453BAF" w:rsidRDefault="007D0104" w:rsidP="007D0104">
      <w:pPr>
        <w:pStyle w:val="ListParagraph"/>
        <w:numPr>
          <w:ilvl w:val="0"/>
          <w:numId w:val="1"/>
        </w:numPr>
        <w:spacing w:before="120" w:after="120"/>
        <w:ind w:left="630"/>
        <w:jc w:val="both"/>
        <w:rPr>
          <w:rFonts w:asciiTheme="minorHAnsi" w:hAnsiTheme="minorHAnsi" w:cstheme="minorHAnsi"/>
          <w:iCs/>
          <w:sz w:val="24"/>
          <w:szCs w:val="24"/>
          <w:lang w:val="sr-Cyrl-RS"/>
        </w:rPr>
      </w:pPr>
      <w:r w:rsidRPr="00453BAF">
        <w:rPr>
          <w:rFonts w:asciiTheme="minorHAnsi" w:hAnsiTheme="minorHAnsi" w:cstheme="minorHAnsi"/>
          <w:iCs/>
          <w:sz w:val="24"/>
          <w:szCs w:val="24"/>
          <w:lang w:val="sr-Cyrl-RS"/>
        </w:rPr>
        <w:lastRenderedPageBreak/>
        <w:t>Комплекси: комплекси мање чврстих до веома чврстих седиментних стена;</w:t>
      </w:r>
    </w:p>
    <w:p w14:paraId="62359E9B" w14:textId="77777777" w:rsidR="007D0104" w:rsidRPr="00453BAF" w:rsidRDefault="007D0104" w:rsidP="007D0104">
      <w:pPr>
        <w:pStyle w:val="ListParagraph"/>
        <w:numPr>
          <w:ilvl w:val="0"/>
          <w:numId w:val="1"/>
        </w:numPr>
        <w:spacing w:before="120" w:after="120"/>
        <w:ind w:left="630"/>
        <w:jc w:val="both"/>
        <w:rPr>
          <w:rFonts w:asciiTheme="minorHAnsi" w:hAnsiTheme="minorHAnsi" w:cstheme="minorHAnsi"/>
          <w:iCs/>
          <w:sz w:val="24"/>
          <w:szCs w:val="24"/>
          <w:lang w:val="sr-Cyrl-RS"/>
        </w:rPr>
      </w:pPr>
      <w:r w:rsidRPr="00453BAF">
        <w:rPr>
          <w:rFonts w:asciiTheme="minorHAnsi" w:hAnsiTheme="minorHAnsi" w:cstheme="minorHAnsi"/>
          <w:iCs/>
          <w:sz w:val="24"/>
          <w:szCs w:val="24"/>
          <w:lang w:val="sr-Cyrl-RS"/>
        </w:rPr>
        <w:t>Деформабилност: средње до мале деформабилности;</w:t>
      </w:r>
    </w:p>
    <w:p w14:paraId="3E128E01" w14:textId="77777777" w:rsidR="007D0104" w:rsidRPr="00453BAF" w:rsidRDefault="007D0104" w:rsidP="007D0104">
      <w:pPr>
        <w:pStyle w:val="ListParagraph"/>
        <w:numPr>
          <w:ilvl w:val="0"/>
          <w:numId w:val="1"/>
        </w:numPr>
        <w:spacing w:before="120" w:after="120"/>
        <w:ind w:left="630"/>
        <w:jc w:val="both"/>
        <w:rPr>
          <w:rFonts w:asciiTheme="minorHAnsi" w:hAnsiTheme="minorHAnsi" w:cstheme="minorHAnsi"/>
          <w:iCs/>
          <w:sz w:val="24"/>
          <w:szCs w:val="24"/>
          <w:lang w:val="sr-Cyrl-RS"/>
        </w:rPr>
      </w:pPr>
      <w:r w:rsidRPr="00453BAF">
        <w:rPr>
          <w:rFonts w:asciiTheme="minorHAnsi" w:hAnsiTheme="minorHAnsi" w:cstheme="minorHAnsi"/>
          <w:iCs/>
          <w:sz w:val="24"/>
          <w:szCs w:val="24"/>
          <w:lang w:val="sr-Cyrl-RS"/>
        </w:rPr>
        <w:t>Генетска припадност: претежно везане кластичне стене;</w:t>
      </w:r>
    </w:p>
    <w:p w14:paraId="68DE9334" w14:textId="77777777" w:rsidR="007D0104" w:rsidRPr="00453BAF" w:rsidRDefault="007D0104" w:rsidP="007D0104">
      <w:pPr>
        <w:pStyle w:val="ListParagraph"/>
        <w:numPr>
          <w:ilvl w:val="0"/>
          <w:numId w:val="1"/>
        </w:numPr>
        <w:spacing w:before="120" w:after="120"/>
        <w:ind w:left="630"/>
        <w:jc w:val="both"/>
        <w:rPr>
          <w:rFonts w:asciiTheme="minorHAnsi" w:hAnsiTheme="minorHAnsi" w:cstheme="minorHAnsi"/>
          <w:iCs/>
          <w:sz w:val="24"/>
          <w:szCs w:val="24"/>
          <w:lang w:val="sr-Cyrl-RS"/>
        </w:rPr>
      </w:pPr>
      <w:r w:rsidRPr="00453BAF">
        <w:rPr>
          <w:rFonts w:asciiTheme="minorHAnsi" w:hAnsiTheme="minorHAnsi" w:cstheme="minorHAnsi"/>
          <w:iCs/>
          <w:sz w:val="24"/>
          <w:szCs w:val="24"/>
          <w:lang w:val="sr-Cyrl-RS"/>
        </w:rPr>
        <w:t>Литогенетска врста: флиш и флишолики стенски комплекс;</w:t>
      </w:r>
    </w:p>
    <w:p w14:paraId="3DC21FBC" w14:textId="77777777" w:rsidR="007D0104" w:rsidRPr="00453BAF" w:rsidRDefault="007D0104" w:rsidP="007D0104">
      <w:pPr>
        <w:pStyle w:val="ListParagraph"/>
        <w:numPr>
          <w:ilvl w:val="0"/>
          <w:numId w:val="1"/>
        </w:numPr>
        <w:spacing w:before="120" w:after="120"/>
        <w:ind w:left="630"/>
        <w:jc w:val="both"/>
        <w:rPr>
          <w:rFonts w:asciiTheme="minorHAnsi" w:hAnsiTheme="minorHAnsi" w:cstheme="minorHAnsi"/>
          <w:iCs/>
          <w:sz w:val="24"/>
          <w:szCs w:val="24"/>
          <w:lang w:val="sr-Cyrl-RS"/>
        </w:rPr>
      </w:pPr>
      <w:r w:rsidRPr="00453BAF">
        <w:rPr>
          <w:rFonts w:asciiTheme="minorHAnsi" w:hAnsiTheme="minorHAnsi" w:cstheme="minorHAnsi"/>
          <w:iCs/>
          <w:sz w:val="24"/>
          <w:szCs w:val="24"/>
          <w:lang w:val="sr-Cyrl-RS"/>
        </w:rPr>
        <w:t>Литогенетски опис: пешчари, алевролити, глинци, лапорци, конгломерати, лапоровити кречњаци</w:t>
      </w:r>
      <w:r w:rsidRPr="00453BAF">
        <w:rPr>
          <w:rFonts w:asciiTheme="minorHAnsi" w:hAnsiTheme="minorHAnsi" w:cstheme="minorHAnsi"/>
          <w:iCs/>
          <w:sz w:val="24"/>
          <w:szCs w:val="24"/>
          <w:lang w:val="en-GB"/>
        </w:rPr>
        <w:t>.</w:t>
      </w:r>
    </w:p>
    <w:p w14:paraId="15E0ABF7" w14:textId="340F275F" w:rsidR="007D0104" w:rsidRPr="00074032" w:rsidRDefault="007D0104" w:rsidP="00074032">
      <w:pPr>
        <w:spacing w:before="120" w:after="120"/>
        <w:jc w:val="both"/>
        <w:rPr>
          <w:rFonts w:asciiTheme="minorHAnsi" w:hAnsiTheme="minorHAnsi" w:cstheme="minorHAnsi"/>
          <w:lang w:val="sr-Cyrl-RS"/>
        </w:rPr>
      </w:pPr>
      <w:r w:rsidRPr="007D0104">
        <w:rPr>
          <w:rFonts w:asciiTheme="minorHAnsi" w:hAnsiTheme="minorHAnsi" w:cstheme="minorHAnsi"/>
          <w:lang w:val="sr-Cyrl-RS"/>
        </w:rPr>
        <w:t>Према Прелиминарној карти сеизмичке рејонизације територије РС, подручје Плана припада основном геодинамичком моделу А, а са аспекта оцене сеизмичких услова у складу са европским стандардом ЕC8-1 у пројектовању и изградњи објеката.</w:t>
      </w:r>
    </w:p>
    <w:p w14:paraId="7685B6E5" w14:textId="3E5EFEC4" w:rsidR="009E5764" w:rsidRPr="00074032" w:rsidRDefault="00F403FE" w:rsidP="00547AA7">
      <w:pPr>
        <w:tabs>
          <w:tab w:val="left" w:pos="567"/>
          <w:tab w:val="right" w:leader="dot" w:pos="9072"/>
        </w:tabs>
        <w:spacing w:before="120"/>
        <w:jc w:val="both"/>
        <w:rPr>
          <w:rFonts w:ascii="Calibri" w:hAnsi="Calibri" w:cs="Calibri"/>
          <w:noProof/>
          <w:lang w:val="en-GB"/>
        </w:rPr>
      </w:pPr>
      <w:r w:rsidRPr="00074032">
        <w:rPr>
          <w:rFonts w:ascii="Calibri" w:hAnsi="Calibri" w:cs="Calibri"/>
          <w:noProof/>
          <w:lang w:val="en-GB"/>
        </w:rPr>
        <w:t>За потребе сагледавања сеизмичког хазарда на планском подручју за План израђене су: карта епицентара земљотреса магнитуда Мw</w:t>
      </w:r>
      <w:r w:rsidR="007E4FDD">
        <w:rPr>
          <w:rFonts w:ascii="Calibri" w:hAnsi="Calibri" w:cs="Calibri"/>
          <w:noProof/>
          <w:lang w:val="en-GB"/>
        </w:rPr>
        <w:t>≥</w:t>
      </w:r>
      <w:r w:rsidRPr="00074032">
        <w:rPr>
          <w:rFonts w:ascii="Calibri" w:hAnsi="Calibri" w:cs="Calibri"/>
          <w:noProof/>
          <w:lang w:val="en-GB"/>
        </w:rPr>
        <w:t>3.5 јединица Рихтерове скале лоцираних на планском подручју; карта сеизмичког хазарда за повратни период 475г., по параметру максималног хоризонталног убрзања на тлу типа А (vs,30</w:t>
      </w:r>
      <w:r w:rsidR="007E4FDD">
        <w:rPr>
          <w:rFonts w:ascii="Calibri" w:hAnsi="Calibri" w:cs="Calibri"/>
          <w:noProof/>
          <w:lang w:val="en-GB"/>
        </w:rPr>
        <w:t>≥</w:t>
      </w:r>
      <w:r w:rsidRPr="00074032">
        <w:rPr>
          <w:rFonts w:ascii="Calibri" w:hAnsi="Calibri" w:cs="Calibri"/>
          <w:noProof/>
          <w:lang w:val="en-GB"/>
        </w:rPr>
        <w:t>800m/s)., израђене у складу са захтевима Еврокода 8 (EN 1998-1), изражено у јединицама гравитационог убрзања g (g=9.81m/s</w:t>
      </w:r>
      <w:r w:rsidR="007E4FDD">
        <w:rPr>
          <w:rFonts w:ascii="Calibri" w:hAnsi="Calibri" w:cs="Calibri"/>
          <w:noProof/>
          <w:lang w:val="en-GB"/>
        </w:rPr>
        <w:t>²</w:t>
      </w:r>
      <w:r w:rsidRPr="00074032">
        <w:rPr>
          <w:rFonts w:ascii="Calibri" w:hAnsi="Calibri" w:cs="Calibri"/>
          <w:noProof/>
          <w:lang w:val="en-GB"/>
        </w:rPr>
        <w:t xml:space="preserve">), за планско подручје; </w:t>
      </w:r>
      <w:r w:rsidRPr="00074032">
        <w:rPr>
          <w:rFonts w:ascii="Calibri" w:hAnsi="Calibri" w:cs="Calibri"/>
          <w:noProof/>
          <w:lang w:val="sr-Cyrl-RS"/>
        </w:rPr>
        <w:t>к</w:t>
      </w:r>
      <w:r w:rsidRPr="00074032">
        <w:rPr>
          <w:rFonts w:ascii="Calibri" w:hAnsi="Calibri" w:cs="Calibri"/>
          <w:noProof/>
          <w:lang w:val="en-GB"/>
        </w:rPr>
        <w:t>арта сеизмичког хазарда за повратни период 475г. израженог у степенима</w:t>
      </w:r>
      <w:r w:rsidRPr="00074032">
        <w:rPr>
          <w:rFonts w:ascii="Calibri" w:hAnsi="Calibri" w:cs="Calibri"/>
          <w:noProof/>
          <w:lang w:val="sr-Cyrl-RS"/>
        </w:rPr>
        <w:t xml:space="preserve"> </w:t>
      </w:r>
      <w:r w:rsidRPr="00074032">
        <w:rPr>
          <w:rFonts w:ascii="Calibri" w:hAnsi="Calibri" w:cs="Calibri"/>
          <w:noProof/>
          <w:lang w:val="en-GB"/>
        </w:rPr>
        <w:t>макросеизмичког интензитета земљотреса MCS скале, израђена на основу</w:t>
      </w:r>
      <w:r w:rsidRPr="00074032">
        <w:rPr>
          <w:rFonts w:ascii="Calibri" w:hAnsi="Calibri" w:cs="Calibri"/>
          <w:noProof/>
          <w:lang w:val="sr-Cyrl-RS"/>
        </w:rPr>
        <w:t xml:space="preserve"> </w:t>
      </w:r>
      <w:r w:rsidRPr="00074032">
        <w:rPr>
          <w:rFonts w:ascii="Calibri" w:hAnsi="Calibri" w:cs="Calibri"/>
          <w:noProof/>
          <w:lang w:val="en-GB"/>
        </w:rPr>
        <w:t>израчунатих вредности убрзања за тло типа А помножено фактором тла за</w:t>
      </w:r>
      <w:r w:rsidRPr="00074032">
        <w:rPr>
          <w:rFonts w:ascii="Calibri" w:hAnsi="Calibri" w:cs="Calibri"/>
          <w:noProof/>
          <w:lang w:val="sr-Cyrl-RS"/>
        </w:rPr>
        <w:t xml:space="preserve"> </w:t>
      </w:r>
      <w:r w:rsidRPr="00074032">
        <w:rPr>
          <w:rFonts w:ascii="Calibri" w:hAnsi="Calibri" w:cs="Calibri"/>
          <w:noProof/>
          <w:lang w:val="en-GB"/>
        </w:rPr>
        <w:t>одговарајућу прорачунску тачку како би се обухватило дејство земљотреса на</w:t>
      </w:r>
      <w:r w:rsidRPr="00074032">
        <w:rPr>
          <w:rFonts w:ascii="Calibri" w:hAnsi="Calibri" w:cs="Calibri"/>
          <w:noProof/>
          <w:lang w:val="sr-Cyrl-RS"/>
        </w:rPr>
        <w:t xml:space="preserve"> </w:t>
      </w:r>
      <w:r w:rsidRPr="00074032">
        <w:rPr>
          <w:rFonts w:ascii="Calibri" w:hAnsi="Calibri" w:cs="Calibri"/>
          <w:noProof/>
          <w:lang w:val="en-GB"/>
        </w:rPr>
        <w:t>локалном тлу, за шире планско подручје;</w:t>
      </w:r>
      <w:r w:rsidRPr="00074032">
        <w:rPr>
          <w:rFonts w:ascii="Calibri" w:hAnsi="Calibri" w:cs="Calibri"/>
          <w:noProof/>
          <w:lang w:val="sr-Cyrl-RS"/>
        </w:rPr>
        <w:t xml:space="preserve"> та</w:t>
      </w:r>
      <w:r w:rsidRPr="00074032">
        <w:rPr>
          <w:rFonts w:ascii="Calibri" w:hAnsi="Calibri" w:cs="Calibri"/>
          <w:noProof/>
          <w:lang w:val="en-GB"/>
        </w:rPr>
        <w:t xml:space="preserve">бела нумеричких вредности сеизмичког хазарда за повратни период 475г. </w:t>
      </w:r>
      <w:r w:rsidR="00074032" w:rsidRPr="00074032">
        <w:rPr>
          <w:rFonts w:ascii="Calibri" w:hAnsi="Calibri" w:cs="Calibri"/>
          <w:noProof/>
          <w:lang w:val="en-GB"/>
        </w:rPr>
        <w:t>п</w:t>
      </w:r>
      <w:r w:rsidRPr="00074032">
        <w:rPr>
          <w:rFonts w:ascii="Calibri" w:hAnsi="Calibri" w:cs="Calibri"/>
          <w:noProof/>
          <w:lang w:val="en-GB"/>
        </w:rPr>
        <w:t>о</w:t>
      </w:r>
      <w:r w:rsidRPr="00074032">
        <w:rPr>
          <w:rFonts w:ascii="Calibri" w:hAnsi="Calibri" w:cs="Calibri"/>
          <w:noProof/>
          <w:lang w:val="sr-Cyrl-RS"/>
        </w:rPr>
        <w:t xml:space="preserve"> </w:t>
      </w:r>
      <w:r w:rsidRPr="00074032">
        <w:rPr>
          <w:rFonts w:ascii="Calibri" w:hAnsi="Calibri" w:cs="Calibri"/>
          <w:noProof/>
          <w:lang w:val="en-GB"/>
        </w:rPr>
        <w:t>параметру максималног хоризонталног убрзања [g], за планско подручје;</w:t>
      </w:r>
      <w:r w:rsidRPr="00074032">
        <w:rPr>
          <w:rFonts w:ascii="Calibri" w:hAnsi="Calibri" w:cs="Calibri"/>
          <w:noProof/>
          <w:lang w:val="sr-Cyrl-RS"/>
        </w:rPr>
        <w:t xml:space="preserve"> т</w:t>
      </w:r>
      <w:r w:rsidRPr="00074032">
        <w:rPr>
          <w:rFonts w:ascii="Calibri" w:hAnsi="Calibri" w:cs="Calibri"/>
          <w:noProof/>
          <w:lang w:val="en-GB"/>
        </w:rPr>
        <w:t>абела епицентара догођених земљотреса магнитуда Mw</w:t>
      </w:r>
      <w:r w:rsidR="007E4FDD">
        <w:rPr>
          <w:rFonts w:ascii="Calibri" w:hAnsi="Calibri" w:cs="Calibri"/>
          <w:noProof/>
          <w:lang w:val="en-GB"/>
        </w:rPr>
        <w:t>≥</w:t>
      </w:r>
      <w:r w:rsidRPr="00074032">
        <w:rPr>
          <w:rFonts w:ascii="Calibri" w:hAnsi="Calibri" w:cs="Calibri"/>
          <w:noProof/>
          <w:lang w:val="en-GB"/>
        </w:rPr>
        <w:t>3.5 јединица</w:t>
      </w:r>
      <w:r w:rsidRPr="00074032">
        <w:rPr>
          <w:rFonts w:ascii="Calibri" w:hAnsi="Calibri" w:cs="Calibri"/>
          <w:noProof/>
          <w:lang w:val="sr-Cyrl-RS"/>
        </w:rPr>
        <w:t xml:space="preserve"> </w:t>
      </w:r>
      <w:r w:rsidRPr="00074032">
        <w:rPr>
          <w:rFonts w:ascii="Calibri" w:hAnsi="Calibri" w:cs="Calibri"/>
          <w:noProof/>
          <w:lang w:val="en-GB"/>
        </w:rPr>
        <w:t>Рихтерове скале лоцирани на и у непосредној околини планског подручја, а од</w:t>
      </w:r>
      <w:r w:rsidRPr="00074032">
        <w:rPr>
          <w:rFonts w:ascii="Calibri" w:hAnsi="Calibri" w:cs="Calibri"/>
          <w:noProof/>
          <w:lang w:val="sr-Cyrl-RS"/>
        </w:rPr>
        <w:t xml:space="preserve"> </w:t>
      </w:r>
      <w:r w:rsidRPr="00074032">
        <w:rPr>
          <w:rFonts w:ascii="Calibri" w:hAnsi="Calibri" w:cs="Calibri"/>
          <w:noProof/>
          <w:lang w:val="en-GB"/>
        </w:rPr>
        <w:t>утицаја за сагледавање сеизмичког хазарда. Наведене карте и табеле су саставни део документационог дела плана.</w:t>
      </w:r>
    </w:p>
    <w:p w14:paraId="0741D13A" w14:textId="77777777" w:rsidR="00554256" w:rsidRPr="0079370B" w:rsidRDefault="00554256" w:rsidP="00547AA7">
      <w:pPr>
        <w:tabs>
          <w:tab w:val="left" w:pos="567"/>
          <w:tab w:val="right" w:leader="dot" w:pos="9072"/>
        </w:tabs>
        <w:spacing w:before="120"/>
        <w:jc w:val="both"/>
        <w:rPr>
          <w:rFonts w:ascii="Calibri" w:hAnsi="Calibri" w:cs="Calibri"/>
          <w:noProof/>
          <w:color w:val="EE0000"/>
          <w:lang w:val="sr-Cyrl-CS"/>
        </w:rPr>
      </w:pPr>
    </w:p>
    <w:p w14:paraId="32405E48" w14:textId="5F4222E7" w:rsidR="00547AA7" w:rsidRPr="00CE1D3D" w:rsidRDefault="00547AA7" w:rsidP="00547AA7">
      <w:pPr>
        <w:tabs>
          <w:tab w:val="left" w:pos="567"/>
          <w:tab w:val="right" w:leader="dot" w:pos="9072"/>
        </w:tabs>
        <w:spacing w:before="120"/>
        <w:jc w:val="both"/>
        <w:rPr>
          <w:rFonts w:ascii="Calibri" w:hAnsi="Calibri" w:cs="Calibri"/>
          <w:noProof/>
          <w:lang w:val="sr-Cyrl-CS"/>
        </w:rPr>
      </w:pPr>
      <w:r w:rsidRPr="00CE1D3D">
        <w:rPr>
          <w:rFonts w:ascii="Calibri" w:hAnsi="Calibri" w:cs="Calibri"/>
          <w:noProof/>
          <w:lang w:val="sr-Cyrl-CS"/>
        </w:rPr>
        <w:t>2.2.</w:t>
      </w:r>
      <w:r w:rsidR="00134861" w:rsidRPr="00CE1D3D">
        <w:rPr>
          <w:rFonts w:ascii="Calibri" w:hAnsi="Calibri" w:cs="Calibri"/>
          <w:noProof/>
          <w:lang w:val="en-GB"/>
        </w:rPr>
        <w:t>3</w:t>
      </w:r>
      <w:r w:rsidRPr="00CE1D3D">
        <w:rPr>
          <w:rFonts w:ascii="Calibri" w:hAnsi="Calibri" w:cs="Calibri"/>
          <w:noProof/>
          <w:lang w:val="sr-Cyrl-CS"/>
        </w:rPr>
        <w:t xml:space="preserve">. </w:t>
      </w:r>
      <w:r w:rsidR="00D211FC" w:rsidRPr="00CE1D3D">
        <w:rPr>
          <w:rFonts w:ascii="Calibri" w:hAnsi="Calibri" w:cs="Calibri"/>
          <w:noProof/>
          <w:lang w:val="sr-Cyrl-CS"/>
        </w:rPr>
        <w:t>Правила грађења мрежа и објеката инфраструктуре</w:t>
      </w:r>
    </w:p>
    <w:p w14:paraId="6A6DCE6A" w14:textId="3EC4B7D4" w:rsidR="00547AA7" w:rsidRPr="00CE1D3D" w:rsidRDefault="00547AA7" w:rsidP="00547AA7">
      <w:pPr>
        <w:tabs>
          <w:tab w:val="left" w:pos="567"/>
          <w:tab w:val="right" w:leader="dot" w:pos="9072"/>
        </w:tabs>
        <w:spacing w:before="120"/>
        <w:jc w:val="both"/>
        <w:rPr>
          <w:rFonts w:ascii="Calibri" w:hAnsi="Calibri" w:cs="Calibri"/>
          <w:noProof/>
          <w:lang w:val="sr-Cyrl-CS"/>
        </w:rPr>
      </w:pPr>
      <w:r w:rsidRPr="00CE1D3D">
        <w:rPr>
          <w:rFonts w:ascii="Calibri" w:hAnsi="Calibri" w:cs="Calibri"/>
          <w:noProof/>
          <w:lang w:val="sr-Cyrl-CS"/>
        </w:rPr>
        <w:t>2.2.</w:t>
      </w:r>
      <w:r w:rsidR="00134861" w:rsidRPr="00CE1D3D">
        <w:rPr>
          <w:rFonts w:ascii="Calibri" w:hAnsi="Calibri" w:cs="Calibri"/>
          <w:noProof/>
          <w:lang w:val="en-GB"/>
        </w:rPr>
        <w:t>3</w:t>
      </w:r>
      <w:r w:rsidRPr="00CE1D3D">
        <w:rPr>
          <w:rFonts w:ascii="Calibri" w:hAnsi="Calibri" w:cs="Calibri"/>
          <w:noProof/>
          <w:lang w:val="sr-Cyrl-CS"/>
        </w:rPr>
        <w:t xml:space="preserve">.1. Општа правила изградње </w:t>
      </w:r>
      <w:r w:rsidR="006550DD" w:rsidRPr="00CE1D3D">
        <w:rPr>
          <w:rFonts w:ascii="Calibri" w:hAnsi="Calibri" w:cs="Calibri"/>
          <w:noProof/>
          <w:lang w:val="sr-Cyrl-CS"/>
        </w:rPr>
        <w:t>мрежа и објеката инфраструктуре</w:t>
      </w:r>
    </w:p>
    <w:p w14:paraId="7695C2E7" w14:textId="453863EF" w:rsidR="000905AA" w:rsidRPr="00CE1D3D" w:rsidRDefault="009E3042" w:rsidP="006550DD">
      <w:pPr>
        <w:tabs>
          <w:tab w:val="left" w:pos="567"/>
          <w:tab w:val="right" w:leader="dot" w:pos="9072"/>
        </w:tabs>
        <w:spacing w:before="120"/>
        <w:jc w:val="both"/>
        <w:rPr>
          <w:rFonts w:ascii="Calibri" w:hAnsi="Calibri" w:cs="Calibri"/>
          <w:noProof/>
          <w:lang w:val="en-GB"/>
        </w:rPr>
      </w:pPr>
      <w:r w:rsidRPr="00CE1D3D">
        <w:rPr>
          <w:rFonts w:ascii="Calibri" w:hAnsi="Calibri" w:cs="Calibri"/>
          <w:noProof/>
          <w:lang w:val="en-GB"/>
        </w:rPr>
        <w:t>М</w:t>
      </w:r>
      <w:r w:rsidR="000905AA" w:rsidRPr="00CE1D3D">
        <w:rPr>
          <w:rFonts w:ascii="Calibri" w:hAnsi="Calibri" w:cs="Calibri"/>
          <w:noProof/>
          <w:lang w:val="en-GB"/>
        </w:rPr>
        <w:t>реж</w:t>
      </w:r>
      <w:r w:rsidRPr="00CE1D3D">
        <w:rPr>
          <w:rFonts w:ascii="Calibri" w:hAnsi="Calibri" w:cs="Calibri"/>
          <w:noProof/>
          <w:lang w:val="sr-Cyrl-RS"/>
        </w:rPr>
        <w:t>у</w:t>
      </w:r>
      <w:r w:rsidR="000905AA" w:rsidRPr="00CE1D3D">
        <w:rPr>
          <w:rFonts w:ascii="Calibri" w:hAnsi="Calibri" w:cs="Calibri"/>
          <w:noProof/>
          <w:lang w:val="en-GB"/>
        </w:rPr>
        <w:t xml:space="preserve"> </w:t>
      </w:r>
      <w:r w:rsidRPr="00CE1D3D">
        <w:rPr>
          <w:rFonts w:ascii="Calibri" w:hAnsi="Calibri" w:cs="Calibri"/>
          <w:noProof/>
          <w:lang w:val="sr-Cyrl-RS"/>
        </w:rPr>
        <w:t xml:space="preserve">и објекте </w:t>
      </w:r>
      <w:r w:rsidR="000905AA" w:rsidRPr="00CE1D3D">
        <w:rPr>
          <w:rFonts w:ascii="Calibri" w:hAnsi="Calibri" w:cs="Calibri"/>
          <w:noProof/>
          <w:lang w:val="en-GB"/>
        </w:rPr>
        <w:t>инфраструктуре изводити у складу са техничким условима и нормативима који су прописани за сваку врсту инфраструктуре</w:t>
      </w:r>
      <w:r w:rsidRPr="00CE1D3D">
        <w:rPr>
          <w:rFonts w:ascii="Calibri" w:hAnsi="Calibri" w:cs="Calibri"/>
          <w:noProof/>
          <w:lang w:val="sr-Cyrl-RS"/>
        </w:rPr>
        <w:t>, а</w:t>
      </w:r>
      <w:r w:rsidR="000905AA" w:rsidRPr="00CE1D3D">
        <w:rPr>
          <w:rFonts w:ascii="Calibri" w:hAnsi="Calibri" w:cs="Calibri"/>
          <w:noProof/>
          <w:lang w:val="en-GB"/>
        </w:rPr>
        <w:t xml:space="preserve"> у складу са прописима о паралелном вођењу и укрштању водова инфраструктуре.</w:t>
      </w:r>
    </w:p>
    <w:p w14:paraId="2EED879C" w14:textId="4E0A758C" w:rsidR="009E3042" w:rsidRPr="00CE1D3D" w:rsidRDefault="009E3042" w:rsidP="006550DD">
      <w:pPr>
        <w:tabs>
          <w:tab w:val="left" w:pos="567"/>
          <w:tab w:val="right" w:leader="dot" w:pos="9072"/>
        </w:tabs>
        <w:spacing w:before="120"/>
        <w:jc w:val="both"/>
        <w:rPr>
          <w:rFonts w:ascii="Calibri" w:hAnsi="Calibri" w:cs="Calibri"/>
          <w:noProof/>
          <w:lang w:val="en-GB"/>
        </w:rPr>
      </w:pPr>
      <w:r w:rsidRPr="00CE1D3D">
        <w:rPr>
          <w:rFonts w:ascii="Calibri" w:hAnsi="Calibri" w:cs="Calibri"/>
          <w:noProof/>
          <w:lang w:val="en-GB"/>
        </w:rPr>
        <w:t>У техничкој документацији, прецизираће се положај</w:t>
      </w:r>
      <w:r w:rsidRPr="00CE1D3D">
        <w:rPr>
          <w:rFonts w:ascii="Calibri" w:hAnsi="Calibri" w:cs="Calibri"/>
          <w:noProof/>
          <w:lang w:val="sr-Cyrl-RS"/>
        </w:rPr>
        <w:t xml:space="preserve">, </w:t>
      </w:r>
      <w:r w:rsidRPr="00CE1D3D">
        <w:rPr>
          <w:rFonts w:ascii="Calibri" w:hAnsi="Calibri" w:cs="Calibri"/>
          <w:noProof/>
          <w:lang w:val="en-GB"/>
        </w:rPr>
        <w:t xml:space="preserve">усклађен са конкретним условима локације, уз поштовање издатих услова надлежних институција. </w:t>
      </w:r>
    </w:p>
    <w:p w14:paraId="778724A9" w14:textId="57621B85" w:rsidR="000905AA" w:rsidRPr="00CE1D3D" w:rsidRDefault="000905AA" w:rsidP="006550DD">
      <w:pPr>
        <w:tabs>
          <w:tab w:val="left" w:pos="567"/>
          <w:tab w:val="right" w:leader="dot" w:pos="9072"/>
        </w:tabs>
        <w:spacing w:before="120"/>
        <w:jc w:val="both"/>
        <w:rPr>
          <w:rFonts w:ascii="Calibri" w:hAnsi="Calibri" w:cs="Calibri"/>
          <w:noProof/>
          <w:lang w:val="en-GB"/>
        </w:rPr>
      </w:pPr>
      <w:r w:rsidRPr="00CE1D3D">
        <w:rPr>
          <w:rFonts w:ascii="Calibri" w:hAnsi="Calibri" w:cs="Calibri"/>
          <w:noProof/>
          <w:lang w:val="en-GB"/>
        </w:rPr>
        <w:t xml:space="preserve">Подземне линијске инфраструктурне објекте смештати у оквиру коридора јавних и интерних </w:t>
      </w:r>
      <w:r w:rsidR="006550DD" w:rsidRPr="00CE1D3D">
        <w:rPr>
          <w:rFonts w:ascii="Calibri" w:hAnsi="Calibri" w:cs="Calibri"/>
          <w:noProof/>
          <w:lang w:val="en-GB"/>
        </w:rPr>
        <w:t>саобраћајница</w:t>
      </w:r>
      <w:r w:rsidRPr="00CE1D3D">
        <w:rPr>
          <w:rFonts w:ascii="Calibri" w:hAnsi="Calibri" w:cs="Calibri"/>
          <w:noProof/>
          <w:lang w:val="en-GB"/>
        </w:rPr>
        <w:t xml:space="preserve"> у подручју соларне електране, а могуће </w:t>
      </w:r>
      <w:r w:rsidR="00A86C0A">
        <w:rPr>
          <w:rFonts w:ascii="Calibri" w:hAnsi="Calibri" w:cs="Calibri"/>
          <w:noProof/>
          <w:lang w:val="sr-Cyrl-RS"/>
        </w:rPr>
        <w:t xml:space="preserve">је </w:t>
      </w:r>
      <w:r w:rsidRPr="00CE1D3D">
        <w:rPr>
          <w:rFonts w:ascii="Calibri" w:hAnsi="Calibri" w:cs="Calibri"/>
          <w:noProof/>
          <w:lang w:val="en-GB"/>
        </w:rPr>
        <w:t xml:space="preserve">постављање и изван ових коридора. </w:t>
      </w:r>
    </w:p>
    <w:p w14:paraId="19C8D8E8" w14:textId="13534E6D" w:rsidR="00777E96" w:rsidRDefault="000905AA" w:rsidP="00547AA7">
      <w:pPr>
        <w:tabs>
          <w:tab w:val="left" w:pos="567"/>
          <w:tab w:val="right" w:leader="dot" w:pos="9072"/>
        </w:tabs>
        <w:spacing w:before="120"/>
        <w:jc w:val="both"/>
        <w:rPr>
          <w:rFonts w:ascii="Calibri" w:hAnsi="Calibri" w:cs="Calibri"/>
          <w:noProof/>
          <w:lang w:val="en-GB"/>
        </w:rPr>
      </w:pPr>
      <w:r w:rsidRPr="00CE1D3D">
        <w:rPr>
          <w:rFonts w:ascii="Calibri" w:hAnsi="Calibri" w:cs="Calibri"/>
          <w:noProof/>
          <w:lang w:val="en-GB"/>
        </w:rPr>
        <w:t xml:space="preserve">Према прописима којима се уређује планирање и изградња објеката, изван регулационог појаса </w:t>
      </w:r>
      <w:r w:rsidR="009E3042" w:rsidRPr="00CE1D3D">
        <w:rPr>
          <w:rFonts w:ascii="Calibri" w:hAnsi="Calibri" w:cs="Calibri"/>
          <w:noProof/>
          <w:lang w:val="sr-Cyrl-RS"/>
        </w:rPr>
        <w:t xml:space="preserve">јавних </w:t>
      </w:r>
      <w:r w:rsidRPr="00CE1D3D">
        <w:rPr>
          <w:rFonts w:ascii="Calibri" w:hAnsi="Calibri" w:cs="Calibri"/>
          <w:noProof/>
          <w:lang w:val="en-GB"/>
        </w:rPr>
        <w:t xml:space="preserve">саобраћајница, за подземне линијске инфраструктурне објекте не формира се грађевинска парцела. Изван регулационог појаса јавних </w:t>
      </w:r>
      <w:r w:rsidR="009E3042" w:rsidRPr="00CE1D3D">
        <w:rPr>
          <w:rFonts w:ascii="Calibri" w:hAnsi="Calibri" w:cs="Calibri"/>
          <w:noProof/>
          <w:lang w:val="sr-Cyrl-RS"/>
        </w:rPr>
        <w:t>саобраћајница</w:t>
      </w:r>
      <w:r w:rsidRPr="00CE1D3D">
        <w:rPr>
          <w:rFonts w:ascii="Calibri" w:hAnsi="Calibri" w:cs="Calibri"/>
          <w:noProof/>
          <w:lang w:val="en-GB"/>
        </w:rPr>
        <w:t xml:space="preserve">, земљиште изнад подземног линијског инфраструктурног објекта не представља површину јавне намене. Изнад или у близини подземног инфраструктурног објекта, коришћење земљишта и изградња објеката су условљени прибављањем техничких услова и сагласности управљача, зависно од врсте </w:t>
      </w:r>
      <w:r w:rsidRPr="00CE1D3D">
        <w:rPr>
          <w:rFonts w:ascii="Calibri" w:hAnsi="Calibri" w:cs="Calibri"/>
          <w:noProof/>
          <w:lang w:val="en-GB"/>
        </w:rPr>
        <w:lastRenderedPageBreak/>
        <w:t>инфраструктурног објекта.</w:t>
      </w:r>
      <w:r w:rsidR="006550DD" w:rsidRPr="00CE1D3D">
        <w:rPr>
          <w:rFonts w:ascii="Calibri" w:hAnsi="Calibri" w:cs="Calibri"/>
          <w:noProof/>
          <w:lang w:val="en-GB"/>
        </w:rPr>
        <w:t xml:space="preserve"> Инфраструктурну мрежу и објекте могуће је положити и изградити и кроз земљиште осталих намена због услова прикључења објеката, а уз сагласност власника (корисника) земљишта о праву службености пролаза.</w:t>
      </w:r>
    </w:p>
    <w:p w14:paraId="257130BD" w14:textId="77777777" w:rsidR="00EA169D" w:rsidRPr="00EA169D" w:rsidRDefault="00EA169D" w:rsidP="00547AA7">
      <w:pPr>
        <w:tabs>
          <w:tab w:val="left" w:pos="567"/>
          <w:tab w:val="right" w:leader="dot" w:pos="9072"/>
        </w:tabs>
        <w:spacing w:before="120"/>
        <w:jc w:val="both"/>
        <w:rPr>
          <w:rFonts w:ascii="Calibri" w:hAnsi="Calibri" w:cs="Calibri"/>
          <w:noProof/>
          <w:lang w:val="en-GB"/>
        </w:rPr>
      </w:pPr>
    </w:p>
    <w:p w14:paraId="3410B2E4" w14:textId="722B0789" w:rsidR="0007156B" w:rsidRDefault="00547AA7" w:rsidP="00547AA7">
      <w:pPr>
        <w:tabs>
          <w:tab w:val="left" w:pos="567"/>
          <w:tab w:val="right" w:leader="dot" w:pos="9072"/>
        </w:tabs>
        <w:spacing w:before="120"/>
        <w:jc w:val="both"/>
        <w:rPr>
          <w:rFonts w:ascii="Calibri" w:hAnsi="Calibri" w:cs="Calibri"/>
          <w:noProof/>
          <w:lang w:val="sr-Cyrl-CS"/>
        </w:rPr>
      </w:pPr>
      <w:r w:rsidRPr="00CE1D3D">
        <w:rPr>
          <w:rFonts w:ascii="Calibri" w:hAnsi="Calibri" w:cs="Calibri"/>
          <w:noProof/>
          <w:lang w:val="sr-Cyrl-CS"/>
        </w:rPr>
        <w:t>2.2.</w:t>
      </w:r>
      <w:r w:rsidR="00134861" w:rsidRPr="00CE1D3D">
        <w:rPr>
          <w:rFonts w:ascii="Calibri" w:hAnsi="Calibri" w:cs="Calibri"/>
          <w:noProof/>
          <w:lang w:val="en-GB"/>
        </w:rPr>
        <w:t>3</w:t>
      </w:r>
      <w:r w:rsidRPr="00CE1D3D">
        <w:rPr>
          <w:rFonts w:ascii="Calibri" w:hAnsi="Calibri" w:cs="Calibri"/>
          <w:noProof/>
          <w:lang w:val="sr-Cyrl-CS"/>
        </w:rPr>
        <w:t>.2. Појединачна правила изградње инфраструктурних мрежа и објеката</w:t>
      </w:r>
    </w:p>
    <w:p w14:paraId="0EA4D0A4" w14:textId="6E1EF101" w:rsidR="00547AA7" w:rsidRPr="0007156B" w:rsidRDefault="00547AA7" w:rsidP="00547AA7">
      <w:pPr>
        <w:tabs>
          <w:tab w:val="left" w:pos="567"/>
          <w:tab w:val="right" w:leader="dot" w:pos="9072"/>
        </w:tabs>
        <w:spacing w:before="120"/>
        <w:jc w:val="both"/>
        <w:rPr>
          <w:rFonts w:ascii="Calibri" w:hAnsi="Calibri" w:cs="Calibri"/>
          <w:noProof/>
          <w:lang w:val="sr-Cyrl-CS"/>
        </w:rPr>
      </w:pPr>
      <w:r w:rsidRPr="0007156B">
        <w:rPr>
          <w:rFonts w:ascii="Calibri" w:hAnsi="Calibri" w:cs="Calibri"/>
          <w:noProof/>
          <w:lang w:val="sr-Cyrl-CS"/>
        </w:rPr>
        <w:t>2.2.</w:t>
      </w:r>
      <w:r w:rsidR="00134861" w:rsidRPr="0007156B">
        <w:rPr>
          <w:rFonts w:ascii="Calibri" w:hAnsi="Calibri" w:cs="Calibri"/>
          <w:noProof/>
          <w:lang w:val="en-GB"/>
        </w:rPr>
        <w:t>3</w:t>
      </w:r>
      <w:r w:rsidRPr="0007156B">
        <w:rPr>
          <w:rFonts w:ascii="Calibri" w:hAnsi="Calibri" w:cs="Calibri"/>
          <w:noProof/>
          <w:lang w:val="sr-Cyrl-CS"/>
        </w:rPr>
        <w:t xml:space="preserve">.2.1. </w:t>
      </w:r>
      <w:r w:rsidR="002211D6" w:rsidRPr="0007156B">
        <w:rPr>
          <w:rFonts w:ascii="Calibri" w:hAnsi="Calibri" w:cs="Calibri"/>
          <w:noProof/>
          <w:lang w:val="sr-Cyrl-CS"/>
        </w:rPr>
        <w:t>Саобраћајна инфраструктура</w:t>
      </w:r>
    </w:p>
    <w:p w14:paraId="13CE57D5" w14:textId="77777777" w:rsidR="0007156B" w:rsidRPr="0007156B" w:rsidRDefault="0007156B" w:rsidP="0007156B">
      <w:pPr>
        <w:tabs>
          <w:tab w:val="left" w:pos="567"/>
          <w:tab w:val="right" w:leader="dot" w:pos="9072"/>
        </w:tabs>
        <w:spacing w:before="120"/>
        <w:jc w:val="both"/>
        <w:rPr>
          <w:rFonts w:asciiTheme="minorHAnsi" w:hAnsiTheme="minorHAnsi" w:cstheme="minorHAnsi"/>
          <w:noProof/>
          <w:lang w:val="sr-Cyrl-CS"/>
        </w:rPr>
      </w:pPr>
      <w:r w:rsidRPr="0007156B">
        <w:rPr>
          <w:rFonts w:asciiTheme="minorHAnsi" w:hAnsiTheme="minorHAnsi" w:cstheme="minorHAnsi"/>
          <w:noProof/>
          <w:lang w:val="sr-Cyrl-CS"/>
        </w:rPr>
        <w:t>Све приступне путеве, окретнице и платое планирати у складу са Правилником о техничким нормативима за приступне путеве, окретнице и уређене платое за ватрогасна возила у близини објекта повећаног ризика од пожара ("Службени лист СРЈ", бр. 8/95).</w:t>
      </w:r>
    </w:p>
    <w:p w14:paraId="3C2AE6ED" w14:textId="4E6BA986" w:rsidR="00CE20F1" w:rsidRPr="00EA169D" w:rsidRDefault="0007156B" w:rsidP="00547AA7">
      <w:pPr>
        <w:tabs>
          <w:tab w:val="left" w:pos="567"/>
          <w:tab w:val="right" w:leader="dot" w:pos="9072"/>
        </w:tabs>
        <w:spacing w:before="120"/>
        <w:jc w:val="both"/>
        <w:rPr>
          <w:rFonts w:asciiTheme="minorHAnsi" w:hAnsiTheme="minorHAnsi" w:cstheme="minorHAnsi"/>
          <w:noProof/>
          <w:lang w:val="en-GB"/>
        </w:rPr>
      </w:pPr>
      <w:r w:rsidRPr="0007156B">
        <w:rPr>
          <w:rFonts w:asciiTheme="minorHAnsi" w:hAnsiTheme="minorHAnsi" w:cstheme="minorHAnsi"/>
          <w:noProof/>
          <w:lang w:val="sr-Cyrl-CS"/>
        </w:rPr>
        <w:t>Паркирање или гаражирање возила решава се на сопственој грађевинској парцели, изван површине јавног пута. Изградити паркинг места у складу састандардом СРПС У.С4.234:2005. Приликом планирања  ових  површина,  ускладити  их  са  Правилником  о</w:t>
      </w:r>
      <w:r>
        <w:rPr>
          <w:rFonts w:asciiTheme="minorHAnsi" w:hAnsiTheme="minorHAnsi" w:cstheme="minorHAnsi"/>
          <w:noProof/>
          <w:lang w:val="sr-Cyrl-CS"/>
        </w:rPr>
        <w:t xml:space="preserve"> </w:t>
      </w:r>
      <w:r w:rsidRPr="0007156B">
        <w:rPr>
          <w:rFonts w:asciiTheme="minorHAnsi" w:hAnsiTheme="minorHAnsi" w:cstheme="minorHAnsi"/>
          <w:noProof/>
          <w:lang w:val="sr-Cyrl-CS"/>
        </w:rPr>
        <w:t>техничким стандардима планирања, пројектовања и изградње објеката, којима се осигурава несметано кретање и приступ особама са инвалидитетом, деци и старим особама (Сл. гласник РС, бр.22/15).</w:t>
      </w:r>
    </w:p>
    <w:p w14:paraId="09B7495D" w14:textId="11B35981" w:rsidR="000433B8" w:rsidRPr="0007156B" w:rsidRDefault="00547AA7" w:rsidP="00547AA7">
      <w:pPr>
        <w:tabs>
          <w:tab w:val="left" w:pos="567"/>
          <w:tab w:val="right" w:leader="dot" w:pos="9072"/>
        </w:tabs>
        <w:spacing w:before="120"/>
        <w:jc w:val="both"/>
        <w:rPr>
          <w:rFonts w:ascii="Calibri" w:hAnsi="Calibri" w:cs="Calibri"/>
          <w:noProof/>
          <w:lang w:val="sr-Cyrl-CS"/>
        </w:rPr>
      </w:pPr>
      <w:r w:rsidRPr="0007156B">
        <w:rPr>
          <w:rFonts w:ascii="Calibri" w:hAnsi="Calibri" w:cs="Calibri"/>
          <w:noProof/>
          <w:lang w:val="sr-Cyrl-CS"/>
        </w:rPr>
        <w:t>2.2.</w:t>
      </w:r>
      <w:r w:rsidR="00134861" w:rsidRPr="0007156B">
        <w:rPr>
          <w:rFonts w:ascii="Calibri" w:hAnsi="Calibri" w:cs="Calibri"/>
          <w:noProof/>
          <w:lang w:val="en-GB"/>
        </w:rPr>
        <w:t>3</w:t>
      </w:r>
      <w:r w:rsidRPr="0007156B">
        <w:rPr>
          <w:rFonts w:ascii="Calibri" w:hAnsi="Calibri" w:cs="Calibri"/>
          <w:noProof/>
          <w:lang w:val="sr-Cyrl-CS"/>
        </w:rPr>
        <w:t xml:space="preserve">.2.2. </w:t>
      </w:r>
      <w:r w:rsidR="002211D6" w:rsidRPr="0007156B">
        <w:rPr>
          <w:rFonts w:ascii="Calibri" w:hAnsi="Calibri" w:cs="Calibri"/>
          <w:noProof/>
          <w:lang w:val="sr-Cyrl-CS"/>
        </w:rPr>
        <w:t>Е</w:t>
      </w:r>
      <w:r w:rsidRPr="0007156B">
        <w:rPr>
          <w:rFonts w:ascii="Calibri" w:hAnsi="Calibri" w:cs="Calibri"/>
          <w:noProof/>
          <w:lang w:val="sr-Cyrl-CS"/>
        </w:rPr>
        <w:t>лектроенергетск</w:t>
      </w:r>
      <w:r w:rsidR="002211D6" w:rsidRPr="0007156B">
        <w:rPr>
          <w:rFonts w:ascii="Calibri" w:hAnsi="Calibri" w:cs="Calibri"/>
          <w:noProof/>
          <w:lang w:val="sr-Cyrl-CS"/>
        </w:rPr>
        <w:t>а</w:t>
      </w:r>
      <w:r w:rsidRPr="0007156B">
        <w:rPr>
          <w:rFonts w:ascii="Calibri" w:hAnsi="Calibri" w:cs="Calibri"/>
          <w:noProof/>
          <w:lang w:val="sr-Cyrl-CS"/>
        </w:rPr>
        <w:t xml:space="preserve"> </w:t>
      </w:r>
      <w:r w:rsidR="002211D6" w:rsidRPr="0007156B">
        <w:rPr>
          <w:rFonts w:ascii="Calibri" w:hAnsi="Calibri" w:cs="Calibri"/>
          <w:noProof/>
          <w:lang w:val="sr-Cyrl-CS"/>
        </w:rPr>
        <w:t>инфраструктура</w:t>
      </w:r>
    </w:p>
    <w:p w14:paraId="1859CDDF" w14:textId="77777777" w:rsidR="000433B8" w:rsidRPr="0007156B" w:rsidRDefault="000433B8" w:rsidP="000433B8">
      <w:pPr>
        <w:tabs>
          <w:tab w:val="left" w:pos="567"/>
          <w:tab w:val="right" w:leader="dot" w:pos="9072"/>
        </w:tabs>
        <w:spacing w:before="120"/>
        <w:jc w:val="both"/>
        <w:rPr>
          <w:rFonts w:asciiTheme="minorHAnsi" w:hAnsiTheme="minorHAnsi" w:cstheme="minorHAnsi"/>
          <w:noProof/>
          <w:lang w:val="sr-Cyrl-CS"/>
        </w:rPr>
      </w:pPr>
      <w:r w:rsidRPr="0007156B">
        <w:rPr>
          <w:rFonts w:asciiTheme="minorHAnsi" w:hAnsiTheme="minorHAnsi" w:cstheme="minorHAnsi"/>
          <w:noProof/>
          <w:lang w:val="sr-Cyrl-CS"/>
        </w:rPr>
        <w:t>У заштитном појасу испод, изнад или поред електроенергетских објеката (ЕЕО), супротно закону, техничким и другим прописима не могу се градити објекти, изводити други радови, нити засађивати дрвеће и друго растиње.</w:t>
      </w:r>
    </w:p>
    <w:p w14:paraId="483BA69F" w14:textId="1FB2AE44" w:rsidR="000433B8" w:rsidRPr="0007156B" w:rsidRDefault="000433B8" w:rsidP="000433B8">
      <w:pPr>
        <w:tabs>
          <w:tab w:val="left" w:pos="567"/>
          <w:tab w:val="right" w:leader="dot" w:pos="9072"/>
        </w:tabs>
        <w:spacing w:before="120"/>
        <w:jc w:val="both"/>
        <w:rPr>
          <w:rFonts w:asciiTheme="minorHAnsi" w:hAnsiTheme="minorHAnsi" w:cstheme="minorHAnsi"/>
          <w:noProof/>
          <w:lang w:val="sr-Cyrl-CS"/>
        </w:rPr>
      </w:pPr>
      <w:r w:rsidRPr="0007156B">
        <w:rPr>
          <w:rFonts w:asciiTheme="minorHAnsi" w:hAnsiTheme="minorHAnsi" w:cstheme="minorHAnsi"/>
          <w:noProof/>
          <w:lang w:val="sr-Cyrl-CS"/>
        </w:rPr>
        <w:t>Заштитни појас за надземне ЕЕО, подземне ЕЕО и трансформаторске станице на отвореном дефинисан је чланом 218. Закона о енергетици.</w:t>
      </w:r>
    </w:p>
    <w:p w14:paraId="33740DF6" w14:textId="77777777" w:rsidR="000433B8" w:rsidRPr="0007156B" w:rsidRDefault="000433B8" w:rsidP="000433B8">
      <w:pPr>
        <w:tabs>
          <w:tab w:val="left" w:pos="567"/>
          <w:tab w:val="right" w:leader="dot" w:pos="9072"/>
        </w:tabs>
        <w:spacing w:before="120"/>
        <w:jc w:val="both"/>
        <w:rPr>
          <w:rFonts w:asciiTheme="minorHAnsi" w:hAnsiTheme="minorHAnsi" w:cstheme="minorHAnsi"/>
          <w:noProof/>
          <w:lang w:val="sr-Cyrl-CS"/>
        </w:rPr>
      </w:pPr>
      <w:r w:rsidRPr="0007156B">
        <w:rPr>
          <w:rFonts w:asciiTheme="minorHAnsi" w:hAnsiTheme="minorHAnsi" w:cstheme="minorHAnsi"/>
          <w:noProof/>
          <w:lang w:val="sr-Cyrl-CS"/>
        </w:rPr>
        <w:t>Заштитни појас за надземне електроенергетске водове, са сваке стране вода од крајњег фазног проводника, има следеће ширине:</w:t>
      </w:r>
    </w:p>
    <w:p w14:paraId="064854F0" w14:textId="621B800D" w:rsidR="000433B8" w:rsidRPr="0007156B" w:rsidRDefault="000433B8" w:rsidP="0092183F">
      <w:pPr>
        <w:pStyle w:val="ListParagraph"/>
        <w:numPr>
          <w:ilvl w:val="0"/>
          <w:numId w:val="8"/>
        </w:numPr>
        <w:tabs>
          <w:tab w:val="left" w:pos="567"/>
          <w:tab w:val="right" w:leader="dot" w:pos="9072"/>
        </w:tabs>
        <w:spacing w:before="120" w:line="240" w:lineRule="auto"/>
        <w:jc w:val="both"/>
        <w:rPr>
          <w:rFonts w:asciiTheme="minorHAnsi" w:hAnsiTheme="minorHAnsi" w:cstheme="minorHAnsi"/>
          <w:noProof/>
          <w:sz w:val="24"/>
          <w:szCs w:val="24"/>
          <w:lang w:val="sr-Cyrl-CS"/>
        </w:rPr>
      </w:pPr>
      <w:r w:rsidRPr="0007156B">
        <w:rPr>
          <w:rFonts w:asciiTheme="minorHAnsi" w:hAnsiTheme="minorHAnsi" w:cstheme="minorHAnsi"/>
          <w:noProof/>
          <w:sz w:val="24"/>
          <w:szCs w:val="24"/>
          <w:lang w:val="sr-Cyrl-CS"/>
        </w:rPr>
        <w:t>За напонски ниво 1кV до 35</w:t>
      </w:r>
      <w:r w:rsidR="003102D2" w:rsidRPr="0007156B">
        <w:rPr>
          <w:rFonts w:asciiTheme="minorHAnsi" w:hAnsiTheme="minorHAnsi" w:cstheme="minorHAnsi"/>
          <w:noProof/>
          <w:sz w:val="24"/>
          <w:szCs w:val="24"/>
          <w:lang w:val="sr-Cyrl-CS"/>
        </w:rPr>
        <w:t>кV</w:t>
      </w:r>
      <w:r w:rsidRPr="0007156B">
        <w:rPr>
          <w:rFonts w:asciiTheme="minorHAnsi" w:hAnsiTheme="minorHAnsi" w:cstheme="minorHAnsi"/>
          <w:noProof/>
          <w:sz w:val="24"/>
          <w:szCs w:val="24"/>
          <w:lang w:val="sr-Cyrl-CS"/>
        </w:rPr>
        <w:t>:</w:t>
      </w:r>
    </w:p>
    <w:p w14:paraId="1FEF2201" w14:textId="1D22C5A1" w:rsidR="000433B8" w:rsidRPr="0007156B" w:rsidRDefault="000433B8" w:rsidP="0092183F">
      <w:pPr>
        <w:pStyle w:val="ListParagraph"/>
        <w:numPr>
          <w:ilvl w:val="0"/>
          <w:numId w:val="9"/>
        </w:numPr>
        <w:tabs>
          <w:tab w:val="left" w:pos="567"/>
          <w:tab w:val="right" w:leader="dot" w:pos="9072"/>
        </w:tabs>
        <w:spacing w:before="120" w:line="240" w:lineRule="auto"/>
        <w:jc w:val="both"/>
        <w:rPr>
          <w:rFonts w:asciiTheme="minorHAnsi" w:hAnsiTheme="minorHAnsi" w:cstheme="minorHAnsi"/>
          <w:noProof/>
          <w:sz w:val="24"/>
          <w:szCs w:val="24"/>
          <w:lang w:val="sr-Cyrl-CS"/>
        </w:rPr>
      </w:pPr>
      <w:r w:rsidRPr="0007156B">
        <w:rPr>
          <w:rFonts w:asciiTheme="minorHAnsi" w:hAnsiTheme="minorHAnsi" w:cstheme="minorHAnsi"/>
          <w:noProof/>
          <w:sz w:val="24"/>
          <w:szCs w:val="24"/>
          <w:lang w:val="sr-Cyrl-CS"/>
        </w:rPr>
        <w:t>за голе проводнике 10 метара, кроз шумско подручје 3 метра;</w:t>
      </w:r>
    </w:p>
    <w:p w14:paraId="33F83749" w14:textId="35B0D933" w:rsidR="000433B8" w:rsidRPr="0007156B" w:rsidRDefault="000433B8" w:rsidP="0092183F">
      <w:pPr>
        <w:pStyle w:val="ListParagraph"/>
        <w:numPr>
          <w:ilvl w:val="0"/>
          <w:numId w:val="9"/>
        </w:numPr>
        <w:tabs>
          <w:tab w:val="left" w:pos="567"/>
          <w:tab w:val="right" w:leader="dot" w:pos="9072"/>
        </w:tabs>
        <w:spacing w:before="120" w:line="240" w:lineRule="auto"/>
        <w:jc w:val="both"/>
        <w:rPr>
          <w:rFonts w:asciiTheme="minorHAnsi" w:hAnsiTheme="minorHAnsi" w:cstheme="minorHAnsi"/>
          <w:noProof/>
          <w:sz w:val="24"/>
          <w:szCs w:val="24"/>
          <w:lang w:val="sr-Cyrl-CS"/>
        </w:rPr>
      </w:pPr>
      <w:r w:rsidRPr="0007156B">
        <w:rPr>
          <w:rFonts w:asciiTheme="minorHAnsi" w:hAnsiTheme="minorHAnsi" w:cstheme="minorHAnsi"/>
          <w:noProof/>
          <w:sz w:val="24"/>
          <w:szCs w:val="24"/>
          <w:lang w:val="sr-Cyrl-CS"/>
        </w:rPr>
        <w:t>за слабо изоловане проводнике 4 метра, кроз шумско подручје 3 метра;</w:t>
      </w:r>
    </w:p>
    <w:p w14:paraId="546DCAD4" w14:textId="11CDF53E" w:rsidR="000433B8" w:rsidRPr="0007156B" w:rsidRDefault="000433B8" w:rsidP="0092183F">
      <w:pPr>
        <w:pStyle w:val="ListParagraph"/>
        <w:numPr>
          <w:ilvl w:val="0"/>
          <w:numId w:val="9"/>
        </w:numPr>
        <w:tabs>
          <w:tab w:val="left" w:pos="567"/>
          <w:tab w:val="right" w:leader="dot" w:pos="9072"/>
        </w:tabs>
        <w:spacing w:before="120" w:line="240" w:lineRule="auto"/>
        <w:jc w:val="both"/>
        <w:rPr>
          <w:rFonts w:asciiTheme="minorHAnsi" w:hAnsiTheme="minorHAnsi" w:cstheme="minorHAnsi"/>
          <w:noProof/>
          <w:sz w:val="24"/>
          <w:szCs w:val="24"/>
          <w:lang w:val="sr-Cyrl-CS"/>
        </w:rPr>
      </w:pPr>
      <w:r w:rsidRPr="0007156B">
        <w:rPr>
          <w:rFonts w:asciiTheme="minorHAnsi" w:hAnsiTheme="minorHAnsi" w:cstheme="minorHAnsi"/>
          <w:noProof/>
          <w:sz w:val="24"/>
          <w:szCs w:val="24"/>
          <w:lang w:val="sr-Cyrl-CS"/>
        </w:rPr>
        <w:t>за самоносеће кабловске снопове 1 метар;</w:t>
      </w:r>
    </w:p>
    <w:p w14:paraId="130B02A8" w14:textId="34B5D8FE" w:rsidR="000433B8" w:rsidRPr="0007156B" w:rsidRDefault="000433B8" w:rsidP="0092183F">
      <w:pPr>
        <w:pStyle w:val="ListParagraph"/>
        <w:numPr>
          <w:ilvl w:val="0"/>
          <w:numId w:val="8"/>
        </w:numPr>
        <w:tabs>
          <w:tab w:val="left" w:pos="567"/>
          <w:tab w:val="right" w:leader="dot" w:pos="9072"/>
        </w:tabs>
        <w:spacing w:before="120" w:line="240" w:lineRule="auto"/>
        <w:jc w:val="both"/>
        <w:rPr>
          <w:rFonts w:asciiTheme="minorHAnsi" w:hAnsiTheme="minorHAnsi" w:cstheme="minorHAnsi"/>
          <w:noProof/>
          <w:sz w:val="24"/>
          <w:szCs w:val="24"/>
          <w:lang w:val="sr-Cyrl-CS"/>
        </w:rPr>
      </w:pPr>
      <w:r w:rsidRPr="0007156B">
        <w:rPr>
          <w:rFonts w:asciiTheme="minorHAnsi" w:hAnsiTheme="minorHAnsi" w:cstheme="minorHAnsi"/>
          <w:noProof/>
          <w:sz w:val="24"/>
          <w:szCs w:val="24"/>
          <w:lang w:val="sr-Cyrl-CS"/>
        </w:rPr>
        <w:t>За напонски ниво 35кV, 15 метара;</w:t>
      </w:r>
    </w:p>
    <w:p w14:paraId="7686A8F3" w14:textId="77777777" w:rsidR="003102D2" w:rsidRPr="0007156B" w:rsidRDefault="000433B8" w:rsidP="0092183F">
      <w:pPr>
        <w:pStyle w:val="ListParagraph"/>
        <w:numPr>
          <w:ilvl w:val="0"/>
          <w:numId w:val="8"/>
        </w:numPr>
        <w:tabs>
          <w:tab w:val="left" w:pos="567"/>
          <w:tab w:val="right" w:leader="dot" w:pos="9072"/>
        </w:tabs>
        <w:spacing w:before="120" w:line="240" w:lineRule="auto"/>
        <w:jc w:val="both"/>
        <w:rPr>
          <w:rFonts w:asciiTheme="minorHAnsi" w:hAnsiTheme="minorHAnsi" w:cstheme="minorHAnsi"/>
          <w:noProof/>
          <w:sz w:val="24"/>
          <w:szCs w:val="24"/>
          <w:lang w:val="sr-Cyrl-CS"/>
        </w:rPr>
      </w:pPr>
      <w:r w:rsidRPr="0007156B">
        <w:rPr>
          <w:rFonts w:asciiTheme="minorHAnsi" w:hAnsiTheme="minorHAnsi" w:cstheme="minorHAnsi"/>
          <w:noProof/>
          <w:sz w:val="24"/>
          <w:szCs w:val="24"/>
          <w:lang w:val="sr-Cyrl-CS"/>
        </w:rPr>
        <w:t>За ниво напона од 110кV, укључујући 110кV, 25 метара;</w:t>
      </w:r>
    </w:p>
    <w:p w14:paraId="2A18D533" w14:textId="37D4B73E" w:rsidR="000433B8" w:rsidRPr="0007156B" w:rsidRDefault="000433B8" w:rsidP="0092183F">
      <w:pPr>
        <w:pStyle w:val="ListParagraph"/>
        <w:numPr>
          <w:ilvl w:val="0"/>
          <w:numId w:val="8"/>
        </w:numPr>
        <w:tabs>
          <w:tab w:val="left" w:pos="567"/>
          <w:tab w:val="right" w:leader="dot" w:pos="9072"/>
        </w:tabs>
        <w:spacing w:before="120" w:line="240" w:lineRule="auto"/>
        <w:jc w:val="both"/>
        <w:rPr>
          <w:rFonts w:asciiTheme="minorHAnsi" w:hAnsiTheme="minorHAnsi" w:cstheme="minorHAnsi"/>
          <w:noProof/>
          <w:sz w:val="24"/>
          <w:szCs w:val="24"/>
          <w:lang w:val="sr-Cyrl-CS"/>
        </w:rPr>
      </w:pPr>
      <w:r w:rsidRPr="0007156B">
        <w:rPr>
          <w:rFonts w:asciiTheme="minorHAnsi" w:hAnsiTheme="minorHAnsi" w:cstheme="minorHAnsi"/>
          <w:noProof/>
          <w:sz w:val="24"/>
          <w:szCs w:val="24"/>
          <w:lang w:val="sr-Cyrl-CS"/>
        </w:rPr>
        <w:t>За напонски ниво 220кV и 400кV, 30 метара.</w:t>
      </w:r>
    </w:p>
    <w:p w14:paraId="499C4F59" w14:textId="099CE5EE" w:rsidR="000433B8" w:rsidRPr="0007156B" w:rsidRDefault="000433B8" w:rsidP="000433B8">
      <w:pPr>
        <w:tabs>
          <w:tab w:val="left" w:pos="567"/>
          <w:tab w:val="right" w:leader="dot" w:pos="9072"/>
        </w:tabs>
        <w:spacing w:before="120"/>
        <w:jc w:val="both"/>
        <w:rPr>
          <w:rFonts w:asciiTheme="minorHAnsi" w:hAnsiTheme="minorHAnsi" w:cstheme="minorHAnsi"/>
          <w:noProof/>
          <w:lang w:val="sr-Cyrl-CS"/>
        </w:rPr>
      </w:pPr>
      <w:r w:rsidRPr="0007156B">
        <w:rPr>
          <w:rFonts w:asciiTheme="minorHAnsi" w:hAnsiTheme="minorHAnsi" w:cstheme="minorHAnsi"/>
          <w:noProof/>
          <w:lang w:val="sr-Cyrl-CS"/>
        </w:rPr>
        <w:t>Заштитни појас за подземне далеководе (каблове) је, од ивице армираног бетонског канала:</w:t>
      </w:r>
    </w:p>
    <w:p w14:paraId="0C9CD982" w14:textId="52B2F569" w:rsidR="000433B8" w:rsidRPr="0007156B" w:rsidRDefault="003102D2" w:rsidP="0092183F">
      <w:pPr>
        <w:pStyle w:val="ListParagraph"/>
        <w:numPr>
          <w:ilvl w:val="0"/>
          <w:numId w:val="10"/>
        </w:numPr>
        <w:tabs>
          <w:tab w:val="left" w:pos="567"/>
          <w:tab w:val="right" w:leader="dot" w:pos="9072"/>
        </w:tabs>
        <w:spacing w:before="120" w:line="240" w:lineRule="auto"/>
        <w:jc w:val="both"/>
        <w:rPr>
          <w:rFonts w:asciiTheme="minorHAnsi" w:hAnsiTheme="minorHAnsi" w:cstheme="minorHAnsi"/>
          <w:noProof/>
          <w:sz w:val="24"/>
          <w:szCs w:val="24"/>
          <w:lang w:val="sr-Cyrl-CS"/>
        </w:rPr>
      </w:pPr>
      <w:r w:rsidRPr="0007156B">
        <w:rPr>
          <w:rFonts w:asciiTheme="minorHAnsi" w:hAnsiTheme="minorHAnsi" w:cstheme="minorHAnsi"/>
          <w:noProof/>
          <w:sz w:val="24"/>
          <w:szCs w:val="24"/>
          <w:lang w:val="sr-Cyrl-CS"/>
        </w:rPr>
        <w:t>з</w:t>
      </w:r>
      <w:r w:rsidR="000433B8" w:rsidRPr="0007156B">
        <w:rPr>
          <w:rFonts w:asciiTheme="minorHAnsi" w:hAnsiTheme="minorHAnsi" w:cstheme="minorHAnsi"/>
          <w:noProof/>
          <w:sz w:val="24"/>
          <w:szCs w:val="24"/>
          <w:lang w:val="sr-Cyrl-CS"/>
        </w:rPr>
        <w:t>а напонски ниво 1кV до 35кV, укључујући и 35кV, 1 метар;</w:t>
      </w:r>
    </w:p>
    <w:p w14:paraId="727461AB" w14:textId="77777777" w:rsidR="003102D2" w:rsidRPr="0007156B" w:rsidRDefault="003102D2" w:rsidP="0092183F">
      <w:pPr>
        <w:pStyle w:val="ListParagraph"/>
        <w:numPr>
          <w:ilvl w:val="0"/>
          <w:numId w:val="10"/>
        </w:numPr>
        <w:tabs>
          <w:tab w:val="left" w:pos="567"/>
          <w:tab w:val="right" w:leader="dot" w:pos="9072"/>
        </w:tabs>
        <w:spacing w:before="120" w:line="240" w:lineRule="auto"/>
        <w:jc w:val="both"/>
        <w:rPr>
          <w:rFonts w:asciiTheme="minorHAnsi" w:hAnsiTheme="minorHAnsi" w:cstheme="minorHAnsi"/>
          <w:noProof/>
          <w:sz w:val="24"/>
          <w:szCs w:val="24"/>
          <w:lang w:val="sr-Cyrl-CS"/>
        </w:rPr>
      </w:pPr>
      <w:r w:rsidRPr="0007156B">
        <w:rPr>
          <w:rFonts w:asciiTheme="minorHAnsi" w:hAnsiTheme="minorHAnsi" w:cstheme="minorHAnsi"/>
          <w:noProof/>
          <w:sz w:val="24"/>
          <w:szCs w:val="24"/>
          <w:lang w:val="sr-Cyrl-CS"/>
        </w:rPr>
        <w:t>з</w:t>
      </w:r>
      <w:r w:rsidR="000433B8" w:rsidRPr="0007156B">
        <w:rPr>
          <w:rFonts w:asciiTheme="minorHAnsi" w:hAnsiTheme="minorHAnsi" w:cstheme="minorHAnsi"/>
          <w:noProof/>
          <w:sz w:val="24"/>
          <w:szCs w:val="24"/>
          <w:lang w:val="sr-Cyrl-CS"/>
        </w:rPr>
        <w:t>а ниво напона од 110кV, 2 метра;</w:t>
      </w:r>
    </w:p>
    <w:p w14:paraId="4A87A14D" w14:textId="5B9EB436" w:rsidR="000433B8" w:rsidRPr="0007156B" w:rsidRDefault="003102D2" w:rsidP="0092183F">
      <w:pPr>
        <w:pStyle w:val="ListParagraph"/>
        <w:numPr>
          <w:ilvl w:val="0"/>
          <w:numId w:val="10"/>
        </w:numPr>
        <w:tabs>
          <w:tab w:val="left" w:pos="567"/>
          <w:tab w:val="right" w:leader="dot" w:pos="9072"/>
        </w:tabs>
        <w:spacing w:before="120" w:line="240" w:lineRule="auto"/>
        <w:jc w:val="both"/>
        <w:rPr>
          <w:rFonts w:asciiTheme="minorHAnsi" w:hAnsiTheme="minorHAnsi" w:cstheme="minorHAnsi"/>
          <w:noProof/>
          <w:sz w:val="24"/>
          <w:szCs w:val="24"/>
          <w:lang w:val="sr-Cyrl-CS"/>
        </w:rPr>
      </w:pPr>
      <w:r w:rsidRPr="0007156B">
        <w:rPr>
          <w:rFonts w:asciiTheme="minorHAnsi" w:hAnsiTheme="minorHAnsi" w:cstheme="minorHAnsi"/>
          <w:noProof/>
          <w:sz w:val="24"/>
          <w:szCs w:val="24"/>
          <w:lang w:val="sr-Cyrl-CS"/>
        </w:rPr>
        <w:t>з</w:t>
      </w:r>
      <w:r w:rsidR="000433B8" w:rsidRPr="0007156B">
        <w:rPr>
          <w:rFonts w:asciiTheme="minorHAnsi" w:hAnsiTheme="minorHAnsi" w:cstheme="minorHAnsi"/>
          <w:noProof/>
          <w:sz w:val="24"/>
          <w:szCs w:val="24"/>
          <w:lang w:val="sr-Cyrl-CS"/>
        </w:rPr>
        <w:t>а ниво напона изнад 110кV, 3 метра.</w:t>
      </w:r>
    </w:p>
    <w:p w14:paraId="565FAC0F" w14:textId="77777777" w:rsidR="00EA169D" w:rsidRDefault="00EA169D" w:rsidP="000433B8">
      <w:pPr>
        <w:tabs>
          <w:tab w:val="left" w:pos="567"/>
          <w:tab w:val="right" w:leader="dot" w:pos="9072"/>
        </w:tabs>
        <w:spacing w:before="120"/>
        <w:jc w:val="both"/>
        <w:rPr>
          <w:rFonts w:asciiTheme="minorHAnsi" w:hAnsiTheme="minorHAnsi" w:cstheme="minorHAnsi"/>
          <w:noProof/>
          <w:lang w:val="en-GB"/>
        </w:rPr>
      </w:pPr>
    </w:p>
    <w:p w14:paraId="5043F305" w14:textId="0267777D" w:rsidR="000433B8" w:rsidRPr="0007156B" w:rsidRDefault="000433B8" w:rsidP="000433B8">
      <w:pPr>
        <w:tabs>
          <w:tab w:val="left" w:pos="567"/>
          <w:tab w:val="right" w:leader="dot" w:pos="9072"/>
        </w:tabs>
        <w:spacing w:before="120"/>
        <w:jc w:val="both"/>
        <w:rPr>
          <w:rFonts w:asciiTheme="minorHAnsi" w:hAnsiTheme="minorHAnsi" w:cstheme="minorHAnsi"/>
          <w:noProof/>
          <w:lang w:val="sr-Cyrl-CS"/>
        </w:rPr>
      </w:pPr>
      <w:r w:rsidRPr="0007156B">
        <w:rPr>
          <w:rFonts w:asciiTheme="minorHAnsi" w:hAnsiTheme="minorHAnsi" w:cstheme="minorHAnsi"/>
          <w:noProof/>
          <w:lang w:val="sr-Cyrl-CS"/>
        </w:rPr>
        <w:lastRenderedPageBreak/>
        <w:t>Заштитни појас за станице трансформатора на отвореном је:</w:t>
      </w:r>
    </w:p>
    <w:p w14:paraId="461B0BFF" w14:textId="77777777" w:rsidR="003102D2" w:rsidRPr="0007156B" w:rsidRDefault="003102D2" w:rsidP="0092183F">
      <w:pPr>
        <w:pStyle w:val="ListParagraph"/>
        <w:numPr>
          <w:ilvl w:val="0"/>
          <w:numId w:val="11"/>
        </w:numPr>
        <w:tabs>
          <w:tab w:val="left" w:pos="567"/>
          <w:tab w:val="right" w:leader="dot" w:pos="9072"/>
        </w:tabs>
        <w:spacing w:before="120" w:line="240" w:lineRule="auto"/>
        <w:jc w:val="both"/>
        <w:rPr>
          <w:rFonts w:asciiTheme="minorHAnsi" w:hAnsiTheme="minorHAnsi" w:cstheme="minorHAnsi"/>
          <w:noProof/>
          <w:sz w:val="24"/>
          <w:szCs w:val="24"/>
          <w:lang w:val="sr-Cyrl-CS"/>
        </w:rPr>
      </w:pPr>
      <w:r w:rsidRPr="0007156B">
        <w:rPr>
          <w:rFonts w:asciiTheme="minorHAnsi" w:hAnsiTheme="minorHAnsi" w:cstheme="minorHAnsi"/>
          <w:noProof/>
          <w:sz w:val="24"/>
          <w:szCs w:val="24"/>
          <w:lang w:val="sr-Cyrl-CS"/>
        </w:rPr>
        <w:t>з</w:t>
      </w:r>
      <w:r w:rsidR="000433B8" w:rsidRPr="0007156B">
        <w:rPr>
          <w:rFonts w:asciiTheme="minorHAnsi" w:hAnsiTheme="minorHAnsi" w:cstheme="minorHAnsi"/>
          <w:noProof/>
          <w:sz w:val="24"/>
          <w:szCs w:val="24"/>
          <w:lang w:val="sr-Cyrl-CS"/>
        </w:rPr>
        <w:t>а ниво напона од 1кV до 35кV, 10 метара;</w:t>
      </w:r>
    </w:p>
    <w:p w14:paraId="6722E0EB" w14:textId="1E2C407C" w:rsidR="005A3103" w:rsidRDefault="003102D2" w:rsidP="0092183F">
      <w:pPr>
        <w:pStyle w:val="ListParagraph"/>
        <w:numPr>
          <w:ilvl w:val="0"/>
          <w:numId w:val="11"/>
        </w:numPr>
        <w:tabs>
          <w:tab w:val="left" w:pos="567"/>
          <w:tab w:val="right" w:leader="dot" w:pos="9072"/>
        </w:tabs>
        <w:spacing w:before="120" w:line="240" w:lineRule="auto"/>
        <w:jc w:val="both"/>
        <w:rPr>
          <w:rFonts w:asciiTheme="minorHAnsi" w:hAnsiTheme="minorHAnsi" w:cstheme="minorHAnsi"/>
          <w:noProof/>
          <w:sz w:val="24"/>
          <w:szCs w:val="24"/>
          <w:lang w:val="sr-Cyrl-CS"/>
        </w:rPr>
      </w:pPr>
      <w:r w:rsidRPr="0007156B">
        <w:rPr>
          <w:rFonts w:asciiTheme="minorHAnsi" w:hAnsiTheme="minorHAnsi" w:cstheme="minorHAnsi"/>
          <w:noProof/>
          <w:sz w:val="24"/>
          <w:szCs w:val="24"/>
          <w:lang w:val="sr-Cyrl-CS"/>
        </w:rPr>
        <w:t>з</w:t>
      </w:r>
      <w:r w:rsidR="000433B8" w:rsidRPr="0007156B">
        <w:rPr>
          <w:rFonts w:asciiTheme="minorHAnsi" w:hAnsiTheme="minorHAnsi" w:cstheme="minorHAnsi"/>
          <w:noProof/>
          <w:sz w:val="24"/>
          <w:szCs w:val="24"/>
          <w:lang w:val="sr-Cyrl-CS"/>
        </w:rPr>
        <w:t>а ниво напона од 110кV и изнад 110кV, 30 метара.</w:t>
      </w:r>
    </w:p>
    <w:p w14:paraId="1D0E7D17" w14:textId="77777777" w:rsidR="00777E96" w:rsidRPr="00777E96" w:rsidRDefault="00777E96" w:rsidP="00777E96">
      <w:pPr>
        <w:tabs>
          <w:tab w:val="left" w:pos="567"/>
          <w:tab w:val="right" w:leader="dot" w:pos="9072"/>
        </w:tabs>
        <w:spacing w:before="120"/>
        <w:jc w:val="both"/>
        <w:rPr>
          <w:rFonts w:asciiTheme="minorHAnsi" w:hAnsiTheme="minorHAnsi" w:cstheme="minorHAnsi"/>
          <w:noProof/>
          <w:lang w:val="sr-Cyrl-CS"/>
        </w:rPr>
      </w:pPr>
    </w:p>
    <w:p w14:paraId="5EAD73A7" w14:textId="578625F0" w:rsidR="00547AA7" w:rsidRPr="00CE1D3D" w:rsidRDefault="00547AA7" w:rsidP="00547AA7">
      <w:pPr>
        <w:tabs>
          <w:tab w:val="left" w:pos="567"/>
          <w:tab w:val="right" w:leader="dot" w:pos="9072"/>
        </w:tabs>
        <w:spacing w:before="120"/>
        <w:jc w:val="both"/>
        <w:rPr>
          <w:rFonts w:ascii="Calibri" w:hAnsi="Calibri" w:cs="Calibri"/>
          <w:noProof/>
          <w:lang w:val="sr-Cyrl-CS"/>
        </w:rPr>
      </w:pPr>
      <w:r w:rsidRPr="00CE1D3D">
        <w:rPr>
          <w:rFonts w:ascii="Calibri" w:hAnsi="Calibri" w:cs="Calibri"/>
          <w:noProof/>
          <w:lang w:val="sr-Cyrl-CS"/>
        </w:rPr>
        <w:t>2.2.</w:t>
      </w:r>
      <w:r w:rsidR="00134861" w:rsidRPr="00CE1D3D">
        <w:rPr>
          <w:rFonts w:ascii="Calibri" w:hAnsi="Calibri" w:cs="Calibri"/>
          <w:noProof/>
          <w:lang w:val="en-GB"/>
        </w:rPr>
        <w:t>3</w:t>
      </w:r>
      <w:r w:rsidRPr="00CE1D3D">
        <w:rPr>
          <w:rFonts w:ascii="Calibri" w:hAnsi="Calibri" w:cs="Calibri"/>
          <w:noProof/>
          <w:lang w:val="sr-Cyrl-CS"/>
        </w:rPr>
        <w:t xml:space="preserve">.2.3. Телекомуникациона </w:t>
      </w:r>
      <w:r w:rsidR="002211D6" w:rsidRPr="00CE1D3D">
        <w:rPr>
          <w:rFonts w:ascii="Calibri" w:hAnsi="Calibri" w:cs="Calibri"/>
          <w:noProof/>
          <w:lang w:val="sr-Cyrl-CS"/>
        </w:rPr>
        <w:t>инфраструктура</w:t>
      </w:r>
    </w:p>
    <w:p w14:paraId="3653430D" w14:textId="2F589764" w:rsidR="00221BDD" w:rsidRPr="00EA169D" w:rsidRDefault="00C64012" w:rsidP="00547AA7">
      <w:pPr>
        <w:tabs>
          <w:tab w:val="left" w:pos="567"/>
          <w:tab w:val="right" w:leader="dot" w:pos="9072"/>
        </w:tabs>
        <w:spacing w:before="120"/>
        <w:jc w:val="both"/>
        <w:rPr>
          <w:rFonts w:ascii="Calibri" w:hAnsi="Calibri" w:cs="Calibri"/>
          <w:noProof/>
          <w:lang w:val="en-GB"/>
        </w:rPr>
      </w:pPr>
      <w:r w:rsidRPr="00CE1D3D">
        <w:rPr>
          <w:rFonts w:asciiTheme="minorHAnsi" w:hAnsiTheme="minorHAnsi" w:cstheme="minorHAnsi"/>
          <w:noProof/>
          <w:lang w:val="sr-Cyrl-CS"/>
        </w:rPr>
        <w:t>Уколико се укаже потреба за увођењем телекомуникационе инфраструктуре неопходно је</w:t>
      </w:r>
      <w:r w:rsidRPr="00CE1D3D">
        <w:rPr>
          <w:rFonts w:ascii="Calibri" w:hAnsi="Calibri" w:cs="Calibri"/>
          <w:noProof/>
          <w:lang w:val="sr-Cyrl-CS"/>
        </w:rPr>
        <w:t xml:space="preserve"> да буде урађена у складу са Правилником о захтевима за утврђивање заштитног појаса за електронске комуникационе мреже и припадајућих средстава, радио коридора и заштитне зоне и начину извођења радова приликом изградње објеката (Сл.гласник РС бр. 16/12).</w:t>
      </w:r>
    </w:p>
    <w:p w14:paraId="3F3AA58F" w14:textId="11BDB847" w:rsidR="00547AA7" w:rsidRPr="00E671F8" w:rsidRDefault="00547AA7" w:rsidP="00547AA7">
      <w:pPr>
        <w:tabs>
          <w:tab w:val="left" w:pos="567"/>
          <w:tab w:val="right" w:leader="dot" w:pos="9072"/>
        </w:tabs>
        <w:spacing w:before="120"/>
        <w:jc w:val="both"/>
        <w:rPr>
          <w:rFonts w:ascii="Calibri" w:hAnsi="Calibri" w:cs="Calibri"/>
          <w:noProof/>
          <w:lang w:val="sr-Cyrl-CS"/>
        </w:rPr>
      </w:pPr>
      <w:r w:rsidRPr="00E671F8">
        <w:rPr>
          <w:rFonts w:ascii="Calibri" w:hAnsi="Calibri" w:cs="Calibri"/>
          <w:noProof/>
          <w:lang w:val="sr-Cyrl-CS"/>
        </w:rPr>
        <w:t>2.2.</w:t>
      </w:r>
      <w:r w:rsidR="00134861" w:rsidRPr="00E671F8">
        <w:rPr>
          <w:rFonts w:ascii="Calibri" w:hAnsi="Calibri" w:cs="Calibri"/>
          <w:noProof/>
          <w:lang w:val="en-GB"/>
        </w:rPr>
        <w:t>3</w:t>
      </w:r>
      <w:r w:rsidRPr="00E671F8">
        <w:rPr>
          <w:rFonts w:ascii="Calibri" w:hAnsi="Calibri" w:cs="Calibri"/>
          <w:noProof/>
          <w:lang w:val="sr-Cyrl-CS"/>
        </w:rPr>
        <w:t xml:space="preserve">.2.4. </w:t>
      </w:r>
      <w:r w:rsidR="002211D6" w:rsidRPr="00E671F8">
        <w:rPr>
          <w:rFonts w:ascii="Calibri" w:hAnsi="Calibri" w:cs="Calibri"/>
          <w:noProof/>
          <w:lang w:val="sr-Cyrl-CS"/>
        </w:rPr>
        <w:t>Хидротехничка инфраструктура</w:t>
      </w:r>
    </w:p>
    <w:p w14:paraId="46929364" w14:textId="2CBC64EB" w:rsidR="00021EFE" w:rsidRPr="00E671F8" w:rsidRDefault="00C249ED" w:rsidP="00547AA7">
      <w:pPr>
        <w:tabs>
          <w:tab w:val="left" w:pos="567"/>
          <w:tab w:val="right" w:leader="dot" w:pos="9072"/>
        </w:tabs>
        <w:spacing w:before="120"/>
        <w:jc w:val="both"/>
        <w:rPr>
          <w:rFonts w:ascii="Calibri" w:hAnsi="Calibri" w:cs="Calibri"/>
          <w:b/>
          <w:bCs/>
          <w:noProof/>
          <w:lang w:val="sr-Cyrl-CS"/>
        </w:rPr>
      </w:pPr>
      <w:r w:rsidRPr="00E671F8">
        <w:rPr>
          <w:rFonts w:ascii="Calibri" w:hAnsi="Calibri" w:cs="Calibri"/>
          <w:b/>
          <w:bCs/>
          <w:noProof/>
          <w:lang w:val="sr-Cyrl-CS"/>
        </w:rPr>
        <w:t>Водоводна мрежа</w:t>
      </w:r>
    </w:p>
    <w:p w14:paraId="553B5F46" w14:textId="6AC45956" w:rsidR="00E7245A" w:rsidRPr="008C5B80" w:rsidRDefault="00FF6BCE" w:rsidP="00FF6BCE">
      <w:pPr>
        <w:tabs>
          <w:tab w:val="left" w:pos="567"/>
          <w:tab w:val="right" w:leader="dot" w:pos="9072"/>
        </w:tabs>
        <w:spacing w:before="120"/>
        <w:jc w:val="both"/>
        <w:rPr>
          <w:rFonts w:asciiTheme="minorHAnsi" w:hAnsiTheme="minorHAnsi" w:cstheme="minorHAnsi"/>
          <w:lang w:val="sr-Cyrl-RS"/>
        </w:rPr>
      </w:pPr>
      <w:r w:rsidRPr="008C5B80">
        <w:rPr>
          <w:rFonts w:asciiTheme="minorHAnsi" w:hAnsiTheme="minorHAnsi" w:cstheme="minorHAnsi"/>
          <w:lang w:val="sr-Cyrl-RS"/>
        </w:rPr>
        <w:t>У складу са</w:t>
      </w:r>
      <w:r w:rsidR="00021EFE" w:rsidRPr="008C5B80">
        <w:rPr>
          <w:rFonts w:asciiTheme="minorHAnsi" w:hAnsiTheme="minorHAnsi" w:cstheme="minorHAnsi"/>
          <w:lang w:val="sr-Cyrl-RS"/>
        </w:rPr>
        <w:t xml:space="preserve"> потреб</w:t>
      </w:r>
      <w:r w:rsidRPr="008C5B80">
        <w:rPr>
          <w:rFonts w:asciiTheme="minorHAnsi" w:hAnsiTheme="minorHAnsi" w:cstheme="minorHAnsi"/>
          <w:lang w:val="sr-Cyrl-RS"/>
        </w:rPr>
        <w:t>ом</w:t>
      </w:r>
      <w:r w:rsidR="00021EFE" w:rsidRPr="008C5B80">
        <w:rPr>
          <w:rFonts w:asciiTheme="minorHAnsi" w:hAnsiTheme="minorHAnsi" w:cstheme="minorHAnsi"/>
          <w:lang w:val="sr-Cyrl-RS"/>
        </w:rPr>
        <w:t xml:space="preserve"> за одгварајућом техничком водом (потребе особља чуварске службе</w:t>
      </w:r>
      <w:r w:rsidR="00221BDD" w:rsidRPr="008C5B80">
        <w:rPr>
          <w:rFonts w:asciiTheme="minorHAnsi" w:hAnsiTheme="minorHAnsi" w:cstheme="minorHAnsi"/>
          <w:lang w:val="sr-Cyrl-RS"/>
        </w:rPr>
        <w:t xml:space="preserve">, </w:t>
      </w:r>
      <w:r w:rsidR="00021EFE" w:rsidRPr="008C5B80">
        <w:rPr>
          <w:rFonts w:asciiTheme="minorHAnsi" w:hAnsiTheme="minorHAnsi" w:cstheme="minorHAnsi"/>
          <w:lang w:val="sr-Cyrl-RS"/>
        </w:rPr>
        <w:t>евентуално прање панела</w:t>
      </w:r>
      <w:r w:rsidR="00221BDD" w:rsidRPr="008C5B80">
        <w:rPr>
          <w:rFonts w:asciiTheme="minorHAnsi" w:hAnsiTheme="minorHAnsi" w:cstheme="minorHAnsi"/>
          <w:lang w:val="sr-Cyrl-RS"/>
        </w:rPr>
        <w:t>, за заштиту од пожара</w:t>
      </w:r>
      <w:r w:rsidR="00021EFE" w:rsidRPr="008C5B80">
        <w:rPr>
          <w:rFonts w:asciiTheme="minorHAnsi" w:hAnsiTheme="minorHAnsi" w:cstheme="minorHAnsi"/>
          <w:lang w:val="sr-Cyrl-RS"/>
        </w:rPr>
        <w:t>)</w:t>
      </w:r>
      <w:r w:rsidR="00221BDD" w:rsidRPr="008C5B80">
        <w:rPr>
          <w:rFonts w:asciiTheme="minorHAnsi" w:hAnsiTheme="minorHAnsi" w:cstheme="minorHAnsi"/>
          <w:lang w:val="sr-Cyrl-RS"/>
        </w:rPr>
        <w:t xml:space="preserve"> </w:t>
      </w:r>
      <w:r w:rsidR="00021EFE" w:rsidRPr="008C5B80">
        <w:rPr>
          <w:rFonts w:asciiTheme="minorHAnsi" w:hAnsiTheme="minorHAnsi" w:cstheme="minorHAnsi"/>
          <w:lang w:val="sr-Cyrl-RS"/>
        </w:rPr>
        <w:t xml:space="preserve"> предвиђа се постављање резервоара на </w:t>
      </w:r>
      <w:r w:rsidR="00221BDD" w:rsidRPr="008C5B80">
        <w:rPr>
          <w:rFonts w:asciiTheme="minorHAnsi" w:hAnsiTheme="minorHAnsi" w:cstheme="minorHAnsi"/>
          <w:lang w:val="sr-Cyrl-RS"/>
        </w:rPr>
        <w:t xml:space="preserve">делу </w:t>
      </w:r>
      <w:r w:rsidR="00E7245A" w:rsidRPr="008C5B80">
        <w:rPr>
          <w:rFonts w:asciiTheme="minorHAnsi" w:hAnsiTheme="minorHAnsi" w:cstheme="minorHAnsi"/>
          <w:lang w:val="sr-Cyrl-RS"/>
        </w:rPr>
        <w:t>к.п. бр.</w:t>
      </w:r>
      <w:r w:rsidR="00021EFE" w:rsidRPr="008C5B80">
        <w:rPr>
          <w:rFonts w:asciiTheme="minorHAnsi" w:hAnsiTheme="minorHAnsi" w:cstheme="minorHAnsi"/>
          <w:lang w:val="sr-Cyrl-RS"/>
        </w:rPr>
        <w:t xml:space="preserve"> </w:t>
      </w:r>
      <w:r w:rsidR="00221BDD" w:rsidRPr="008C5B80">
        <w:rPr>
          <w:rFonts w:asciiTheme="minorHAnsi" w:hAnsiTheme="minorHAnsi" w:cstheme="minorHAnsi"/>
          <w:lang w:val="sr-Cyrl-RS"/>
        </w:rPr>
        <w:t>979</w:t>
      </w:r>
      <w:r w:rsidR="00021EFE" w:rsidRPr="008C5B80">
        <w:rPr>
          <w:rFonts w:asciiTheme="minorHAnsi" w:hAnsiTheme="minorHAnsi" w:cstheme="minorHAnsi"/>
          <w:lang w:val="sr-Cyrl-RS"/>
        </w:rPr>
        <w:t xml:space="preserve"> КО </w:t>
      </w:r>
      <w:r w:rsidR="00E671F8" w:rsidRPr="008C5B80">
        <w:rPr>
          <w:rFonts w:asciiTheme="minorHAnsi" w:hAnsiTheme="minorHAnsi" w:cstheme="minorHAnsi"/>
          <w:lang w:val="sr-Cyrl-RS"/>
        </w:rPr>
        <w:t>Нишор</w:t>
      </w:r>
      <w:r w:rsidR="00021EFE" w:rsidRPr="008C5B80">
        <w:rPr>
          <w:rFonts w:asciiTheme="minorHAnsi" w:hAnsiTheme="minorHAnsi" w:cstheme="minorHAnsi"/>
          <w:lang w:val="sr-Cyrl-RS"/>
        </w:rPr>
        <w:t xml:space="preserve"> у њеном </w:t>
      </w:r>
      <w:r w:rsidR="00221BDD" w:rsidRPr="008C5B80">
        <w:rPr>
          <w:rFonts w:asciiTheme="minorHAnsi" w:hAnsiTheme="minorHAnsi" w:cstheme="minorHAnsi"/>
          <w:lang w:val="sr-Cyrl-RS"/>
        </w:rPr>
        <w:t xml:space="preserve">северозападном </w:t>
      </w:r>
      <w:r w:rsidR="00021EFE" w:rsidRPr="008C5B80">
        <w:rPr>
          <w:rFonts w:asciiTheme="minorHAnsi" w:hAnsiTheme="minorHAnsi" w:cstheme="minorHAnsi"/>
          <w:lang w:val="sr-Cyrl-RS"/>
        </w:rPr>
        <w:t>делу</w:t>
      </w:r>
      <w:r w:rsidR="00221BDD" w:rsidRPr="008C5B80">
        <w:rPr>
          <w:rFonts w:asciiTheme="minorHAnsi" w:hAnsiTheme="minorHAnsi" w:cstheme="minorHAnsi"/>
          <w:lang w:val="sr-Cyrl-RS"/>
        </w:rPr>
        <w:t>, (највиша висинска кота  комплекса соларне електране).</w:t>
      </w:r>
      <w:r w:rsidR="00021EFE" w:rsidRPr="008C5B80">
        <w:rPr>
          <w:rFonts w:asciiTheme="minorHAnsi" w:hAnsiTheme="minorHAnsi" w:cstheme="minorHAnsi"/>
          <w:lang w:val="sr-Cyrl-RS"/>
        </w:rPr>
        <w:t xml:space="preserve"> Даље би се извршио одговарајући гравитациони развод ка поменутим потрошачима у чуварској кућици и тоалету као и дуж интерних саобраћајница</w:t>
      </w:r>
      <w:r w:rsidR="00221BDD" w:rsidRPr="008C5B80">
        <w:rPr>
          <w:rFonts w:asciiTheme="minorHAnsi" w:hAnsiTheme="minorHAnsi" w:cstheme="minorHAnsi"/>
          <w:lang w:val="sr-Cyrl-RS"/>
        </w:rPr>
        <w:t>.</w:t>
      </w:r>
    </w:p>
    <w:p w14:paraId="1299B2A6" w14:textId="4B09F223" w:rsidR="00021EFE" w:rsidRPr="00E671F8" w:rsidRDefault="00021EFE" w:rsidP="00FF6BCE">
      <w:pPr>
        <w:spacing w:before="120" w:after="120"/>
        <w:jc w:val="both"/>
        <w:rPr>
          <w:rFonts w:asciiTheme="minorHAnsi" w:hAnsiTheme="minorHAnsi" w:cstheme="minorHAnsi"/>
          <w:lang w:val="sr-Cyrl-RS"/>
        </w:rPr>
      </w:pPr>
      <w:r w:rsidRPr="00E671F8">
        <w:rPr>
          <w:rFonts w:asciiTheme="minorHAnsi" w:hAnsiTheme="minorHAnsi" w:cstheme="minorHAnsi"/>
          <w:lang w:val="sr-Cyrl-RS"/>
        </w:rPr>
        <w:t xml:space="preserve">Снабдевање планираног резервоара водом и његова допуна биће обезбеђене уз употребу цистерни и унапред уговореним односима између </w:t>
      </w:r>
      <w:r w:rsidR="00E671F8" w:rsidRPr="00E671F8">
        <w:rPr>
          <w:rFonts w:ascii="Calibri" w:hAnsi="Calibri" w:cs="Calibri"/>
          <w:noProof/>
          <w:lang w:val="sr-Cyrl-CS"/>
        </w:rPr>
        <w:t>Инвеститора и ЈП „Водовод и канализација“</w:t>
      </w:r>
      <w:r w:rsidRPr="00E671F8">
        <w:rPr>
          <w:rFonts w:asciiTheme="minorHAnsi" w:hAnsiTheme="minorHAnsi" w:cstheme="minorHAnsi"/>
          <w:lang w:val="sr-Cyrl-RS"/>
        </w:rPr>
        <w:t>.</w:t>
      </w:r>
    </w:p>
    <w:p w14:paraId="2D675310" w14:textId="77777777" w:rsidR="00021EFE" w:rsidRPr="00E671F8" w:rsidRDefault="00021EFE" w:rsidP="00E671F8">
      <w:pPr>
        <w:tabs>
          <w:tab w:val="left" w:pos="567"/>
          <w:tab w:val="right" w:leader="dot" w:pos="9072"/>
        </w:tabs>
        <w:spacing w:before="120"/>
        <w:jc w:val="both"/>
        <w:rPr>
          <w:rFonts w:asciiTheme="minorHAnsi" w:hAnsiTheme="minorHAnsi" w:cstheme="minorHAnsi"/>
          <w:lang w:val="sr-Cyrl-RS"/>
        </w:rPr>
      </w:pPr>
      <w:r w:rsidRPr="00E671F8">
        <w:rPr>
          <w:rFonts w:asciiTheme="minorHAnsi" w:hAnsiTheme="minorHAnsi" w:cstheme="minorHAnsi"/>
          <w:lang w:val="sr-Cyrl-RS"/>
        </w:rPr>
        <w:t>Вода за пиће биће инсталирана преко водомата – уређаја са заменском боцом од 19 литара (''water cooler''), сходно уговору са испоручиоцем те врсте производа на тржишту Србије.</w:t>
      </w:r>
    </w:p>
    <w:p w14:paraId="0BCC7C07" w14:textId="360F45A9" w:rsidR="00FF6BCE" w:rsidRPr="00E671F8" w:rsidRDefault="00E7245A" w:rsidP="00FF6BCE">
      <w:pPr>
        <w:tabs>
          <w:tab w:val="left" w:pos="567"/>
          <w:tab w:val="right" w:leader="dot" w:pos="9072"/>
        </w:tabs>
        <w:spacing w:before="120"/>
        <w:jc w:val="both"/>
        <w:rPr>
          <w:rFonts w:asciiTheme="minorHAnsi" w:hAnsiTheme="minorHAnsi" w:cstheme="minorHAnsi"/>
          <w:lang w:val="sr-Cyrl-RS"/>
        </w:rPr>
      </w:pPr>
      <w:r w:rsidRPr="00E671F8">
        <w:rPr>
          <w:rFonts w:asciiTheme="minorHAnsi" w:hAnsiTheme="minorHAnsi" w:cstheme="minorHAnsi"/>
          <w:lang w:val="sr-Cyrl-RS"/>
        </w:rPr>
        <w:t>Врста и класа цевног материјала за водоводну мрежу који ће бити уграђен, треба да испуни све потребне услове у погледу очувања физичких и хемијских карактеристика воде, притиска у цевоводу и његове заштите од спољних утицаја, како у току самог полагања и монтаже, тако и у току експлоатације. Избор грађевинског материјала од кога су начињене цеви, пад цевовода и остале техничке карактеристике, препушта се пројектанту на основу хидрауличког прорачуна.</w:t>
      </w:r>
      <w:r w:rsidR="00FF6BCE" w:rsidRPr="00E671F8">
        <w:rPr>
          <w:rFonts w:asciiTheme="minorHAnsi" w:hAnsiTheme="minorHAnsi" w:cstheme="minorHAnsi"/>
          <w:lang w:val="sr-Cyrl-RS"/>
        </w:rPr>
        <w:t xml:space="preserve"> Минимална дебљина надслоја земље изнад горње ивице цеви не сме бити мања од 1,0m. Монтажу цевовода извршити према пројекту  са свим фазонским комадима и арматуром. </w:t>
      </w:r>
    </w:p>
    <w:p w14:paraId="6FEA4E99" w14:textId="0ADF5D69" w:rsidR="00021EFE" w:rsidRPr="00A90AA0" w:rsidRDefault="00021EFE" w:rsidP="00FF6BCE">
      <w:pPr>
        <w:tabs>
          <w:tab w:val="left" w:pos="567"/>
          <w:tab w:val="right" w:leader="dot" w:pos="9072"/>
        </w:tabs>
        <w:spacing w:before="120"/>
        <w:jc w:val="both"/>
        <w:rPr>
          <w:rFonts w:asciiTheme="minorHAnsi" w:hAnsiTheme="minorHAnsi" w:cstheme="minorHAnsi"/>
          <w:lang w:val="sr-Cyrl-RS"/>
        </w:rPr>
      </w:pPr>
      <w:r w:rsidRPr="00A90AA0">
        <w:rPr>
          <w:rFonts w:asciiTheme="minorHAnsi" w:hAnsiTheme="minorHAnsi" w:cstheme="minorHAnsi"/>
          <w:lang w:val="sr-Cyrl-RS"/>
        </w:rPr>
        <w:t xml:space="preserve">Хидрантска мрежа и други елементи система за гашење пожара треба да су у складу са одредбама </w:t>
      </w:r>
      <w:r w:rsidR="00FF6BCE" w:rsidRPr="00A90AA0">
        <w:rPr>
          <w:rFonts w:asciiTheme="minorHAnsi" w:hAnsiTheme="minorHAnsi" w:cstheme="minorHAnsi"/>
          <w:lang w:val="sr-Cyrl-RS"/>
        </w:rPr>
        <w:t xml:space="preserve">Закона о заштити од пожара и Правилника о техничким нормативима за хидрантску мрежу за гашење пожара, као </w:t>
      </w:r>
      <w:r w:rsidRPr="00A90AA0">
        <w:rPr>
          <w:rFonts w:asciiTheme="minorHAnsi" w:hAnsiTheme="minorHAnsi" w:cstheme="minorHAnsi"/>
          <w:lang w:val="sr-Cyrl-RS"/>
        </w:rPr>
        <w:t>и елаборатa противпожарне заштите</w:t>
      </w:r>
      <w:r w:rsidR="00FF6BCE" w:rsidRPr="00A90AA0">
        <w:rPr>
          <w:rFonts w:asciiTheme="minorHAnsi" w:hAnsiTheme="minorHAnsi" w:cstheme="minorHAnsi"/>
          <w:lang w:val="sr-Cyrl-RS"/>
        </w:rPr>
        <w:t>.</w:t>
      </w:r>
    </w:p>
    <w:p w14:paraId="644558A2" w14:textId="35AF4C32" w:rsidR="00021EFE" w:rsidRPr="00A90AA0" w:rsidRDefault="00E7245A" w:rsidP="008E1497">
      <w:pPr>
        <w:tabs>
          <w:tab w:val="left" w:pos="0"/>
          <w:tab w:val="left" w:pos="1418"/>
        </w:tabs>
        <w:jc w:val="both"/>
        <w:rPr>
          <w:rFonts w:asciiTheme="minorHAnsi" w:hAnsiTheme="minorHAnsi" w:cstheme="minorHAnsi"/>
          <w:lang w:val="sr-Cyrl-RS"/>
        </w:rPr>
      </w:pPr>
      <w:r w:rsidRPr="00A90AA0">
        <w:rPr>
          <w:rFonts w:asciiTheme="minorHAnsi" w:hAnsiTheme="minorHAnsi" w:cstheme="minorHAnsi"/>
          <w:lang w:val="sr-Cyrl-RS"/>
        </w:rPr>
        <w:t>Приликом паралелног вођења цевовода или његовог укрштања са постојећим</w:t>
      </w:r>
      <w:r w:rsidR="00FF6BCE" w:rsidRPr="00A90AA0">
        <w:rPr>
          <w:rFonts w:asciiTheme="minorHAnsi" w:hAnsiTheme="minorHAnsi" w:cstheme="minorHAnsi"/>
          <w:lang w:val="sr-Cyrl-RS"/>
        </w:rPr>
        <w:t xml:space="preserve"> </w:t>
      </w:r>
      <w:r w:rsidRPr="00A90AA0">
        <w:rPr>
          <w:rFonts w:asciiTheme="minorHAnsi" w:hAnsiTheme="minorHAnsi" w:cstheme="minorHAnsi"/>
          <w:lang w:val="sr-Cyrl-RS"/>
        </w:rPr>
        <w:t>објектима инфраструктурних мрежа треба поштовати међусобна хоризонтална и вертикална одстојања.</w:t>
      </w:r>
    </w:p>
    <w:p w14:paraId="4FF57336" w14:textId="77777777" w:rsidR="00EA169D" w:rsidRDefault="00EA169D" w:rsidP="00547AA7">
      <w:pPr>
        <w:tabs>
          <w:tab w:val="left" w:pos="567"/>
          <w:tab w:val="right" w:leader="dot" w:pos="9090"/>
        </w:tabs>
        <w:spacing w:before="120"/>
        <w:jc w:val="both"/>
        <w:rPr>
          <w:rFonts w:ascii="Calibri" w:hAnsi="Calibri" w:cs="Calibri"/>
          <w:b/>
          <w:bCs/>
          <w:noProof/>
          <w:lang w:val="en-GB"/>
        </w:rPr>
      </w:pPr>
    </w:p>
    <w:p w14:paraId="5812B2B1" w14:textId="77777777" w:rsidR="00EA169D" w:rsidRDefault="00EA169D" w:rsidP="00547AA7">
      <w:pPr>
        <w:tabs>
          <w:tab w:val="left" w:pos="567"/>
          <w:tab w:val="right" w:leader="dot" w:pos="9090"/>
        </w:tabs>
        <w:spacing w:before="120"/>
        <w:jc w:val="both"/>
        <w:rPr>
          <w:rFonts w:ascii="Calibri" w:hAnsi="Calibri" w:cs="Calibri"/>
          <w:b/>
          <w:bCs/>
          <w:noProof/>
          <w:lang w:val="en-GB"/>
        </w:rPr>
      </w:pPr>
    </w:p>
    <w:p w14:paraId="151EFD14" w14:textId="77777777" w:rsidR="00EA169D" w:rsidRDefault="00EA169D" w:rsidP="00547AA7">
      <w:pPr>
        <w:tabs>
          <w:tab w:val="left" w:pos="567"/>
          <w:tab w:val="right" w:leader="dot" w:pos="9090"/>
        </w:tabs>
        <w:spacing w:before="120"/>
        <w:jc w:val="both"/>
        <w:rPr>
          <w:rFonts w:ascii="Calibri" w:hAnsi="Calibri" w:cs="Calibri"/>
          <w:b/>
          <w:bCs/>
          <w:noProof/>
          <w:lang w:val="en-GB"/>
        </w:rPr>
      </w:pPr>
    </w:p>
    <w:p w14:paraId="7D6699B1" w14:textId="77777777" w:rsidR="00EA169D" w:rsidRDefault="00EA169D" w:rsidP="00547AA7">
      <w:pPr>
        <w:tabs>
          <w:tab w:val="left" w:pos="567"/>
          <w:tab w:val="right" w:leader="dot" w:pos="9090"/>
        </w:tabs>
        <w:spacing w:before="120"/>
        <w:jc w:val="both"/>
        <w:rPr>
          <w:rFonts w:ascii="Calibri" w:hAnsi="Calibri" w:cs="Calibri"/>
          <w:b/>
          <w:bCs/>
          <w:noProof/>
          <w:lang w:val="en-GB"/>
        </w:rPr>
      </w:pPr>
    </w:p>
    <w:p w14:paraId="21C59974" w14:textId="60DF9BBD" w:rsidR="00D54186" w:rsidRPr="00584007" w:rsidRDefault="00547AA7" w:rsidP="00547AA7">
      <w:pPr>
        <w:tabs>
          <w:tab w:val="left" w:pos="567"/>
          <w:tab w:val="right" w:leader="dot" w:pos="9090"/>
        </w:tabs>
        <w:spacing w:before="120"/>
        <w:jc w:val="both"/>
        <w:rPr>
          <w:rFonts w:ascii="Calibri" w:hAnsi="Calibri" w:cs="Calibri"/>
          <w:b/>
          <w:bCs/>
          <w:noProof/>
        </w:rPr>
      </w:pPr>
      <w:r w:rsidRPr="00584007">
        <w:rPr>
          <w:rFonts w:ascii="Calibri" w:hAnsi="Calibri" w:cs="Calibri"/>
          <w:b/>
          <w:bCs/>
          <w:noProof/>
          <w:lang w:val="sr-Cyrl-CS"/>
        </w:rPr>
        <w:lastRenderedPageBreak/>
        <w:t>Канализациона мрежа</w:t>
      </w:r>
    </w:p>
    <w:p w14:paraId="224B9079" w14:textId="06CAC250" w:rsidR="004F3F85" w:rsidRPr="00584007" w:rsidRDefault="004F3F85" w:rsidP="00584007">
      <w:pPr>
        <w:spacing w:before="120" w:after="120"/>
        <w:jc w:val="both"/>
        <w:rPr>
          <w:rFonts w:ascii="Calibri" w:hAnsi="Calibri" w:cs="Calibri"/>
          <w:noProof/>
          <w:lang w:val="sr-Cyrl-CS"/>
        </w:rPr>
      </w:pPr>
      <w:r w:rsidRPr="00584007">
        <w:rPr>
          <w:rFonts w:ascii="Calibri" w:hAnsi="Calibri" w:cs="Calibri"/>
          <w:noProof/>
          <w:lang w:val="sr-Cyrl-CS"/>
        </w:rPr>
        <w:t xml:space="preserve">Планира се изградња интерне канализационе мреже за потребе објеката у оквиру зоне соларне електране </w:t>
      </w:r>
      <w:r w:rsidR="00A161E5" w:rsidRPr="00584007">
        <w:rPr>
          <w:rFonts w:ascii="Calibri" w:hAnsi="Calibri" w:cs="Calibri"/>
          <w:noProof/>
          <w:lang w:val="sr-Cyrl-CS"/>
        </w:rPr>
        <w:t>Нишор-солар</w:t>
      </w:r>
      <w:r w:rsidR="00FE7AFB" w:rsidRPr="00584007">
        <w:rPr>
          <w:rFonts w:ascii="Calibri" w:hAnsi="Calibri" w:cs="Calibri"/>
          <w:noProof/>
          <w:lang w:val="sr-Cyrl-CS"/>
        </w:rPr>
        <w:t>. У</w:t>
      </w:r>
      <w:r w:rsidR="002F545C" w:rsidRPr="00584007">
        <w:rPr>
          <w:rFonts w:ascii="Calibri" w:hAnsi="Calibri" w:cs="Calibri"/>
          <w:noProof/>
          <w:lang w:val="sr-Cyrl-CS"/>
        </w:rPr>
        <w:t xml:space="preserve"> </w:t>
      </w:r>
      <w:r w:rsidR="00FE7AFB" w:rsidRPr="00584007">
        <w:rPr>
          <w:rFonts w:ascii="Calibri" w:hAnsi="Calibri" w:cs="Calibri"/>
          <w:noProof/>
          <w:lang w:val="sr-Cyrl-CS"/>
        </w:rPr>
        <w:t>планира</w:t>
      </w:r>
      <w:r w:rsidR="002F545C" w:rsidRPr="00584007">
        <w:rPr>
          <w:rFonts w:ascii="Calibri" w:hAnsi="Calibri" w:cs="Calibri"/>
          <w:noProof/>
          <w:lang w:val="sr-Cyrl-CS"/>
        </w:rPr>
        <w:t>ној командно-надзорној згради налазиће се чајна кухиња и санитарни чвор, па ће бити потребна</w:t>
      </w:r>
      <w:r w:rsidRPr="00584007">
        <w:rPr>
          <w:rFonts w:ascii="Calibri" w:hAnsi="Calibri" w:cs="Calibri"/>
          <w:noProof/>
          <w:lang w:val="sr-Cyrl-CS"/>
        </w:rPr>
        <w:t xml:space="preserve"> изградњ</w:t>
      </w:r>
      <w:r w:rsidR="002F545C" w:rsidRPr="00584007">
        <w:rPr>
          <w:rFonts w:ascii="Calibri" w:hAnsi="Calibri" w:cs="Calibri"/>
          <w:noProof/>
          <w:lang w:val="sr-Cyrl-CS"/>
        </w:rPr>
        <w:t>а</w:t>
      </w:r>
      <w:r w:rsidRPr="00584007">
        <w:rPr>
          <w:rFonts w:ascii="Calibri" w:hAnsi="Calibri" w:cs="Calibri"/>
          <w:noProof/>
          <w:lang w:val="sr-Cyrl-CS"/>
        </w:rPr>
        <w:t xml:space="preserve"> одговарајуће водонепропусне септичке јаме</w:t>
      </w:r>
      <w:r w:rsidR="002F545C" w:rsidRPr="00584007">
        <w:rPr>
          <w:rFonts w:ascii="Calibri" w:hAnsi="Calibri" w:cs="Calibri"/>
          <w:noProof/>
          <w:lang w:val="sr-Cyrl-CS"/>
        </w:rPr>
        <w:t>, која ће бити на растојању од око</w:t>
      </w:r>
      <w:r w:rsidRPr="00584007">
        <w:rPr>
          <w:rFonts w:ascii="Calibri" w:hAnsi="Calibri" w:cs="Calibri"/>
          <w:noProof/>
          <w:lang w:val="sr-Cyrl-CS"/>
        </w:rPr>
        <w:t xml:space="preserve"> 10-15м од планиране командно-надзорне зграде на нижој коти од коте објекта.</w:t>
      </w:r>
    </w:p>
    <w:p w14:paraId="2DD83D43" w14:textId="1C2A1195" w:rsidR="00A161E5" w:rsidRPr="00A161E5" w:rsidRDefault="00D54186" w:rsidP="00A161E5">
      <w:pPr>
        <w:spacing w:before="120" w:after="120"/>
        <w:jc w:val="both"/>
        <w:rPr>
          <w:rFonts w:ascii="Calibri" w:hAnsi="Calibri" w:cs="Calibri"/>
          <w:noProof/>
          <w:lang w:val="sr-Cyrl-CS"/>
        </w:rPr>
      </w:pPr>
      <w:r w:rsidRPr="00584007">
        <w:rPr>
          <w:rFonts w:ascii="Calibri" w:hAnsi="Calibri" w:cs="Calibri"/>
          <w:noProof/>
          <w:lang w:val="sr-Cyrl-CS"/>
        </w:rPr>
        <w:t xml:space="preserve">Септичка јама служи за складиштење отпадних вода и тиме спречава ширење неугодних мириса и заразе. Величина септичке јаме се може димензионисати у односу на потрошњу воде. Узимајући у обзир податак да члан домаћинства у просеку дневно потроши око 100 литара воде у руралинм деловима, значи да ће један члан радне јединице </w:t>
      </w:r>
      <w:r w:rsidR="00430FD7" w:rsidRPr="00584007">
        <w:rPr>
          <w:rFonts w:ascii="Calibri" w:hAnsi="Calibri" w:cs="Calibri"/>
          <w:noProof/>
          <w:lang w:val="sr-Cyrl-CS"/>
        </w:rPr>
        <w:t xml:space="preserve">соларне електране Нишор-солар </w:t>
      </w:r>
      <w:r w:rsidRPr="00584007">
        <w:rPr>
          <w:rFonts w:ascii="Calibri" w:hAnsi="Calibri" w:cs="Calibri"/>
          <w:noProof/>
          <w:lang w:val="sr-Cyrl-CS"/>
        </w:rPr>
        <w:t xml:space="preserve">за месец дана напунити до 3,0m³, под условом да не постоји упојни бунар. Иначе код градње се поштује правило да се као најмања запремина пројектује 3,0m³ за куће до 5 просторија, што је и више него довољно за овај вид каналисања вода. Пречник цеви која улази у септичку јаму је углавном 160мм. Испред септичке јаме препоручује се стављање рачвасте цеви, да би се омогућило чишћење септичке јаме у случају загушења. Треба напоменути да ће пражњење септичке јаме бити ређе уколико се користи неко средство за чишћење и одржавање септичких јама. </w:t>
      </w:r>
    </w:p>
    <w:p w14:paraId="7E7DB5D8" w14:textId="6FFFE4AB" w:rsidR="00A161E5" w:rsidRPr="00A161E5" w:rsidRDefault="00A161E5" w:rsidP="00A161E5">
      <w:pPr>
        <w:spacing w:before="120" w:after="120"/>
        <w:jc w:val="both"/>
        <w:rPr>
          <w:rFonts w:ascii="Calibri" w:hAnsi="Calibri" w:cs="Calibri"/>
          <w:noProof/>
          <w:lang w:val="sr-Cyrl-CS"/>
        </w:rPr>
      </w:pPr>
      <w:r w:rsidRPr="00A161E5">
        <w:rPr>
          <w:rFonts w:ascii="Calibri" w:hAnsi="Calibri" w:cs="Calibri"/>
          <w:noProof/>
          <w:lang w:val="sr-Cyrl-CS"/>
        </w:rPr>
        <w:t>Код изградње трафостанице, планира се уљна јама, која мора бити водонепропусна и димензионисана тако да прими целокупну количину уља из трансформатора у случају хаварије, условно зауљене атмосферске воде из зоне трансформатора морају се, пре испуштања у реципијент, третирати преко сепаратора масти и уља и таложника; забрањено је упуштање таквих вода у тло путем упојних бунара или инфилитрационих поља.</w:t>
      </w:r>
    </w:p>
    <w:p w14:paraId="66520C23" w14:textId="46F46710" w:rsidR="00A161E5" w:rsidRPr="00A161E5" w:rsidRDefault="00D54186" w:rsidP="00A161E5">
      <w:pPr>
        <w:spacing w:before="120" w:after="120"/>
        <w:jc w:val="both"/>
        <w:rPr>
          <w:rFonts w:ascii="Calibri" w:hAnsi="Calibri" w:cs="Calibri"/>
          <w:noProof/>
          <w:lang w:val="sr-Cyrl-CS"/>
        </w:rPr>
      </w:pPr>
      <w:r w:rsidRPr="00A161E5">
        <w:rPr>
          <w:rFonts w:ascii="Calibri" w:hAnsi="Calibri" w:cs="Calibri"/>
          <w:noProof/>
          <w:lang w:val="sr-Cyrl-CS"/>
        </w:rPr>
        <w:t xml:space="preserve">Све трошкове у циљу изградње, повезивања и одржавања интерне канализационе мреже сноси инвеститор. Пражњење интерне септичке јаме треба да врши </w:t>
      </w:r>
      <w:r w:rsidR="00A161E5" w:rsidRPr="00A161E5">
        <w:rPr>
          <w:rFonts w:ascii="Calibri" w:hAnsi="Calibri" w:cs="Calibri"/>
          <w:noProof/>
          <w:lang w:val="sr-Cyrl-CS"/>
        </w:rPr>
        <w:t>ЈП „Водовод и канализација“</w:t>
      </w:r>
      <w:r w:rsidRPr="00A161E5">
        <w:rPr>
          <w:rFonts w:ascii="Calibri" w:hAnsi="Calibri" w:cs="Calibri"/>
          <w:noProof/>
          <w:lang w:val="sr-Cyrl-CS"/>
        </w:rPr>
        <w:t xml:space="preserve"> на основу раније уговорних обавеза између </w:t>
      </w:r>
      <w:bookmarkStart w:id="26" w:name="_Hlk210827930"/>
      <w:r w:rsidRPr="00A161E5">
        <w:rPr>
          <w:rFonts w:ascii="Calibri" w:hAnsi="Calibri" w:cs="Calibri"/>
          <w:noProof/>
          <w:lang w:val="sr-Cyrl-CS"/>
        </w:rPr>
        <w:t xml:space="preserve">Инвеститора и </w:t>
      </w:r>
      <w:r w:rsidR="00A161E5" w:rsidRPr="00A161E5">
        <w:rPr>
          <w:rFonts w:ascii="Calibri" w:hAnsi="Calibri" w:cs="Calibri"/>
          <w:noProof/>
          <w:lang w:val="sr-Cyrl-CS"/>
        </w:rPr>
        <w:t>ЈП „Водовод и канализација“</w:t>
      </w:r>
      <w:bookmarkEnd w:id="26"/>
      <w:r w:rsidRPr="00A161E5">
        <w:rPr>
          <w:rFonts w:ascii="Calibri" w:hAnsi="Calibri" w:cs="Calibri"/>
          <w:noProof/>
          <w:lang w:val="sr-Cyrl-CS"/>
        </w:rPr>
        <w:t>, уз изградњу одговарајућег колског приступа јами за несметани процес пражњења.</w:t>
      </w:r>
    </w:p>
    <w:p w14:paraId="7E4FB476" w14:textId="4F10489E" w:rsidR="00A161E5" w:rsidRPr="00A161E5" w:rsidRDefault="00A161E5" w:rsidP="00A161E5">
      <w:pPr>
        <w:spacing w:before="120" w:after="120"/>
        <w:jc w:val="both"/>
        <w:rPr>
          <w:rFonts w:ascii="Calibri" w:hAnsi="Calibri" w:cs="Calibri"/>
          <w:noProof/>
          <w:lang w:val="sr-Cyrl-CS"/>
        </w:rPr>
      </w:pPr>
      <w:r w:rsidRPr="00A161E5">
        <w:rPr>
          <w:rFonts w:ascii="Calibri" w:hAnsi="Calibri" w:cs="Calibri"/>
          <w:noProof/>
          <w:lang w:val="sr-Cyrl-CS"/>
        </w:rPr>
        <w:t>Атмосферске воде са кровних и условно незагађених површина прикупљати системом ригола и евакуисати без претходног третмана у околне зелене површине. Евентуално загађене воде морају бити прецишћене до нивоа прописаног законом пре испуштања у реципијенте. Такође, отпадне воде није дозвољено упуштати у водотоке или јавну канализацију без претходног третмана који их доводи до квалитета прописаног законом. Забрањено је коришћење упојних бунара.</w:t>
      </w:r>
    </w:p>
    <w:p w14:paraId="34DEFFB4" w14:textId="74A879A5" w:rsidR="00FF6BCE" w:rsidRPr="00A161E5" w:rsidRDefault="00FF6BCE" w:rsidP="004F3F85">
      <w:pPr>
        <w:tabs>
          <w:tab w:val="left" w:pos="567"/>
          <w:tab w:val="right" w:leader="dot" w:pos="9072"/>
        </w:tabs>
        <w:spacing w:before="120"/>
        <w:jc w:val="both"/>
        <w:rPr>
          <w:rFonts w:asciiTheme="minorHAnsi" w:hAnsiTheme="minorHAnsi" w:cstheme="minorHAnsi"/>
          <w:lang w:val="sr-Cyrl-RS"/>
        </w:rPr>
      </w:pPr>
      <w:r w:rsidRPr="00A161E5">
        <w:rPr>
          <w:rFonts w:asciiTheme="minorHAnsi" w:hAnsiTheme="minorHAnsi" w:cstheme="minorHAnsi"/>
          <w:lang w:val="sr-Cyrl-RS"/>
        </w:rPr>
        <w:t xml:space="preserve">Избор грађевинског материјала од кога су начињене канализационе цеви, пад цевовода и остале техничке карактеристике, препушта се пројектанту на основу хидрауличког прорачуна и услова на терену. Радове, око ископа рова, разупирања зидова рова, полагања и међусобног повезивања цеви, затрпавања цевовода и рова песком и ископаним материјалом, испитивања цевовода и пуштања у рад, извршити на основу важећих техничких прописа и услова за ову врсту радова и инсталација. </w:t>
      </w:r>
    </w:p>
    <w:p w14:paraId="3022DDCF" w14:textId="62FB093A" w:rsidR="009E3042" w:rsidRPr="00A161E5" w:rsidRDefault="00FF6BCE" w:rsidP="00547AA7">
      <w:pPr>
        <w:tabs>
          <w:tab w:val="left" w:pos="567"/>
          <w:tab w:val="right" w:leader="dot" w:pos="9090"/>
        </w:tabs>
        <w:spacing w:before="120"/>
        <w:jc w:val="both"/>
        <w:rPr>
          <w:rFonts w:asciiTheme="minorHAnsi" w:hAnsiTheme="minorHAnsi" w:cstheme="minorHAnsi"/>
          <w:lang w:val="sr-Cyrl-RS"/>
        </w:rPr>
      </w:pPr>
      <w:r w:rsidRPr="00A161E5">
        <w:rPr>
          <w:rFonts w:asciiTheme="minorHAnsi" w:hAnsiTheme="minorHAnsi" w:cstheme="minorHAnsi"/>
          <w:lang w:val="sr-Cyrl-RS"/>
        </w:rPr>
        <w:t xml:space="preserve">Приликом паралелног вођења цевовода или његовог укрштања са постојећим објектима инфраструктурне мреже треба поштовати међусобна хоризонтална и вертикална одстојања. </w:t>
      </w:r>
    </w:p>
    <w:p w14:paraId="31D1B663" w14:textId="77777777" w:rsidR="00EA169D" w:rsidRDefault="00EA169D" w:rsidP="00A161E5">
      <w:pPr>
        <w:tabs>
          <w:tab w:val="left" w:pos="567"/>
          <w:tab w:val="right" w:leader="dot" w:pos="9090"/>
        </w:tabs>
        <w:spacing w:before="120"/>
        <w:jc w:val="both"/>
        <w:rPr>
          <w:rFonts w:ascii="Calibri" w:hAnsi="Calibri" w:cs="Calibri"/>
          <w:b/>
          <w:bCs/>
          <w:noProof/>
          <w:lang w:val="en-GB"/>
        </w:rPr>
      </w:pPr>
    </w:p>
    <w:p w14:paraId="6B65AAF9" w14:textId="64231B0D" w:rsidR="00A161E5" w:rsidRPr="00A161E5" w:rsidRDefault="00A161E5" w:rsidP="00A161E5">
      <w:pPr>
        <w:tabs>
          <w:tab w:val="left" w:pos="567"/>
          <w:tab w:val="right" w:leader="dot" w:pos="9090"/>
        </w:tabs>
        <w:spacing w:before="120"/>
        <w:jc w:val="both"/>
        <w:rPr>
          <w:rFonts w:ascii="Calibri" w:hAnsi="Calibri" w:cs="Calibri"/>
          <w:b/>
          <w:bCs/>
          <w:noProof/>
        </w:rPr>
      </w:pPr>
      <w:r w:rsidRPr="00A161E5">
        <w:rPr>
          <w:rFonts w:ascii="Calibri" w:hAnsi="Calibri" w:cs="Calibri"/>
          <w:b/>
          <w:bCs/>
          <w:noProof/>
          <w:lang w:val="sr-Cyrl-CS"/>
        </w:rPr>
        <w:lastRenderedPageBreak/>
        <w:t>Водоток</w:t>
      </w:r>
    </w:p>
    <w:p w14:paraId="61D76CD1" w14:textId="77777777" w:rsidR="00A161E5" w:rsidRPr="00A161E5" w:rsidRDefault="00A161E5" w:rsidP="00A161E5">
      <w:pPr>
        <w:spacing w:before="120" w:after="120"/>
        <w:jc w:val="both"/>
        <w:rPr>
          <w:rFonts w:ascii="Calibri" w:hAnsi="Calibri" w:cs="Calibri"/>
          <w:noProof/>
          <w:lang w:val="sr-Cyrl-CS"/>
        </w:rPr>
      </w:pPr>
      <w:r w:rsidRPr="00A161E5">
        <w:rPr>
          <w:rFonts w:ascii="Calibri" w:hAnsi="Calibri" w:cs="Calibri"/>
          <w:noProof/>
          <w:lang w:val="sr-Cyrl-CS"/>
        </w:rPr>
        <w:t xml:space="preserve">При изради техничке документације за све објекте који захватају водно земљиште или утичу на режим вода потребно је прибавити прописане водне акте. </w:t>
      </w:r>
    </w:p>
    <w:p w14:paraId="5B09A8CE" w14:textId="77777777" w:rsidR="00A161E5" w:rsidRPr="00A161E5" w:rsidRDefault="00A161E5" w:rsidP="00A161E5">
      <w:pPr>
        <w:spacing w:before="120" w:after="120"/>
        <w:jc w:val="both"/>
        <w:rPr>
          <w:rFonts w:ascii="Calibri" w:hAnsi="Calibri" w:cs="Calibri"/>
          <w:noProof/>
          <w:lang w:val="sr-Cyrl-CS"/>
        </w:rPr>
      </w:pPr>
      <w:r w:rsidRPr="00A161E5">
        <w:rPr>
          <w:rFonts w:ascii="Calibri" w:hAnsi="Calibri" w:cs="Calibri"/>
          <w:noProof/>
          <w:lang w:val="sr-Cyrl-CS"/>
        </w:rPr>
        <w:t xml:space="preserve">Кабловски вод и приступни пут морају бити пројектовани тако да не наруше корито потока; потребно је уградити пропусте и користити методе без отвореног ископа. </w:t>
      </w:r>
    </w:p>
    <w:p w14:paraId="1E44EF9E" w14:textId="77777777" w:rsidR="00777E96" w:rsidRPr="00EA169D" w:rsidRDefault="00777E96" w:rsidP="00547AA7">
      <w:pPr>
        <w:tabs>
          <w:tab w:val="left" w:pos="567"/>
          <w:tab w:val="right" w:leader="dot" w:pos="9090"/>
        </w:tabs>
        <w:spacing w:before="120"/>
        <w:jc w:val="both"/>
        <w:rPr>
          <w:rFonts w:ascii="Calibri" w:hAnsi="Calibri" w:cs="Calibri"/>
          <w:noProof/>
          <w:lang w:val="en-GB"/>
        </w:rPr>
      </w:pPr>
    </w:p>
    <w:p w14:paraId="77389747" w14:textId="658BD089" w:rsidR="000B3EEE" w:rsidRPr="001851A0" w:rsidRDefault="00D211FC" w:rsidP="00547AA7">
      <w:pPr>
        <w:tabs>
          <w:tab w:val="left" w:pos="567"/>
          <w:tab w:val="right" w:leader="dot" w:pos="9090"/>
        </w:tabs>
        <w:spacing w:before="120"/>
        <w:jc w:val="both"/>
        <w:rPr>
          <w:rFonts w:ascii="Calibri" w:hAnsi="Calibri" w:cs="Calibri"/>
          <w:noProof/>
          <w:lang w:val="sr-Cyrl-CS"/>
        </w:rPr>
      </w:pPr>
      <w:r w:rsidRPr="001851A0">
        <w:rPr>
          <w:rFonts w:ascii="Calibri" w:hAnsi="Calibri" w:cs="Calibri"/>
          <w:noProof/>
          <w:lang w:val="sr-Cyrl-CS"/>
        </w:rPr>
        <w:t>2.2.</w:t>
      </w:r>
      <w:r w:rsidR="00B90BCC" w:rsidRPr="001851A0">
        <w:rPr>
          <w:rFonts w:ascii="Calibri" w:hAnsi="Calibri" w:cs="Calibri"/>
          <w:noProof/>
          <w:lang w:val="sr-Cyrl-CS"/>
        </w:rPr>
        <w:t>4</w:t>
      </w:r>
      <w:r w:rsidRPr="001851A0">
        <w:rPr>
          <w:rFonts w:ascii="Calibri" w:hAnsi="Calibri" w:cs="Calibri"/>
          <w:noProof/>
          <w:lang w:val="sr-Cyrl-CS"/>
        </w:rPr>
        <w:t>.</w:t>
      </w:r>
      <w:r w:rsidR="00B6177F" w:rsidRPr="001851A0">
        <w:rPr>
          <w:rFonts w:ascii="Calibri" w:hAnsi="Calibri" w:cs="Calibri"/>
          <w:noProof/>
          <w:lang w:val="sr-Cyrl-CS"/>
        </w:rPr>
        <w:t xml:space="preserve"> </w:t>
      </w:r>
      <w:r w:rsidRPr="001851A0">
        <w:rPr>
          <w:rFonts w:ascii="Calibri" w:hAnsi="Calibri" w:cs="Calibri"/>
          <w:noProof/>
          <w:lang w:val="sr-Cyrl-CS"/>
        </w:rPr>
        <w:t>Локације за које је обавезна израда пројекта парцелације, односно препарцелације, урбанистичког пројекта и урбанистичко-архитектонског конкурса, односно пројекта урбане комасације</w:t>
      </w:r>
    </w:p>
    <w:p w14:paraId="306345C5" w14:textId="6B7867B6" w:rsidR="008021AA" w:rsidRPr="00A505AB" w:rsidRDefault="008021AA" w:rsidP="00547AA7">
      <w:pPr>
        <w:tabs>
          <w:tab w:val="left" w:pos="567"/>
          <w:tab w:val="right" w:leader="dot" w:pos="9090"/>
        </w:tabs>
        <w:spacing w:before="120"/>
        <w:jc w:val="both"/>
        <w:rPr>
          <w:rFonts w:ascii="Calibri" w:hAnsi="Calibri" w:cs="Calibri"/>
          <w:noProof/>
          <w:color w:val="FF0000"/>
          <w:lang w:val="sr-Cyrl-CS"/>
        </w:rPr>
      </w:pPr>
    </w:p>
    <w:p w14:paraId="2BD58197" w14:textId="77777777" w:rsidR="00B454BB" w:rsidRPr="00B454BB" w:rsidRDefault="00B454BB" w:rsidP="00B454BB">
      <w:pPr>
        <w:spacing w:before="120" w:after="120"/>
        <w:jc w:val="both"/>
        <w:rPr>
          <w:rFonts w:ascii="Calibri" w:hAnsi="Calibri" w:cs="Calibri"/>
          <w:noProof/>
          <w:lang w:val="sr-Cyrl-CS"/>
        </w:rPr>
      </w:pPr>
      <w:r w:rsidRPr="00B454BB">
        <w:rPr>
          <w:rFonts w:ascii="Calibri" w:hAnsi="Calibri" w:cs="Calibri"/>
          <w:noProof/>
          <w:lang w:val="sr-Cyrl-CS"/>
        </w:rPr>
        <w:t>На подручју Плана није прописана обавеза израде пројеката парцелације, односно препарцелације, урбанистичког пројекта, расписивања урбанистичко-архитектонских конкурса, као ни израда пројеката урбане комасације.</w:t>
      </w:r>
    </w:p>
    <w:p w14:paraId="0E8215DB" w14:textId="2F8D2895" w:rsidR="008021AA" w:rsidRPr="009E4392" w:rsidRDefault="008021AA" w:rsidP="00547AA7">
      <w:pPr>
        <w:tabs>
          <w:tab w:val="left" w:pos="567"/>
          <w:tab w:val="right" w:leader="dot" w:pos="9090"/>
        </w:tabs>
        <w:spacing w:before="120"/>
        <w:jc w:val="both"/>
        <w:rPr>
          <w:rFonts w:ascii="Calibri" w:hAnsi="Calibri" w:cs="Calibri"/>
          <w:noProof/>
          <w:color w:val="FF0000"/>
          <w:lang w:val="sr-Cyrl-CS"/>
        </w:rPr>
      </w:pPr>
    </w:p>
    <w:p w14:paraId="411E97A1" w14:textId="1559911E" w:rsidR="008021AA" w:rsidRPr="0079370B" w:rsidRDefault="008021AA" w:rsidP="00547AA7">
      <w:pPr>
        <w:tabs>
          <w:tab w:val="left" w:pos="567"/>
          <w:tab w:val="right" w:leader="dot" w:pos="9090"/>
        </w:tabs>
        <w:spacing w:before="120"/>
        <w:jc w:val="both"/>
        <w:rPr>
          <w:rFonts w:ascii="Calibri" w:hAnsi="Calibri" w:cs="Calibri"/>
          <w:noProof/>
          <w:color w:val="EE0000"/>
          <w:lang w:val="sr-Cyrl-CS"/>
        </w:rPr>
      </w:pPr>
    </w:p>
    <w:p w14:paraId="2820D6C2" w14:textId="77777777" w:rsidR="00554256" w:rsidRDefault="00554256" w:rsidP="00547AA7">
      <w:pPr>
        <w:tabs>
          <w:tab w:val="left" w:pos="567"/>
          <w:tab w:val="right" w:leader="dot" w:pos="9090"/>
        </w:tabs>
        <w:spacing w:before="120"/>
        <w:jc w:val="both"/>
        <w:rPr>
          <w:rFonts w:ascii="Calibri" w:hAnsi="Calibri" w:cs="Calibri"/>
          <w:noProof/>
          <w:color w:val="EE0000"/>
          <w:lang w:val="sr-Cyrl-CS"/>
        </w:rPr>
      </w:pPr>
    </w:p>
    <w:p w14:paraId="5A684551" w14:textId="77777777" w:rsidR="00777E96" w:rsidRDefault="00777E96" w:rsidP="00547AA7">
      <w:pPr>
        <w:tabs>
          <w:tab w:val="left" w:pos="567"/>
          <w:tab w:val="right" w:leader="dot" w:pos="9090"/>
        </w:tabs>
        <w:spacing w:before="120"/>
        <w:jc w:val="both"/>
        <w:rPr>
          <w:rFonts w:ascii="Calibri" w:hAnsi="Calibri" w:cs="Calibri"/>
          <w:noProof/>
          <w:color w:val="EE0000"/>
          <w:lang w:val="sr-Cyrl-CS"/>
        </w:rPr>
      </w:pPr>
    </w:p>
    <w:p w14:paraId="43009712" w14:textId="77777777" w:rsidR="00777E96" w:rsidRDefault="00777E96" w:rsidP="00547AA7">
      <w:pPr>
        <w:tabs>
          <w:tab w:val="left" w:pos="567"/>
          <w:tab w:val="right" w:leader="dot" w:pos="9090"/>
        </w:tabs>
        <w:spacing w:before="120"/>
        <w:jc w:val="both"/>
        <w:rPr>
          <w:rFonts w:ascii="Calibri" w:hAnsi="Calibri" w:cs="Calibri"/>
          <w:noProof/>
          <w:color w:val="EE0000"/>
          <w:lang w:val="en-GB"/>
        </w:rPr>
      </w:pPr>
    </w:p>
    <w:p w14:paraId="4A2915CB" w14:textId="77777777" w:rsidR="00EA169D" w:rsidRPr="00EA169D" w:rsidRDefault="00EA169D" w:rsidP="00547AA7">
      <w:pPr>
        <w:tabs>
          <w:tab w:val="left" w:pos="567"/>
          <w:tab w:val="right" w:leader="dot" w:pos="9090"/>
        </w:tabs>
        <w:spacing w:before="120"/>
        <w:jc w:val="both"/>
        <w:rPr>
          <w:rFonts w:ascii="Calibri" w:hAnsi="Calibri" w:cs="Calibri"/>
          <w:noProof/>
          <w:color w:val="EE0000"/>
          <w:lang w:val="en-GB"/>
        </w:rPr>
      </w:pPr>
    </w:p>
    <w:p w14:paraId="72892543" w14:textId="77777777" w:rsidR="00777E96" w:rsidRDefault="00777E96" w:rsidP="00547AA7">
      <w:pPr>
        <w:tabs>
          <w:tab w:val="left" w:pos="567"/>
          <w:tab w:val="right" w:leader="dot" w:pos="9090"/>
        </w:tabs>
        <w:spacing w:before="120"/>
        <w:jc w:val="both"/>
        <w:rPr>
          <w:rFonts w:ascii="Calibri" w:hAnsi="Calibri" w:cs="Calibri"/>
          <w:noProof/>
          <w:color w:val="EE0000"/>
          <w:lang w:val="sr-Cyrl-CS"/>
        </w:rPr>
      </w:pPr>
    </w:p>
    <w:p w14:paraId="23D399A9" w14:textId="77777777" w:rsidR="00777E96" w:rsidRDefault="00777E96" w:rsidP="00547AA7">
      <w:pPr>
        <w:tabs>
          <w:tab w:val="left" w:pos="567"/>
          <w:tab w:val="right" w:leader="dot" w:pos="9090"/>
        </w:tabs>
        <w:spacing w:before="120"/>
        <w:jc w:val="both"/>
        <w:rPr>
          <w:rFonts w:ascii="Calibri" w:hAnsi="Calibri" w:cs="Calibri"/>
          <w:noProof/>
          <w:color w:val="EE0000"/>
          <w:lang w:val="sr-Cyrl-CS"/>
        </w:rPr>
      </w:pPr>
    </w:p>
    <w:p w14:paraId="2011081F" w14:textId="77777777" w:rsidR="00777E96" w:rsidRDefault="00777E96" w:rsidP="00547AA7">
      <w:pPr>
        <w:tabs>
          <w:tab w:val="left" w:pos="567"/>
          <w:tab w:val="right" w:leader="dot" w:pos="9090"/>
        </w:tabs>
        <w:spacing w:before="120"/>
        <w:jc w:val="both"/>
        <w:rPr>
          <w:rFonts w:ascii="Calibri" w:hAnsi="Calibri" w:cs="Calibri"/>
          <w:noProof/>
          <w:color w:val="EE0000"/>
          <w:lang w:val="sr-Cyrl-CS"/>
        </w:rPr>
      </w:pPr>
    </w:p>
    <w:p w14:paraId="3E5FA6B8" w14:textId="77777777" w:rsidR="00777E96" w:rsidRDefault="00777E96" w:rsidP="00547AA7">
      <w:pPr>
        <w:tabs>
          <w:tab w:val="left" w:pos="567"/>
          <w:tab w:val="right" w:leader="dot" w:pos="9090"/>
        </w:tabs>
        <w:spacing w:before="120"/>
        <w:jc w:val="both"/>
        <w:rPr>
          <w:rFonts w:ascii="Calibri" w:hAnsi="Calibri" w:cs="Calibri"/>
          <w:noProof/>
          <w:color w:val="EE0000"/>
          <w:lang w:val="sr-Cyrl-CS"/>
        </w:rPr>
      </w:pPr>
    </w:p>
    <w:p w14:paraId="6601E5B9" w14:textId="77777777" w:rsidR="00777E96" w:rsidRDefault="00777E96" w:rsidP="00547AA7">
      <w:pPr>
        <w:tabs>
          <w:tab w:val="left" w:pos="567"/>
          <w:tab w:val="right" w:leader="dot" w:pos="9090"/>
        </w:tabs>
        <w:spacing w:before="120"/>
        <w:jc w:val="both"/>
        <w:rPr>
          <w:rFonts w:ascii="Calibri" w:hAnsi="Calibri" w:cs="Calibri"/>
          <w:noProof/>
          <w:color w:val="EE0000"/>
          <w:lang w:val="sr-Cyrl-CS"/>
        </w:rPr>
      </w:pPr>
    </w:p>
    <w:p w14:paraId="5AB2696C" w14:textId="77777777" w:rsidR="00777E96" w:rsidRDefault="00777E96" w:rsidP="00547AA7">
      <w:pPr>
        <w:tabs>
          <w:tab w:val="left" w:pos="567"/>
          <w:tab w:val="right" w:leader="dot" w:pos="9090"/>
        </w:tabs>
        <w:spacing w:before="120"/>
        <w:jc w:val="both"/>
        <w:rPr>
          <w:rFonts w:ascii="Calibri" w:hAnsi="Calibri" w:cs="Calibri"/>
          <w:noProof/>
          <w:color w:val="EE0000"/>
          <w:lang w:val="sr-Cyrl-CS"/>
        </w:rPr>
      </w:pPr>
    </w:p>
    <w:p w14:paraId="0A06CF82" w14:textId="77777777" w:rsidR="00777E96" w:rsidRDefault="00777E96" w:rsidP="00547AA7">
      <w:pPr>
        <w:tabs>
          <w:tab w:val="left" w:pos="567"/>
          <w:tab w:val="right" w:leader="dot" w:pos="9090"/>
        </w:tabs>
        <w:spacing w:before="120"/>
        <w:jc w:val="both"/>
        <w:rPr>
          <w:rFonts w:ascii="Calibri" w:hAnsi="Calibri" w:cs="Calibri"/>
          <w:noProof/>
          <w:color w:val="EE0000"/>
          <w:lang w:val="sr-Cyrl-CS"/>
        </w:rPr>
      </w:pPr>
    </w:p>
    <w:p w14:paraId="12BE54BD" w14:textId="77777777" w:rsidR="00777E96" w:rsidRDefault="00777E96" w:rsidP="00547AA7">
      <w:pPr>
        <w:tabs>
          <w:tab w:val="left" w:pos="567"/>
          <w:tab w:val="right" w:leader="dot" w:pos="9090"/>
        </w:tabs>
        <w:spacing w:before="120"/>
        <w:jc w:val="both"/>
        <w:rPr>
          <w:rFonts w:ascii="Calibri" w:hAnsi="Calibri" w:cs="Calibri"/>
          <w:noProof/>
          <w:color w:val="EE0000"/>
          <w:lang w:val="sr-Cyrl-CS"/>
        </w:rPr>
      </w:pPr>
    </w:p>
    <w:p w14:paraId="7A48103E" w14:textId="77777777" w:rsidR="00777E96" w:rsidRDefault="00777E96" w:rsidP="00547AA7">
      <w:pPr>
        <w:tabs>
          <w:tab w:val="left" w:pos="567"/>
          <w:tab w:val="right" w:leader="dot" w:pos="9090"/>
        </w:tabs>
        <w:spacing w:before="120"/>
        <w:jc w:val="both"/>
        <w:rPr>
          <w:rFonts w:ascii="Calibri" w:hAnsi="Calibri" w:cs="Calibri"/>
          <w:noProof/>
          <w:color w:val="EE0000"/>
          <w:lang w:val="sr-Cyrl-CS"/>
        </w:rPr>
      </w:pPr>
    </w:p>
    <w:p w14:paraId="657FFBE3" w14:textId="77777777" w:rsidR="00777E96" w:rsidRDefault="00777E96" w:rsidP="00547AA7">
      <w:pPr>
        <w:tabs>
          <w:tab w:val="left" w:pos="567"/>
          <w:tab w:val="right" w:leader="dot" w:pos="9090"/>
        </w:tabs>
        <w:spacing w:before="120"/>
        <w:jc w:val="both"/>
        <w:rPr>
          <w:rFonts w:ascii="Calibri" w:hAnsi="Calibri" w:cs="Calibri"/>
          <w:noProof/>
          <w:color w:val="EE0000"/>
          <w:lang w:val="sr-Cyrl-CS"/>
        </w:rPr>
      </w:pPr>
    </w:p>
    <w:p w14:paraId="6633F499" w14:textId="77777777" w:rsidR="00777E96" w:rsidRDefault="00777E96" w:rsidP="00547AA7">
      <w:pPr>
        <w:tabs>
          <w:tab w:val="left" w:pos="567"/>
          <w:tab w:val="right" w:leader="dot" w:pos="9090"/>
        </w:tabs>
        <w:spacing w:before="120"/>
        <w:jc w:val="both"/>
        <w:rPr>
          <w:rFonts w:ascii="Calibri" w:hAnsi="Calibri" w:cs="Calibri"/>
          <w:noProof/>
          <w:color w:val="EE0000"/>
          <w:lang w:val="sr-Cyrl-CS"/>
        </w:rPr>
      </w:pPr>
    </w:p>
    <w:p w14:paraId="6D135A37" w14:textId="77777777" w:rsidR="00777E96" w:rsidRDefault="00777E96" w:rsidP="00547AA7">
      <w:pPr>
        <w:tabs>
          <w:tab w:val="left" w:pos="567"/>
          <w:tab w:val="right" w:leader="dot" w:pos="9090"/>
        </w:tabs>
        <w:spacing w:before="120"/>
        <w:jc w:val="both"/>
        <w:rPr>
          <w:rFonts w:ascii="Calibri" w:hAnsi="Calibri" w:cs="Calibri"/>
          <w:noProof/>
          <w:color w:val="EE0000"/>
          <w:lang w:val="sr-Cyrl-CS"/>
        </w:rPr>
      </w:pPr>
    </w:p>
    <w:p w14:paraId="286A3D73" w14:textId="77777777" w:rsidR="00777E96" w:rsidRDefault="00777E96" w:rsidP="00547AA7">
      <w:pPr>
        <w:tabs>
          <w:tab w:val="left" w:pos="567"/>
          <w:tab w:val="right" w:leader="dot" w:pos="9090"/>
        </w:tabs>
        <w:spacing w:before="120"/>
        <w:jc w:val="both"/>
        <w:rPr>
          <w:rFonts w:ascii="Calibri" w:hAnsi="Calibri" w:cs="Calibri"/>
          <w:noProof/>
          <w:color w:val="EE0000"/>
          <w:lang w:val="sr-Cyrl-CS"/>
        </w:rPr>
      </w:pPr>
    </w:p>
    <w:p w14:paraId="171C422C" w14:textId="77777777" w:rsidR="00777E96" w:rsidRDefault="00777E96" w:rsidP="00547AA7">
      <w:pPr>
        <w:tabs>
          <w:tab w:val="left" w:pos="567"/>
          <w:tab w:val="right" w:leader="dot" w:pos="9090"/>
        </w:tabs>
        <w:spacing w:before="120"/>
        <w:jc w:val="both"/>
        <w:rPr>
          <w:rFonts w:ascii="Calibri" w:hAnsi="Calibri" w:cs="Calibri"/>
          <w:noProof/>
          <w:color w:val="EE0000"/>
          <w:lang w:val="sr-Cyrl-CS"/>
        </w:rPr>
      </w:pPr>
    </w:p>
    <w:p w14:paraId="0F156711" w14:textId="77777777" w:rsidR="00777E96" w:rsidRDefault="00777E96" w:rsidP="00547AA7">
      <w:pPr>
        <w:tabs>
          <w:tab w:val="left" w:pos="567"/>
          <w:tab w:val="right" w:leader="dot" w:pos="9090"/>
        </w:tabs>
        <w:spacing w:before="120"/>
        <w:jc w:val="both"/>
        <w:rPr>
          <w:rFonts w:ascii="Calibri" w:hAnsi="Calibri" w:cs="Calibri"/>
          <w:noProof/>
          <w:color w:val="EE0000"/>
          <w:lang w:val="sr-Cyrl-CS"/>
        </w:rPr>
      </w:pPr>
    </w:p>
    <w:p w14:paraId="32892754" w14:textId="77777777" w:rsidR="00777E96" w:rsidRDefault="00777E96" w:rsidP="00547AA7">
      <w:pPr>
        <w:tabs>
          <w:tab w:val="left" w:pos="567"/>
          <w:tab w:val="right" w:leader="dot" w:pos="9090"/>
        </w:tabs>
        <w:spacing w:before="120"/>
        <w:jc w:val="both"/>
        <w:rPr>
          <w:rFonts w:ascii="Calibri" w:hAnsi="Calibri" w:cs="Calibri"/>
          <w:noProof/>
          <w:color w:val="EE0000"/>
          <w:lang w:val="sr-Cyrl-CS"/>
        </w:rPr>
      </w:pPr>
    </w:p>
    <w:p w14:paraId="439516AB" w14:textId="77777777" w:rsidR="00777E96" w:rsidRPr="0079370B" w:rsidRDefault="00777E96" w:rsidP="00547AA7">
      <w:pPr>
        <w:tabs>
          <w:tab w:val="left" w:pos="567"/>
          <w:tab w:val="right" w:leader="dot" w:pos="9090"/>
        </w:tabs>
        <w:spacing w:before="120"/>
        <w:jc w:val="both"/>
        <w:rPr>
          <w:rFonts w:ascii="Calibri" w:hAnsi="Calibri" w:cs="Calibri"/>
          <w:noProof/>
          <w:color w:val="EE0000"/>
          <w:lang w:val="sr-Cyrl-CS"/>
        </w:rPr>
      </w:pPr>
    </w:p>
    <w:p w14:paraId="51FEC1E3" w14:textId="77777777" w:rsidR="008021AA" w:rsidRPr="0079370B" w:rsidRDefault="008021AA" w:rsidP="00547AA7">
      <w:pPr>
        <w:tabs>
          <w:tab w:val="left" w:pos="567"/>
          <w:tab w:val="right" w:leader="dot" w:pos="9090"/>
        </w:tabs>
        <w:spacing w:before="120"/>
        <w:jc w:val="both"/>
        <w:rPr>
          <w:rFonts w:ascii="Calibri" w:hAnsi="Calibri" w:cs="Calibri"/>
          <w:noProof/>
          <w:color w:val="EE0000"/>
          <w:lang w:val="sr-Cyrl-CS"/>
        </w:rPr>
      </w:pPr>
    </w:p>
    <w:p w14:paraId="0D867E3D" w14:textId="77777777" w:rsidR="00547AA7" w:rsidRPr="00CE1D3D" w:rsidRDefault="00547AA7" w:rsidP="00547AA7">
      <w:pPr>
        <w:tabs>
          <w:tab w:val="left" w:pos="567"/>
          <w:tab w:val="right" w:leader="dot" w:pos="9090"/>
        </w:tabs>
        <w:spacing w:before="120"/>
        <w:jc w:val="both"/>
        <w:rPr>
          <w:rFonts w:asciiTheme="minorHAnsi" w:eastAsia="Calibri" w:hAnsiTheme="minorHAnsi" w:cstheme="minorHAnsi"/>
          <w:b/>
          <w:lang w:val="sr-Cyrl-RS"/>
        </w:rPr>
      </w:pPr>
      <w:r w:rsidRPr="00CE1D3D">
        <w:rPr>
          <w:rFonts w:asciiTheme="minorHAnsi" w:eastAsia="Calibri" w:hAnsiTheme="minorHAnsi" w:cstheme="minorHAnsi"/>
          <w:b/>
          <w:lang w:val="sr-Cyrl-RS"/>
        </w:rPr>
        <w:lastRenderedPageBreak/>
        <w:t>3. ЗАВРШНЕ ОДРЕДБЕ</w:t>
      </w:r>
    </w:p>
    <w:p w14:paraId="3812DCAE" w14:textId="77777777" w:rsidR="000B3EEE" w:rsidRPr="00CE1D3D" w:rsidRDefault="000B3EEE" w:rsidP="0002021E">
      <w:pPr>
        <w:tabs>
          <w:tab w:val="left" w:pos="0"/>
          <w:tab w:val="left" w:pos="1620"/>
        </w:tabs>
        <w:rPr>
          <w:rFonts w:ascii="Arial Narrow" w:hAnsi="Arial Narrow"/>
          <w:szCs w:val="22"/>
          <w:lang w:val="sr-Cyrl-RS"/>
        </w:rPr>
      </w:pPr>
    </w:p>
    <w:p w14:paraId="0F98F32E" w14:textId="3C087E7C" w:rsidR="00CE1D3D" w:rsidRPr="00CE1D3D" w:rsidRDefault="000B3EEE" w:rsidP="000B3EEE">
      <w:pPr>
        <w:spacing w:before="120" w:after="120"/>
        <w:jc w:val="both"/>
        <w:rPr>
          <w:rFonts w:ascii="Calibri" w:hAnsi="Calibri" w:cs="Calibri"/>
          <w:noProof/>
          <w:lang w:val="sr-Cyrl-CS"/>
        </w:rPr>
      </w:pPr>
      <w:r w:rsidRPr="00CE1D3D">
        <w:rPr>
          <w:rFonts w:ascii="Calibri" w:hAnsi="Calibri" w:cs="Calibri"/>
          <w:noProof/>
          <w:lang w:val="sr-Cyrl-CS"/>
        </w:rPr>
        <w:t xml:space="preserve">План je израђен у аналогном и дигиталном облику и доставља се </w:t>
      </w:r>
      <w:r w:rsidR="00CE1D3D" w:rsidRPr="00CE1D3D">
        <w:rPr>
          <w:rFonts w:ascii="Calibri" w:hAnsi="Calibri" w:cs="Calibri"/>
          <w:noProof/>
          <w:lang w:val="sr-Cyrl-CS"/>
        </w:rPr>
        <w:t>Градској</w:t>
      </w:r>
      <w:r w:rsidRPr="00CE1D3D">
        <w:rPr>
          <w:rFonts w:ascii="Calibri" w:hAnsi="Calibri" w:cs="Calibri"/>
          <w:noProof/>
          <w:lang w:val="sr-Cyrl-CS"/>
        </w:rPr>
        <w:t xml:space="preserve"> управи </w:t>
      </w:r>
      <w:r w:rsidR="00CE1D3D" w:rsidRPr="00CE1D3D">
        <w:rPr>
          <w:rFonts w:ascii="Calibri" w:hAnsi="Calibri" w:cs="Calibri"/>
          <w:noProof/>
          <w:lang w:val="sr-Cyrl-CS"/>
        </w:rPr>
        <w:t>града</w:t>
      </w:r>
      <w:r w:rsidRPr="00CE1D3D">
        <w:rPr>
          <w:rFonts w:ascii="Calibri" w:hAnsi="Calibri" w:cs="Calibri"/>
          <w:noProof/>
          <w:lang w:val="sr-Cyrl-CS"/>
        </w:rPr>
        <w:t xml:space="preserve"> </w:t>
      </w:r>
      <w:r w:rsidR="00CE1D3D" w:rsidRPr="00CE1D3D">
        <w:rPr>
          <w:rFonts w:ascii="Calibri" w:hAnsi="Calibri" w:cs="Calibri"/>
          <w:noProof/>
          <w:lang w:val="sr-Cyrl-CS"/>
        </w:rPr>
        <w:t>Пирота</w:t>
      </w:r>
      <w:r w:rsidRPr="00CE1D3D">
        <w:rPr>
          <w:rFonts w:ascii="Calibri" w:hAnsi="Calibri" w:cs="Calibri"/>
          <w:noProof/>
          <w:lang w:val="sr-Cyrl-CS"/>
        </w:rPr>
        <w:t xml:space="preserve">, Одељење </w:t>
      </w:r>
      <w:r w:rsidR="00CE1D3D" w:rsidRPr="00CE1D3D">
        <w:rPr>
          <w:rFonts w:ascii="Calibri" w:hAnsi="Calibri" w:cs="Calibri"/>
          <w:noProof/>
          <w:lang w:val="sr-Cyrl-CS"/>
        </w:rPr>
        <w:t>за урбанизам, стамбено-комуналне послове, грађевинарство и инспекцијске послове</w:t>
      </w:r>
      <w:r w:rsidR="00CE1D3D">
        <w:rPr>
          <w:rFonts w:ascii="Calibri" w:hAnsi="Calibri" w:cs="Calibri"/>
          <w:noProof/>
          <w:lang w:val="sr-Cyrl-CS"/>
        </w:rPr>
        <w:t>.</w:t>
      </w:r>
      <w:r w:rsidR="00CE1D3D" w:rsidRPr="00CE1D3D">
        <w:rPr>
          <w:rFonts w:ascii="Calibri" w:hAnsi="Calibri" w:cs="Calibri"/>
          <w:noProof/>
          <w:lang w:val="sr-Cyrl-CS"/>
        </w:rPr>
        <w:t xml:space="preserve"> </w:t>
      </w:r>
    </w:p>
    <w:p w14:paraId="52A4F4F5" w14:textId="77777777" w:rsidR="000B3EEE" w:rsidRPr="00CE1D3D" w:rsidRDefault="000B3EEE" w:rsidP="000B3EEE">
      <w:pPr>
        <w:spacing w:before="120" w:after="120"/>
        <w:jc w:val="both"/>
        <w:rPr>
          <w:rFonts w:asciiTheme="minorHAnsi" w:hAnsiTheme="minorHAnsi" w:cstheme="minorHAnsi"/>
          <w:lang w:val="sr-Cyrl-RS"/>
        </w:rPr>
      </w:pPr>
      <w:r w:rsidRPr="00CE1D3D">
        <w:rPr>
          <w:rFonts w:asciiTheme="minorHAnsi" w:hAnsiTheme="minorHAnsi" w:cstheme="minorHAnsi"/>
          <w:lang w:val="sr-Cyrl-RS"/>
        </w:rPr>
        <w:t>У поступку спровођења, уколико наведени правилници престану да важе, примењиваће  се правилник који је на снази, што се неће сматрати изменом Плана.</w:t>
      </w:r>
    </w:p>
    <w:p w14:paraId="13A7DF2B" w14:textId="0137F50A" w:rsidR="007D4EA3" w:rsidRPr="00CE1D3D" w:rsidRDefault="007D4EA3" w:rsidP="007D4EA3">
      <w:pPr>
        <w:tabs>
          <w:tab w:val="left" w:pos="0"/>
          <w:tab w:val="left" w:pos="1620"/>
        </w:tabs>
        <w:jc w:val="both"/>
        <w:rPr>
          <w:rFonts w:asciiTheme="minorHAnsi" w:hAnsiTheme="minorHAnsi" w:cstheme="minorHAnsi"/>
          <w:lang w:val="sr-Cyrl-RS"/>
        </w:rPr>
      </w:pPr>
      <w:r w:rsidRPr="00CE1D3D">
        <w:rPr>
          <w:rFonts w:asciiTheme="minorHAnsi" w:hAnsiTheme="minorHAnsi" w:cstheme="minorHAnsi"/>
          <w:lang w:val="sr-Cyrl-RS"/>
        </w:rPr>
        <w:t xml:space="preserve">Републичком геодетском заводу се достављају прилози, Карта </w:t>
      </w:r>
      <w:r w:rsidR="00CE1D3D" w:rsidRPr="00CE1D3D">
        <w:rPr>
          <w:rFonts w:asciiTheme="minorHAnsi" w:hAnsiTheme="minorHAnsi" w:cstheme="minorHAnsi"/>
          <w:lang w:val="sr-Cyrl-RS"/>
        </w:rPr>
        <w:t>3</w:t>
      </w:r>
      <w:r w:rsidRPr="00CE1D3D">
        <w:rPr>
          <w:rFonts w:asciiTheme="minorHAnsi" w:hAnsiTheme="minorHAnsi" w:cstheme="minorHAnsi"/>
          <w:lang w:val="sr-Cyrl-RS"/>
        </w:rPr>
        <w:t>.</w:t>
      </w:r>
      <w:r w:rsidR="00E71256" w:rsidRPr="00CE1D3D">
        <w:rPr>
          <w:rFonts w:asciiTheme="minorHAnsi" w:hAnsiTheme="minorHAnsi" w:cstheme="minorHAnsi"/>
          <w:lang w:val="sr-Cyrl-RS"/>
        </w:rPr>
        <w:t xml:space="preserve"> </w:t>
      </w:r>
      <w:r w:rsidRPr="00CE1D3D">
        <w:rPr>
          <w:rFonts w:asciiTheme="minorHAnsi" w:hAnsiTheme="minorHAnsi" w:cstheme="minorHAnsi"/>
          <w:lang w:val="sr-Cyrl-RS"/>
        </w:rPr>
        <w:t>"Регулационо-нивелациони план са аналитичко-геодетским елементима за обележавање и карактеристичним попречним профилима јавних саобраћајница и површине јавне намене" у аналогном и дигиталном облику.</w:t>
      </w:r>
    </w:p>
    <w:p w14:paraId="6BCAE2CD" w14:textId="115F7C58" w:rsidR="007D4EA3" w:rsidRPr="00CE1D3D" w:rsidRDefault="000B3EEE" w:rsidP="00CE1D3D">
      <w:pPr>
        <w:spacing w:before="120" w:after="120"/>
        <w:jc w:val="both"/>
        <w:rPr>
          <w:rFonts w:asciiTheme="minorHAnsi" w:hAnsiTheme="minorHAnsi" w:cstheme="minorHAnsi"/>
          <w:lang w:val="sr-Cyrl-RS"/>
        </w:rPr>
      </w:pPr>
      <w:r w:rsidRPr="00CE1D3D">
        <w:rPr>
          <w:rFonts w:asciiTheme="minorHAnsi" w:hAnsiTheme="minorHAnsi" w:cstheme="minorHAnsi"/>
          <w:lang w:val="sr-Cyrl-RS"/>
        </w:rPr>
        <w:t xml:space="preserve">Текстуални део Плана објављује се у "Службеном листу </w:t>
      </w:r>
      <w:r w:rsidR="00CE1D3D" w:rsidRPr="00CE1D3D">
        <w:rPr>
          <w:rFonts w:asciiTheme="minorHAnsi" w:hAnsiTheme="minorHAnsi" w:cstheme="minorHAnsi"/>
          <w:lang w:val="sr-Cyrl-RS"/>
        </w:rPr>
        <w:t>града Ниша</w:t>
      </w:r>
      <w:r w:rsidRPr="00CE1D3D">
        <w:rPr>
          <w:rFonts w:asciiTheme="minorHAnsi" w:hAnsiTheme="minorHAnsi" w:cstheme="minorHAnsi"/>
          <w:lang w:val="sr-Cyrl-RS"/>
        </w:rPr>
        <w:t xml:space="preserve">", </w:t>
      </w:r>
      <w:r w:rsidR="007D4EA3" w:rsidRPr="00CE1D3D">
        <w:rPr>
          <w:rFonts w:asciiTheme="minorHAnsi" w:hAnsiTheme="minorHAnsi" w:cstheme="minorHAnsi"/>
          <w:lang w:val="sr-Cyrl-RS"/>
        </w:rPr>
        <w:t>а План се у целости објављује у електронском облику, путем интернета, и доступан је на увид јавности.</w:t>
      </w:r>
    </w:p>
    <w:p w14:paraId="53440AE1" w14:textId="164E93AD" w:rsidR="000B3EEE" w:rsidRPr="00CE1D3D" w:rsidRDefault="000B3EEE" w:rsidP="000B3EEE">
      <w:pPr>
        <w:spacing w:before="120" w:after="120"/>
        <w:jc w:val="both"/>
        <w:rPr>
          <w:rFonts w:asciiTheme="minorHAnsi" w:hAnsiTheme="minorHAnsi" w:cstheme="minorHAnsi"/>
          <w:lang w:val="sr-Cyrl-RS"/>
        </w:rPr>
      </w:pPr>
      <w:r w:rsidRPr="00CE1D3D">
        <w:rPr>
          <w:rFonts w:asciiTheme="minorHAnsi" w:hAnsiTheme="minorHAnsi" w:cstheme="minorHAnsi"/>
          <w:lang w:val="sr-Cyrl-RS"/>
        </w:rPr>
        <w:t xml:space="preserve">План ступа на снагу осмог дана од дана објављивања у "Службенoм листу </w:t>
      </w:r>
      <w:r w:rsidR="00CE1D3D" w:rsidRPr="00CE1D3D">
        <w:rPr>
          <w:rFonts w:asciiTheme="minorHAnsi" w:hAnsiTheme="minorHAnsi" w:cstheme="minorHAnsi"/>
          <w:lang w:val="sr-Cyrl-RS"/>
        </w:rPr>
        <w:t>града Ниша</w:t>
      </w:r>
      <w:r w:rsidRPr="00CE1D3D">
        <w:rPr>
          <w:rFonts w:asciiTheme="minorHAnsi" w:hAnsiTheme="minorHAnsi" w:cstheme="minorHAnsi"/>
          <w:lang w:val="sr-Cyrl-RS"/>
        </w:rPr>
        <w:t>".</w:t>
      </w:r>
    </w:p>
    <w:p w14:paraId="166F503B" w14:textId="77777777" w:rsidR="000B3EEE" w:rsidRPr="0079370B" w:rsidRDefault="000B3EEE" w:rsidP="000B3EEE">
      <w:pPr>
        <w:spacing w:before="120" w:after="120"/>
        <w:jc w:val="both"/>
        <w:rPr>
          <w:rFonts w:asciiTheme="minorHAnsi" w:hAnsiTheme="minorHAnsi" w:cstheme="minorHAnsi"/>
          <w:color w:val="EE0000"/>
          <w:lang w:val="sr-Cyrl-RS"/>
        </w:rPr>
      </w:pPr>
    </w:p>
    <w:p w14:paraId="47659D4F" w14:textId="3F68A286" w:rsidR="000B3EEE" w:rsidRPr="00813D51" w:rsidRDefault="000B3EEE" w:rsidP="000B3EEE">
      <w:pPr>
        <w:spacing w:before="120" w:after="120"/>
        <w:jc w:val="both"/>
        <w:rPr>
          <w:rFonts w:asciiTheme="minorHAnsi" w:hAnsiTheme="minorHAnsi" w:cstheme="minorHAnsi"/>
        </w:rPr>
      </w:pPr>
      <w:bookmarkStart w:id="27" w:name="_Hlk217891848"/>
      <w:r w:rsidRPr="00CE1D3D">
        <w:rPr>
          <w:rFonts w:asciiTheme="minorHAnsi" w:hAnsiTheme="minorHAnsi" w:cstheme="minorHAnsi"/>
          <w:lang w:val="sr-Cyrl-RS"/>
        </w:rPr>
        <w:t xml:space="preserve">Број: </w:t>
      </w:r>
      <w:r w:rsidR="00813D51">
        <w:rPr>
          <w:rFonts w:asciiTheme="minorHAnsi" w:hAnsiTheme="minorHAnsi" w:cstheme="minorHAnsi"/>
        </w:rPr>
        <w:t>005036446 2025 06550 001 000 107 00 012</w:t>
      </w:r>
    </w:p>
    <w:p w14:paraId="2050AA2E" w14:textId="5FDE4799" w:rsidR="000B3EEE" w:rsidRPr="00CE1D3D" w:rsidRDefault="00CE1D3D" w:rsidP="000B3EEE">
      <w:pPr>
        <w:spacing w:before="120" w:after="120"/>
        <w:jc w:val="both"/>
        <w:rPr>
          <w:rFonts w:asciiTheme="minorHAnsi" w:hAnsiTheme="minorHAnsi" w:cstheme="minorHAnsi"/>
          <w:lang w:val="sr-Cyrl-RS"/>
        </w:rPr>
      </w:pPr>
      <w:r w:rsidRPr="00CE1D3D">
        <w:rPr>
          <w:rFonts w:asciiTheme="minorHAnsi" w:hAnsiTheme="minorHAnsi" w:cstheme="minorHAnsi"/>
          <w:lang w:val="sr-Cyrl-RS"/>
        </w:rPr>
        <w:t>Пирот</w:t>
      </w:r>
      <w:r w:rsidR="000B3EEE" w:rsidRPr="00CE1D3D">
        <w:rPr>
          <w:rFonts w:asciiTheme="minorHAnsi" w:hAnsiTheme="minorHAnsi" w:cstheme="minorHAnsi"/>
          <w:lang w:val="sr-Cyrl-RS"/>
        </w:rPr>
        <w:t xml:space="preserve">, </w:t>
      </w:r>
      <w:r w:rsidR="00813D51">
        <w:rPr>
          <w:rFonts w:asciiTheme="minorHAnsi" w:hAnsiTheme="minorHAnsi" w:cstheme="minorHAnsi"/>
        </w:rPr>
        <w:t>26.12</w:t>
      </w:r>
      <w:r w:rsidR="000B3EEE" w:rsidRPr="00CE1D3D">
        <w:rPr>
          <w:rFonts w:asciiTheme="minorHAnsi" w:hAnsiTheme="minorHAnsi" w:cstheme="minorHAnsi"/>
          <w:lang w:val="sr-Cyrl-RS"/>
        </w:rPr>
        <w:t>.</w:t>
      </w:r>
      <w:r w:rsidR="00813D51">
        <w:rPr>
          <w:rFonts w:asciiTheme="minorHAnsi" w:hAnsiTheme="minorHAnsi" w:cstheme="minorHAnsi"/>
        </w:rPr>
        <w:t>2025.</w:t>
      </w:r>
      <w:r w:rsidR="000B3EEE" w:rsidRPr="00CE1D3D">
        <w:rPr>
          <w:rFonts w:asciiTheme="minorHAnsi" w:hAnsiTheme="minorHAnsi" w:cstheme="minorHAnsi"/>
          <w:lang w:val="sr-Cyrl-RS"/>
        </w:rPr>
        <w:t xml:space="preserve"> године</w:t>
      </w:r>
    </w:p>
    <w:p w14:paraId="519D6F51" w14:textId="77777777" w:rsidR="000B3EEE" w:rsidRPr="00CE1D3D" w:rsidRDefault="000B3EEE" w:rsidP="000B3EEE">
      <w:pPr>
        <w:spacing w:before="120" w:after="120"/>
        <w:jc w:val="both"/>
        <w:rPr>
          <w:rFonts w:asciiTheme="minorHAnsi" w:hAnsiTheme="minorHAnsi" w:cstheme="minorHAnsi"/>
          <w:lang w:val="sr-Cyrl-RS"/>
        </w:rPr>
      </w:pPr>
    </w:p>
    <w:p w14:paraId="2C7E9E4D" w14:textId="77777777" w:rsidR="000B3EEE" w:rsidRPr="00CE1D3D" w:rsidRDefault="000B3EEE" w:rsidP="000B3EEE">
      <w:pPr>
        <w:spacing w:before="120" w:after="120"/>
        <w:jc w:val="both"/>
        <w:rPr>
          <w:rFonts w:asciiTheme="minorHAnsi" w:hAnsiTheme="minorHAnsi" w:cstheme="minorHAnsi"/>
          <w:lang w:val="sr-Cyrl-RS"/>
        </w:rPr>
      </w:pPr>
    </w:p>
    <w:p w14:paraId="495671BA" w14:textId="6EB04C28" w:rsidR="000B3EEE" w:rsidRPr="00CE1D3D" w:rsidRDefault="000B3EEE" w:rsidP="000B3EEE">
      <w:pPr>
        <w:spacing w:before="120" w:after="120"/>
        <w:jc w:val="both"/>
        <w:rPr>
          <w:rFonts w:asciiTheme="minorHAnsi" w:hAnsiTheme="minorHAnsi" w:cstheme="minorHAnsi"/>
          <w:lang w:val="sr-Cyrl-RS"/>
        </w:rPr>
      </w:pPr>
      <w:r w:rsidRPr="00CE1D3D">
        <w:rPr>
          <w:rFonts w:asciiTheme="minorHAnsi" w:hAnsiTheme="minorHAnsi" w:cstheme="minorHAnsi"/>
          <w:lang w:val="sr-Cyrl-RS"/>
        </w:rPr>
        <w:t xml:space="preserve">СКУПШТИНА </w:t>
      </w:r>
      <w:r w:rsidR="00CE1D3D" w:rsidRPr="00CE1D3D">
        <w:rPr>
          <w:rFonts w:asciiTheme="minorHAnsi" w:hAnsiTheme="minorHAnsi" w:cstheme="minorHAnsi"/>
          <w:lang w:val="sr-Cyrl-RS"/>
        </w:rPr>
        <w:t>ГРАДА ПИРОТА</w:t>
      </w:r>
    </w:p>
    <w:p w14:paraId="3606E4B0" w14:textId="77777777" w:rsidR="000B3EEE" w:rsidRPr="00CE1D3D" w:rsidRDefault="000B3EEE" w:rsidP="000B3EEE">
      <w:pPr>
        <w:spacing w:before="120" w:after="120"/>
        <w:jc w:val="both"/>
        <w:rPr>
          <w:rFonts w:asciiTheme="minorHAnsi" w:hAnsiTheme="minorHAnsi" w:cstheme="minorHAnsi"/>
          <w:lang w:val="sr-Cyrl-RS"/>
        </w:rPr>
      </w:pPr>
      <w:r w:rsidRPr="00CE1D3D">
        <w:rPr>
          <w:rFonts w:asciiTheme="minorHAnsi" w:hAnsiTheme="minorHAnsi" w:cstheme="minorHAnsi"/>
          <w:lang w:val="sr-Cyrl-RS"/>
        </w:rPr>
        <w:tab/>
      </w:r>
      <w:r w:rsidRPr="00CE1D3D">
        <w:rPr>
          <w:rFonts w:asciiTheme="minorHAnsi" w:hAnsiTheme="minorHAnsi" w:cstheme="minorHAnsi"/>
          <w:lang w:val="sr-Cyrl-RS"/>
        </w:rPr>
        <w:tab/>
      </w:r>
      <w:r w:rsidRPr="00CE1D3D">
        <w:rPr>
          <w:rFonts w:asciiTheme="minorHAnsi" w:hAnsiTheme="minorHAnsi" w:cstheme="minorHAnsi"/>
          <w:lang w:val="sr-Cyrl-RS"/>
        </w:rPr>
        <w:tab/>
      </w:r>
      <w:r w:rsidRPr="00CE1D3D">
        <w:rPr>
          <w:rFonts w:asciiTheme="minorHAnsi" w:hAnsiTheme="minorHAnsi" w:cstheme="minorHAnsi"/>
          <w:lang w:val="sr-Cyrl-RS"/>
        </w:rPr>
        <w:tab/>
      </w:r>
      <w:r w:rsidRPr="00CE1D3D">
        <w:rPr>
          <w:rFonts w:asciiTheme="minorHAnsi" w:hAnsiTheme="minorHAnsi" w:cstheme="minorHAnsi"/>
          <w:lang w:val="sr-Cyrl-RS"/>
        </w:rPr>
        <w:tab/>
      </w:r>
      <w:r w:rsidRPr="00CE1D3D">
        <w:rPr>
          <w:rFonts w:asciiTheme="minorHAnsi" w:hAnsiTheme="minorHAnsi" w:cstheme="minorHAnsi"/>
          <w:lang w:val="sr-Cyrl-RS"/>
        </w:rPr>
        <w:tab/>
      </w:r>
      <w:r w:rsidRPr="00CE1D3D">
        <w:rPr>
          <w:rFonts w:asciiTheme="minorHAnsi" w:hAnsiTheme="minorHAnsi" w:cstheme="minorHAnsi"/>
          <w:lang w:val="sr-Cyrl-RS"/>
        </w:rPr>
        <w:tab/>
      </w:r>
      <w:r w:rsidRPr="00CE1D3D">
        <w:rPr>
          <w:rFonts w:asciiTheme="minorHAnsi" w:hAnsiTheme="minorHAnsi" w:cstheme="minorHAnsi"/>
          <w:lang w:val="sr-Cyrl-RS"/>
        </w:rPr>
        <w:tab/>
        <w:t xml:space="preserve">                         </w:t>
      </w:r>
    </w:p>
    <w:p w14:paraId="7E2295BD" w14:textId="17D15AF8" w:rsidR="000B3EEE" w:rsidRDefault="000B3EEE" w:rsidP="000B3EEE">
      <w:pPr>
        <w:spacing w:before="120" w:after="120"/>
        <w:jc w:val="both"/>
        <w:rPr>
          <w:rFonts w:asciiTheme="minorHAnsi" w:hAnsiTheme="minorHAnsi" w:cstheme="minorHAnsi"/>
          <w:lang w:val="sr-Cyrl-RS"/>
        </w:rPr>
      </w:pPr>
      <w:r w:rsidRPr="00CE1D3D">
        <w:rPr>
          <w:rFonts w:asciiTheme="minorHAnsi" w:hAnsiTheme="minorHAnsi" w:cstheme="minorHAnsi"/>
          <w:lang w:val="sr-Cyrl-RS"/>
        </w:rPr>
        <w:t>Председни</w:t>
      </w:r>
      <w:r w:rsidR="00813D51">
        <w:rPr>
          <w:rFonts w:asciiTheme="minorHAnsi" w:hAnsiTheme="minorHAnsi" w:cstheme="minorHAnsi"/>
          <w:lang w:val="sr-Cyrl-RS"/>
        </w:rPr>
        <w:t>ца</w:t>
      </w:r>
      <w:r w:rsidRPr="00CE1D3D">
        <w:rPr>
          <w:rFonts w:asciiTheme="minorHAnsi" w:hAnsiTheme="minorHAnsi" w:cstheme="minorHAnsi"/>
          <w:lang w:val="sr-Cyrl-RS"/>
        </w:rPr>
        <w:t>,</w:t>
      </w:r>
    </w:p>
    <w:p w14:paraId="4C8C1DF3" w14:textId="597B57BA" w:rsidR="00813D51" w:rsidRPr="00CE1D3D" w:rsidRDefault="00813D51" w:rsidP="000B3EEE">
      <w:pPr>
        <w:spacing w:before="120" w:after="120"/>
        <w:jc w:val="both"/>
        <w:rPr>
          <w:rFonts w:asciiTheme="minorHAnsi" w:hAnsiTheme="minorHAnsi" w:cstheme="minorHAnsi"/>
          <w:lang w:val="sr-Cyrl-RS"/>
        </w:rPr>
      </w:pPr>
      <w:r>
        <w:rPr>
          <w:rFonts w:asciiTheme="minorHAnsi" w:hAnsiTheme="minorHAnsi" w:cstheme="minorHAnsi"/>
          <w:lang w:val="sr-Cyrl-RS"/>
        </w:rPr>
        <w:t>Драгана Тончић</w:t>
      </w:r>
    </w:p>
    <w:p w14:paraId="5750F95C" w14:textId="77777777" w:rsidR="000B3EEE" w:rsidRPr="00CE1D3D" w:rsidRDefault="000B3EEE" w:rsidP="000B3EEE">
      <w:pPr>
        <w:spacing w:before="120" w:after="120"/>
        <w:jc w:val="both"/>
        <w:rPr>
          <w:rFonts w:asciiTheme="minorHAnsi" w:hAnsiTheme="minorHAnsi" w:cstheme="minorHAnsi"/>
          <w:lang w:val="sr-Cyrl-RS"/>
        </w:rPr>
      </w:pPr>
    </w:p>
    <w:p w14:paraId="54B8AF1F" w14:textId="670463DA" w:rsidR="000B3EEE" w:rsidRPr="00CE1D3D" w:rsidRDefault="000B3EEE" w:rsidP="000B3EEE">
      <w:pPr>
        <w:spacing w:before="120" w:after="120"/>
        <w:jc w:val="both"/>
        <w:rPr>
          <w:rFonts w:asciiTheme="minorHAnsi" w:hAnsiTheme="minorHAnsi" w:cstheme="minorHAnsi"/>
          <w:lang w:val="sr-Cyrl-RS"/>
        </w:rPr>
      </w:pPr>
      <w:r w:rsidRPr="00CE1D3D">
        <w:rPr>
          <w:rFonts w:asciiTheme="minorHAnsi" w:hAnsiTheme="minorHAnsi" w:cstheme="minorHAnsi"/>
          <w:lang w:val="sr-Cyrl-RS"/>
        </w:rPr>
        <w:t>_____________________</w:t>
      </w:r>
    </w:p>
    <w:bookmarkEnd w:id="27"/>
    <w:p w14:paraId="78ADFEC9" w14:textId="77777777" w:rsidR="000B3EEE" w:rsidRPr="0079370B" w:rsidRDefault="000B3EEE" w:rsidP="000B3EEE">
      <w:pPr>
        <w:spacing w:before="120" w:after="120"/>
        <w:jc w:val="both"/>
        <w:rPr>
          <w:rFonts w:asciiTheme="minorHAnsi" w:hAnsiTheme="minorHAnsi" w:cstheme="minorHAnsi"/>
          <w:color w:val="EE0000"/>
          <w:lang w:val="sr-Cyrl-RS"/>
        </w:rPr>
      </w:pPr>
    </w:p>
    <w:p w14:paraId="1713F76C" w14:textId="77777777" w:rsidR="00EC4401" w:rsidRPr="0079370B" w:rsidRDefault="00EC4401" w:rsidP="000B3EEE">
      <w:pPr>
        <w:spacing w:before="120" w:after="120"/>
        <w:jc w:val="both"/>
        <w:rPr>
          <w:rFonts w:asciiTheme="minorHAnsi" w:hAnsiTheme="minorHAnsi" w:cstheme="minorHAnsi"/>
          <w:color w:val="EE0000"/>
          <w:lang w:val="sr-Cyrl-RS"/>
        </w:rPr>
      </w:pPr>
    </w:p>
    <w:p w14:paraId="62E3E4AB" w14:textId="77777777" w:rsidR="00EC4401" w:rsidRPr="0079370B" w:rsidRDefault="00EC4401" w:rsidP="000B3EEE">
      <w:pPr>
        <w:spacing w:before="120" w:after="120"/>
        <w:jc w:val="both"/>
        <w:rPr>
          <w:rFonts w:asciiTheme="minorHAnsi" w:hAnsiTheme="minorHAnsi" w:cstheme="minorHAnsi"/>
          <w:color w:val="EE0000"/>
          <w:lang w:val="sr-Cyrl-RS"/>
        </w:rPr>
      </w:pPr>
    </w:p>
    <w:p w14:paraId="2F9A1A13" w14:textId="77777777" w:rsidR="00EC4401" w:rsidRDefault="00EC4401" w:rsidP="000B3EEE">
      <w:pPr>
        <w:spacing w:before="120" w:after="120"/>
        <w:jc w:val="both"/>
        <w:rPr>
          <w:rFonts w:asciiTheme="minorHAnsi" w:hAnsiTheme="minorHAnsi" w:cstheme="minorHAnsi"/>
          <w:color w:val="EE0000"/>
          <w:lang w:val="sr-Cyrl-RS"/>
        </w:rPr>
      </w:pPr>
    </w:p>
    <w:p w14:paraId="3A3A00DC" w14:textId="77777777" w:rsidR="00777E96" w:rsidRDefault="00777E96" w:rsidP="000B3EEE">
      <w:pPr>
        <w:spacing w:before="120" w:after="120"/>
        <w:jc w:val="both"/>
        <w:rPr>
          <w:rFonts w:asciiTheme="minorHAnsi" w:hAnsiTheme="minorHAnsi" w:cstheme="minorHAnsi"/>
          <w:color w:val="EE0000"/>
          <w:lang w:val="sr-Cyrl-RS"/>
        </w:rPr>
      </w:pPr>
    </w:p>
    <w:p w14:paraId="4DB301CD" w14:textId="77777777" w:rsidR="00777E96" w:rsidRDefault="00777E96" w:rsidP="000B3EEE">
      <w:pPr>
        <w:spacing w:before="120" w:after="120"/>
        <w:jc w:val="both"/>
        <w:rPr>
          <w:rFonts w:asciiTheme="minorHAnsi" w:hAnsiTheme="minorHAnsi" w:cstheme="minorHAnsi"/>
          <w:color w:val="EE0000"/>
          <w:lang w:val="sr-Cyrl-RS"/>
        </w:rPr>
      </w:pPr>
    </w:p>
    <w:p w14:paraId="5A8B3A1A" w14:textId="77777777" w:rsidR="00777E96" w:rsidRDefault="00777E96" w:rsidP="000B3EEE">
      <w:pPr>
        <w:spacing w:before="120" w:after="120"/>
        <w:jc w:val="both"/>
        <w:rPr>
          <w:rFonts w:asciiTheme="minorHAnsi" w:hAnsiTheme="minorHAnsi" w:cstheme="minorHAnsi"/>
          <w:color w:val="EE0000"/>
          <w:lang w:val="sr-Cyrl-RS"/>
        </w:rPr>
      </w:pPr>
    </w:p>
    <w:p w14:paraId="1766E421" w14:textId="77777777" w:rsidR="00777E96" w:rsidRDefault="00777E96" w:rsidP="000B3EEE">
      <w:pPr>
        <w:spacing w:before="120" w:after="120"/>
        <w:jc w:val="both"/>
        <w:rPr>
          <w:rFonts w:asciiTheme="minorHAnsi" w:hAnsiTheme="minorHAnsi" w:cstheme="minorHAnsi"/>
          <w:color w:val="EE0000"/>
          <w:lang w:val="sr-Cyrl-RS"/>
        </w:rPr>
      </w:pPr>
    </w:p>
    <w:p w14:paraId="0261AD8D" w14:textId="77777777" w:rsidR="00777E96" w:rsidRDefault="00777E96" w:rsidP="000B3EEE">
      <w:pPr>
        <w:spacing w:before="120" w:after="120"/>
        <w:jc w:val="both"/>
        <w:rPr>
          <w:rFonts w:asciiTheme="minorHAnsi" w:hAnsiTheme="minorHAnsi" w:cstheme="minorHAnsi"/>
          <w:color w:val="EE0000"/>
          <w:lang w:val="sr-Cyrl-RS"/>
        </w:rPr>
      </w:pPr>
    </w:p>
    <w:p w14:paraId="0AB25970" w14:textId="77777777" w:rsidR="00777E96" w:rsidRDefault="00777E96" w:rsidP="000B3EEE">
      <w:pPr>
        <w:spacing w:before="120" w:after="120"/>
        <w:jc w:val="both"/>
        <w:rPr>
          <w:rFonts w:asciiTheme="minorHAnsi" w:hAnsiTheme="minorHAnsi" w:cstheme="minorHAnsi"/>
          <w:color w:val="EE0000"/>
          <w:lang w:val="sr-Cyrl-RS"/>
        </w:rPr>
      </w:pPr>
    </w:p>
    <w:p w14:paraId="4E2D4715" w14:textId="77777777" w:rsidR="00777E96" w:rsidRDefault="00777E96" w:rsidP="000B3EEE">
      <w:pPr>
        <w:spacing w:before="120" w:after="120"/>
        <w:jc w:val="both"/>
        <w:rPr>
          <w:rFonts w:asciiTheme="minorHAnsi" w:hAnsiTheme="minorHAnsi" w:cstheme="minorHAnsi"/>
          <w:color w:val="EE0000"/>
          <w:lang w:val="sr-Cyrl-RS"/>
        </w:rPr>
      </w:pPr>
    </w:p>
    <w:p w14:paraId="1B5805E2" w14:textId="77777777" w:rsidR="00777E96" w:rsidRPr="0079370B" w:rsidRDefault="00777E96" w:rsidP="000B3EEE">
      <w:pPr>
        <w:spacing w:before="120" w:after="120"/>
        <w:jc w:val="both"/>
        <w:rPr>
          <w:rFonts w:asciiTheme="minorHAnsi" w:hAnsiTheme="minorHAnsi" w:cstheme="minorHAnsi"/>
          <w:color w:val="EE0000"/>
          <w:lang w:val="sr-Cyrl-RS"/>
        </w:rPr>
      </w:pPr>
    </w:p>
    <w:p w14:paraId="6A7C6ABB" w14:textId="77777777" w:rsidR="00F411CD" w:rsidRPr="0079370B" w:rsidRDefault="00F411CD" w:rsidP="00547AA7">
      <w:pPr>
        <w:suppressAutoHyphens w:val="0"/>
        <w:spacing w:after="240"/>
        <w:rPr>
          <w:rFonts w:asciiTheme="minorHAnsi" w:eastAsia="Calibri" w:hAnsiTheme="minorHAnsi" w:cstheme="minorHAnsi"/>
          <w:b/>
          <w:color w:val="EE0000"/>
          <w:sz w:val="22"/>
          <w:szCs w:val="22"/>
          <w:lang w:val="sr-Cyrl-RS"/>
        </w:rPr>
      </w:pPr>
    </w:p>
    <w:p w14:paraId="262AE49A" w14:textId="77777777" w:rsidR="001851A0" w:rsidRPr="00824827" w:rsidRDefault="001851A0" w:rsidP="001851A0">
      <w:pPr>
        <w:suppressAutoHyphens w:val="0"/>
        <w:spacing w:after="240"/>
        <w:rPr>
          <w:rFonts w:asciiTheme="minorHAnsi" w:eastAsia="Calibri" w:hAnsiTheme="minorHAnsi" w:cstheme="minorHAnsi"/>
          <w:b/>
          <w:sz w:val="28"/>
          <w:szCs w:val="28"/>
          <w:lang w:val="sr-Cyrl-RS"/>
        </w:rPr>
      </w:pPr>
      <w:r w:rsidRPr="00824827">
        <w:rPr>
          <w:rFonts w:asciiTheme="minorHAnsi" w:eastAsia="Calibri" w:hAnsiTheme="minorHAnsi" w:cstheme="minorHAnsi"/>
          <w:b/>
          <w:sz w:val="28"/>
          <w:szCs w:val="28"/>
          <w:lang w:val="sr-Latn-RS"/>
        </w:rPr>
        <w:t>I</w:t>
      </w:r>
      <w:r w:rsidRPr="00824827">
        <w:rPr>
          <w:rFonts w:asciiTheme="minorHAnsi" w:eastAsia="Calibri" w:hAnsiTheme="minorHAnsi" w:cstheme="minorHAnsi"/>
          <w:b/>
          <w:sz w:val="28"/>
          <w:szCs w:val="28"/>
          <w:lang w:val="sr-Cyrl-RS"/>
        </w:rPr>
        <w:t>I ГРАФИЧКИ ДЕО</w:t>
      </w:r>
    </w:p>
    <w:p w14:paraId="69645F24" w14:textId="34CD6351" w:rsidR="001851A0" w:rsidRPr="00824827" w:rsidRDefault="001851A0" w:rsidP="001851A0">
      <w:pPr>
        <w:suppressAutoHyphens w:val="0"/>
        <w:spacing w:after="240"/>
        <w:jc w:val="both"/>
        <w:rPr>
          <w:rFonts w:asciiTheme="minorHAnsi" w:hAnsiTheme="minorHAnsi" w:cstheme="minorHAnsi"/>
          <w:lang w:val="sr-Latn-RS"/>
        </w:rPr>
      </w:pPr>
      <w:r w:rsidRPr="00824827">
        <w:rPr>
          <w:rFonts w:asciiTheme="minorHAnsi" w:hAnsiTheme="minorHAnsi" w:cstheme="minorHAnsi"/>
          <w:lang w:val="sr-Cyrl-RS"/>
        </w:rPr>
        <w:t>0</w:t>
      </w:r>
      <w:r w:rsidR="006C0564">
        <w:rPr>
          <w:rFonts w:asciiTheme="minorHAnsi" w:hAnsiTheme="minorHAnsi" w:cstheme="minorHAnsi"/>
          <w:lang w:val="sr-Cyrl-RS"/>
        </w:rPr>
        <w:t>1</w:t>
      </w:r>
      <w:r w:rsidRPr="00824827">
        <w:rPr>
          <w:rFonts w:asciiTheme="minorHAnsi" w:hAnsiTheme="minorHAnsi" w:cstheme="minorHAnsi"/>
          <w:lang w:val="sr-Cyrl-RS"/>
        </w:rPr>
        <w:t xml:space="preserve">   </w:t>
      </w:r>
      <w:r w:rsidRPr="00824827">
        <w:rPr>
          <w:rFonts w:asciiTheme="minorHAnsi" w:hAnsiTheme="minorHAnsi" w:cstheme="minorHAnsi"/>
          <w:lang w:val="sr-Latn-RS"/>
        </w:rPr>
        <w:t>Граница плана и постојеће стање коришћења простора</w:t>
      </w:r>
      <w:r w:rsidRPr="00824827">
        <w:rPr>
          <w:rFonts w:asciiTheme="minorHAnsi" w:hAnsiTheme="minorHAnsi" w:cstheme="minorHAnsi"/>
          <w:lang w:val="sr-Cyrl-RS"/>
        </w:rPr>
        <w:t xml:space="preserve">                               </w:t>
      </w:r>
      <w:r w:rsidRPr="00824827">
        <w:rPr>
          <w:rFonts w:asciiTheme="minorHAnsi" w:hAnsiTheme="minorHAnsi" w:cstheme="minorHAnsi"/>
          <w:lang w:val="sr-Cyrl-RS"/>
        </w:rPr>
        <w:tab/>
        <w:t xml:space="preserve">  Р 1:1000</w:t>
      </w:r>
    </w:p>
    <w:p w14:paraId="4AA2DC71" w14:textId="1A1BC885" w:rsidR="001851A0" w:rsidRPr="00824827" w:rsidRDefault="001851A0" w:rsidP="001851A0">
      <w:pPr>
        <w:suppressAutoHyphens w:val="0"/>
        <w:spacing w:after="240"/>
        <w:jc w:val="both"/>
        <w:rPr>
          <w:rFonts w:asciiTheme="minorHAnsi" w:hAnsiTheme="minorHAnsi" w:cstheme="minorHAnsi"/>
          <w:lang w:val="sr-Cyrl-RS"/>
        </w:rPr>
      </w:pPr>
      <w:r w:rsidRPr="00824827">
        <w:rPr>
          <w:rFonts w:asciiTheme="minorHAnsi" w:hAnsiTheme="minorHAnsi" w:cstheme="minorHAnsi"/>
          <w:lang w:val="sr-Cyrl-RS"/>
        </w:rPr>
        <w:t>0</w:t>
      </w:r>
      <w:r w:rsidR="006C0564">
        <w:rPr>
          <w:rFonts w:asciiTheme="minorHAnsi" w:hAnsiTheme="minorHAnsi" w:cstheme="minorHAnsi"/>
          <w:lang w:val="sr-Cyrl-RS"/>
        </w:rPr>
        <w:t>2</w:t>
      </w:r>
      <w:r w:rsidRPr="00824827">
        <w:rPr>
          <w:rFonts w:asciiTheme="minorHAnsi" w:hAnsiTheme="minorHAnsi" w:cstheme="minorHAnsi"/>
          <w:lang w:val="sr-Cyrl-RS"/>
        </w:rPr>
        <w:t xml:space="preserve">   </w:t>
      </w:r>
      <w:r w:rsidRPr="00824827">
        <w:rPr>
          <w:rFonts w:asciiTheme="minorHAnsi" w:hAnsiTheme="minorHAnsi" w:cstheme="minorHAnsi"/>
          <w:lang w:val="sr-Latn-RS"/>
        </w:rPr>
        <w:t>Детаљна намена површин</w:t>
      </w:r>
      <w:r w:rsidRPr="00824827">
        <w:rPr>
          <w:rFonts w:asciiTheme="minorHAnsi" w:hAnsiTheme="minorHAnsi" w:cstheme="minorHAnsi"/>
          <w:lang w:val="sr-Cyrl-RS"/>
        </w:rPr>
        <w:t xml:space="preserve">а </w:t>
      </w:r>
      <w:r w:rsidRPr="00824827">
        <w:rPr>
          <w:rFonts w:asciiTheme="minorHAnsi" w:hAnsiTheme="minorHAnsi" w:cstheme="minorHAnsi"/>
          <w:lang w:val="sr-Cyrl-RS"/>
        </w:rPr>
        <w:tab/>
        <w:t xml:space="preserve">                                                                                Р 1:1000</w:t>
      </w:r>
    </w:p>
    <w:p w14:paraId="64EFB842" w14:textId="13FA181B" w:rsidR="001851A0" w:rsidRPr="00824827" w:rsidRDefault="001851A0" w:rsidP="001851A0">
      <w:pPr>
        <w:suppressAutoHyphens w:val="0"/>
        <w:spacing w:after="240"/>
        <w:jc w:val="both"/>
        <w:rPr>
          <w:rFonts w:asciiTheme="minorHAnsi" w:hAnsiTheme="minorHAnsi" w:cstheme="minorHAnsi"/>
          <w:lang w:val="sr-Cyrl-RS"/>
        </w:rPr>
      </w:pPr>
      <w:r w:rsidRPr="00824827">
        <w:rPr>
          <w:rFonts w:asciiTheme="minorHAnsi" w:hAnsiTheme="minorHAnsi" w:cstheme="minorHAnsi"/>
          <w:lang w:val="sr-Cyrl-RS"/>
        </w:rPr>
        <w:t>0</w:t>
      </w:r>
      <w:r w:rsidR="006C0564">
        <w:rPr>
          <w:rFonts w:asciiTheme="minorHAnsi" w:hAnsiTheme="minorHAnsi" w:cstheme="minorHAnsi"/>
          <w:lang w:val="sr-Cyrl-RS"/>
        </w:rPr>
        <w:t>3</w:t>
      </w:r>
      <w:r w:rsidRPr="00824827">
        <w:rPr>
          <w:rFonts w:asciiTheme="minorHAnsi" w:hAnsiTheme="minorHAnsi" w:cstheme="minorHAnsi"/>
          <w:lang w:val="sr-Cyrl-RS"/>
        </w:rPr>
        <w:t xml:space="preserve"> </w:t>
      </w:r>
      <w:r w:rsidR="00867031">
        <w:rPr>
          <w:rFonts w:asciiTheme="minorHAnsi" w:hAnsiTheme="minorHAnsi" w:cstheme="minorHAnsi"/>
          <w:lang w:val="sr-Cyrl-RS"/>
        </w:rPr>
        <w:t xml:space="preserve">  Јавне саобраћајнице са мрежом и објектима инфраструктуре</w:t>
      </w:r>
      <w:r w:rsidRPr="00824827">
        <w:rPr>
          <w:rFonts w:asciiTheme="minorHAnsi" w:hAnsiTheme="minorHAnsi" w:cstheme="minorHAnsi"/>
          <w:lang w:val="sr-Cyrl-RS"/>
        </w:rPr>
        <w:tab/>
        <w:t xml:space="preserve">    </w:t>
      </w:r>
      <w:r w:rsidR="00867031">
        <w:rPr>
          <w:rFonts w:asciiTheme="minorHAnsi" w:hAnsiTheme="minorHAnsi" w:cstheme="minorHAnsi"/>
          <w:lang w:val="sr-Cyrl-RS"/>
        </w:rPr>
        <w:t xml:space="preserve">         </w:t>
      </w:r>
      <w:r w:rsidRPr="00824827">
        <w:rPr>
          <w:rFonts w:asciiTheme="minorHAnsi" w:hAnsiTheme="minorHAnsi" w:cstheme="minorHAnsi"/>
          <w:lang w:val="sr-Cyrl-RS"/>
        </w:rPr>
        <w:t xml:space="preserve">  </w:t>
      </w:r>
      <w:r w:rsidR="00867031" w:rsidRPr="00824827">
        <w:rPr>
          <w:rFonts w:asciiTheme="minorHAnsi" w:hAnsiTheme="minorHAnsi" w:cstheme="minorHAnsi"/>
          <w:lang w:val="sr-Cyrl-RS"/>
        </w:rPr>
        <w:t xml:space="preserve">Р 1:1000 </w:t>
      </w:r>
      <w:r w:rsidRPr="00824827">
        <w:rPr>
          <w:rFonts w:asciiTheme="minorHAnsi" w:hAnsiTheme="minorHAnsi" w:cstheme="minorHAnsi"/>
          <w:lang w:val="sr-Cyrl-RS"/>
        </w:rPr>
        <w:t xml:space="preserve">                                                                                       </w:t>
      </w:r>
    </w:p>
    <w:p w14:paraId="5B7CBAAE" w14:textId="03BE08A9" w:rsidR="001851A0" w:rsidRPr="00824827" w:rsidRDefault="001851A0" w:rsidP="001851A0">
      <w:pPr>
        <w:suppressAutoHyphens w:val="0"/>
        <w:spacing w:after="240"/>
        <w:jc w:val="both"/>
        <w:rPr>
          <w:rFonts w:asciiTheme="minorHAnsi" w:hAnsiTheme="minorHAnsi" w:cstheme="minorHAnsi"/>
          <w:lang w:val="sr-Latn-RS"/>
        </w:rPr>
      </w:pPr>
      <w:r w:rsidRPr="00824827">
        <w:rPr>
          <w:rFonts w:asciiTheme="minorHAnsi" w:hAnsiTheme="minorHAnsi" w:cstheme="minorHAnsi"/>
          <w:lang w:val="sr-Cyrl-RS"/>
        </w:rPr>
        <w:t>0</w:t>
      </w:r>
      <w:r w:rsidR="006C0564">
        <w:rPr>
          <w:rFonts w:asciiTheme="minorHAnsi" w:hAnsiTheme="minorHAnsi" w:cstheme="minorHAnsi"/>
          <w:lang w:val="sr-Cyrl-RS"/>
        </w:rPr>
        <w:t>4</w:t>
      </w:r>
      <w:r w:rsidRPr="00824827">
        <w:rPr>
          <w:rFonts w:asciiTheme="minorHAnsi" w:hAnsiTheme="minorHAnsi" w:cstheme="minorHAnsi"/>
          <w:lang w:val="sr-Cyrl-RS"/>
        </w:rPr>
        <w:t xml:space="preserve">   Грађевинске линије и максимална дозвољена висина објеката </w:t>
      </w:r>
      <w:r w:rsidRPr="00824827">
        <w:rPr>
          <w:rFonts w:asciiTheme="minorHAnsi" w:hAnsiTheme="minorHAnsi" w:cstheme="minorHAnsi"/>
          <w:lang w:val="sr-Cyrl-RS"/>
        </w:rPr>
        <w:tab/>
        <w:t xml:space="preserve">      </w:t>
      </w:r>
      <w:r w:rsidRPr="00824827">
        <w:rPr>
          <w:rFonts w:asciiTheme="minorHAnsi" w:hAnsiTheme="minorHAnsi" w:cstheme="minorHAnsi"/>
        </w:rPr>
        <w:t xml:space="preserve"> </w:t>
      </w:r>
      <w:r w:rsidRPr="00824827">
        <w:rPr>
          <w:rFonts w:asciiTheme="minorHAnsi" w:hAnsiTheme="minorHAnsi" w:cstheme="minorHAnsi"/>
          <w:lang w:val="sr-Cyrl-RS"/>
        </w:rPr>
        <w:t xml:space="preserve">        Р 1:1000</w:t>
      </w:r>
    </w:p>
    <w:p w14:paraId="7083FD2D" w14:textId="67B6A06E" w:rsidR="001851A0" w:rsidRPr="00824827" w:rsidRDefault="001851A0" w:rsidP="001851A0">
      <w:pPr>
        <w:suppressAutoHyphens w:val="0"/>
        <w:spacing w:after="240"/>
        <w:jc w:val="both"/>
        <w:rPr>
          <w:rFonts w:asciiTheme="minorHAnsi" w:hAnsiTheme="minorHAnsi" w:cstheme="minorHAnsi"/>
          <w:lang w:val="sr-Cyrl-RS"/>
        </w:rPr>
      </w:pPr>
      <w:r w:rsidRPr="00824827">
        <w:rPr>
          <w:rFonts w:asciiTheme="minorHAnsi" w:hAnsiTheme="minorHAnsi" w:cstheme="minorHAnsi"/>
          <w:lang w:val="sr-Cyrl-RS"/>
        </w:rPr>
        <w:t>0</w:t>
      </w:r>
      <w:r w:rsidR="0053733D">
        <w:rPr>
          <w:rFonts w:asciiTheme="minorHAnsi" w:hAnsiTheme="minorHAnsi" w:cstheme="minorHAnsi"/>
          <w:lang w:val="sr-Cyrl-RS"/>
        </w:rPr>
        <w:t>5</w:t>
      </w:r>
      <w:r w:rsidRPr="00824827">
        <w:rPr>
          <w:rFonts w:asciiTheme="minorHAnsi" w:hAnsiTheme="minorHAnsi" w:cstheme="minorHAnsi"/>
          <w:lang w:val="sr-Cyrl-RS"/>
        </w:rPr>
        <w:t xml:space="preserve">   Предлог композиционог плана </w:t>
      </w:r>
      <w:r w:rsidRPr="00824827">
        <w:rPr>
          <w:rFonts w:asciiTheme="minorHAnsi" w:hAnsiTheme="minorHAnsi" w:cstheme="minorHAnsi"/>
          <w:lang w:val="sr-Cyrl-RS"/>
        </w:rPr>
        <w:tab/>
        <w:t xml:space="preserve">                                                                   Р 1:1000</w:t>
      </w:r>
    </w:p>
    <w:p w14:paraId="6BBDF6F8" w14:textId="76F9F155" w:rsidR="006C0564" w:rsidRPr="00824827" w:rsidRDefault="006C0564" w:rsidP="006C0564">
      <w:pPr>
        <w:suppressAutoHyphens w:val="0"/>
        <w:spacing w:after="240"/>
        <w:jc w:val="both"/>
        <w:rPr>
          <w:rFonts w:asciiTheme="minorHAnsi" w:hAnsiTheme="minorHAnsi" w:cstheme="minorHAnsi"/>
          <w:lang w:val="sr-Cyrl-RS"/>
        </w:rPr>
      </w:pPr>
      <w:r w:rsidRPr="00824827">
        <w:rPr>
          <w:rFonts w:asciiTheme="minorHAnsi" w:hAnsiTheme="minorHAnsi" w:cstheme="minorHAnsi"/>
          <w:lang w:val="sr-Cyrl-RS"/>
        </w:rPr>
        <w:t>0</w:t>
      </w:r>
      <w:r w:rsidR="0053733D">
        <w:rPr>
          <w:rFonts w:asciiTheme="minorHAnsi" w:hAnsiTheme="minorHAnsi" w:cstheme="minorHAnsi"/>
          <w:lang w:val="sr-Cyrl-RS"/>
        </w:rPr>
        <w:t>6</w:t>
      </w:r>
      <w:r w:rsidRPr="00824827">
        <w:rPr>
          <w:rFonts w:asciiTheme="minorHAnsi" w:hAnsiTheme="minorHAnsi" w:cstheme="minorHAnsi"/>
          <w:lang w:val="sr-Cyrl-RS"/>
        </w:rPr>
        <w:t xml:space="preserve">   </w:t>
      </w:r>
      <w:r>
        <w:rPr>
          <w:rFonts w:asciiTheme="minorHAnsi" w:hAnsiTheme="minorHAnsi" w:cstheme="minorHAnsi"/>
          <w:lang w:val="sr-Cyrl-RS"/>
        </w:rPr>
        <w:t xml:space="preserve">Спровођење Плана      </w:t>
      </w:r>
      <w:r w:rsidRPr="00824827">
        <w:rPr>
          <w:rFonts w:asciiTheme="minorHAnsi" w:hAnsiTheme="minorHAnsi" w:cstheme="minorHAnsi"/>
          <w:lang w:val="sr-Cyrl-RS"/>
        </w:rPr>
        <w:t xml:space="preserve"> </w:t>
      </w:r>
      <w:r w:rsidRPr="00824827">
        <w:rPr>
          <w:rFonts w:asciiTheme="minorHAnsi" w:hAnsiTheme="minorHAnsi" w:cstheme="minorHAnsi"/>
          <w:lang w:val="sr-Cyrl-RS"/>
        </w:rPr>
        <w:tab/>
        <w:t xml:space="preserve">                                                                  </w:t>
      </w:r>
      <w:r>
        <w:rPr>
          <w:rFonts w:asciiTheme="minorHAnsi" w:hAnsiTheme="minorHAnsi" w:cstheme="minorHAnsi"/>
          <w:lang w:val="sr-Cyrl-RS"/>
        </w:rPr>
        <w:t xml:space="preserve">                          </w:t>
      </w:r>
      <w:r w:rsidRPr="00824827">
        <w:rPr>
          <w:rFonts w:asciiTheme="minorHAnsi" w:hAnsiTheme="minorHAnsi" w:cstheme="minorHAnsi"/>
          <w:lang w:val="sr-Cyrl-RS"/>
        </w:rPr>
        <w:t xml:space="preserve"> Р 1:1000</w:t>
      </w:r>
    </w:p>
    <w:p w14:paraId="12949472" w14:textId="77777777" w:rsidR="001851A0" w:rsidRPr="00824827" w:rsidRDefault="001851A0" w:rsidP="001851A0">
      <w:pPr>
        <w:spacing w:after="120"/>
        <w:jc w:val="both"/>
        <w:rPr>
          <w:rFonts w:asciiTheme="minorHAnsi" w:hAnsiTheme="minorHAnsi" w:cstheme="minorHAnsi"/>
          <w:lang w:val="sr-Cyrl-RS"/>
        </w:rPr>
      </w:pPr>
    </w:p>
    <w:p w14:paraId="2D95F63B" w14:textId="77777777" w:rsidR="00733873" w:rsidRPr="00824827" w:rsidRDefault="00733873" w:rsidP="00733873">
      <w:pPr>
        <w:suppressAutoHyphens w:val="0"/>
        <w:spacing w:after="240"/>
        <w:rPr>
          <w:rFonts w:asciiTheme="minorHAnsi" w:eastAsia="Calibri" w:hAnsiTheme="minorHAnsi" w:cstheme="minorHAnsi"/>
          <w:b/>
          <w:sz w:val="28"/>
          <w:szCs w:val="28"/>
          <w:lang w:val="sr-Cyrl-RS"/>
        </w:rPr>
      </w:pPr>
      <w:r w:rsidRPr="00824827">
        <w:rPr>
          <w:rFonts w:asciiTheme="minorHAnsi" w:eastAsia="Calibri" w:hAnsiTheme="minorHAnsi" w:cstheme="minorHAnsi"/>
          <w:b/>
          <w:sz w:val="28"/>
          <w:szCs w:val="28"/>
          <w:lang w:val="sr-Latn-RS"/>
        </w:rPr>
        <w:t>I</w:t>
      </w:r>
      <w:r w:rsidRPr="00824827">
        <w:rPr>
          <w:rFonts w:asciiTheme="minorHAnsi" w:eastAsia="Calibri" w:hAnsiTheme="minorHAnsi" w:cstheme="minorHAnsi"/>
          <w:b/>
          <w:sz w:val="28"/>
          <w:szCs w:val="28"/>
          <w:lang w:val="sr-Cyrl-RS"/>
        </w:rPr>
        <w:t>I</w:t>
      </w:r>
      <w:r w:rsidRPr="00824827">
        <w:rPr>
          <w:rFonts w:asciiTheme="minorHAnsi" w:eastAsia="Calibri" w:hAnsiTheme="minorHAnsi" w:cstheme="minorHAnsi"/>
          <w:b/>
          <w:sz w:val="28"/>
          <w:szCs w:val="28"/>
          <w:lang w:val="sr-Latn-RS"/>
        </w:rPr>
        <w:t>I</w:t>
      </w:r>
      <w:r w:rsidRPr="00824827">
        <w:rPr>
          <w:rFonts w:asciiTheme="minorHAnsi" w:eastAsia="Calibri" w:hAnsiTheme="minorHAnsi" w:cstheme="minorHAnsi"/>
          <w:b/>
          <w:sz w:val="28"/>
          <w:szCs w:val="28"/>
          <w:lang w:val="sr-Cyrl-RS"/>
        </w:rPr>
        <w:t xml:space="preserve"> ДОКУМЕНТАЦИОНА ОСНОВА ПЛАНА</w:t>
      </w:r>
    </w:p>
    <w:p w14:paraId="6D1413FE" w14:textId="77777777" w:rsidR="00733873" w:rsidRPr="00824827" w:rsidRDefault="00733873" w:rsidP="00733873">
      <w:pPr>
        <w:spacing w:after="120"/>
        <w:jc w:val="both"/>
        <w:rPr>
          <w:rFonts w:asciiTheme="minorHAnsi" w:hAnsiTheme="minorHAnsi" w:cstheme="minorHAnsi"/>
          <w:sz w:val="22"/>
          <w:szCs w:val="22"/>
          <w:lang w:val="sr-Cyrl-RS"/>
        </w:rPr>
      </w:pPr>
      <w:r w:rsidRPr="00824827">
        <w:rPr>
          <w:rFonts w:asciiTheme="minorHAnsi" w:hAnsiTheme="minorHAnsi" w:cstheme="minorHAnsi"/>
          <w:sz w:val="22"/>
          <w:szCs w:val="22"/>
          <w:lang w:val="sr-Cyrl-RS"/>
        </w:rPr>
        <w:t>Одлука о изради Плана детаљне регулације</w:t>
      </w:r>
    </w:p>
    <w:p w14:paraId="364FD9F4" w14:textId="77777777" w:rsidR="00733873" w:rsidRPr="00824827" w:rsidRDefault="00733873" w:rsidP="00733873">
      <w:pPr>
        <w:spacing w:after="120"/>
        <w:jc w:val="both"/>
        <w:rPr>
          <w:rFonts w:asciiTheme="minorHAnsi" w:hAnsiTheme="minorHAnsi" w:cstheme="minorHAnsi"/>
          <w:sz w:val="22"/>
          <w:szCs w:val="22"/>
          <w:lang w:val="sr-Cyrl-RS"/>
        </w:rPr>
      </w:pPr>
      <w:r w:rsidRPr="00824827">
        <w:rPr>
          <w:rFonts w:asciiTheme="minorHAnsi" w:hAnsiTheme="minorHAnsi" w:cstheme="minorHAnsi"/>
          <w:sz w:val="22"/>
          <w:szCs w:val="22"/>
          <w:lang w:val="sr-Cyrl-RS"/>
        </w:rPr>
        <w:t>Извод из планског документа ширег подручја</w:t>
      </w:r>
    </w:p>
    <w:p w14:paraId="30694806" w14:textId="77777777" w:rsidR="00733873" w:rsidRPr="00824827" w:rsidRDefault="00733873" w:rsidP="00733873">
      <w:pPr>
        <w:spacing w:after="120"/>
        <w:jc w:val="both"/>
        <w:rPr>
          <w:rFonts w:asciiTheme="minorHAnsi" w:hAnsiTheme="minorHAnsi" w:cstheme="minorHAnsi"/>
          <w:sz w:val="22"/>
          <w:szCs w:val="22"/>
          <w:lang w:val="sr-Cyrl-RS"/>
        </w:rPr>
      </w:pPr>
      <w:r w:rsidRPr="00824827">
        <w:rPr>
          <w:rFonts w:asciiTheme="minorHAnsi" w:hAnsiTheme="minorHAnsi" w:cstheme="minorHAnsi"/>
          <w:sz w:val="22"/>
          <w:szCs w:val="22"/>
          <w:lang w:val="sr-Cyrl-RS"/>
        </w:rPr>
        <w:t>Катастарско-топографски план</w:t>
      </w:r>
    </w:p>
    <w:p w14:paraId="51FCD49D" w14:textId="77777777" w:rsidR="00733873" w:rsidRPr="00824827" w:rsidRDefault="00733873" w:rsidP="00733873">
      <w:pPr>
        <w:spacing w:after="120"/>
        <w:jc w:val="both"/>
        <w:rPr>
          <w:rFonts w:asciiTheme="minorHAnsi" w:hAnsiTheme="minorHAnsi" w:cstheme="minorHAnsi"/>
          <w:sz w:val="22"/>
          <w:szCs w:val="22"/>
          <w:lang w:val="sr-Cyrl-RS"/>
        </w:rPr>
      </w:pPr>
      <w:r w:rsidRPr="00824827">
        <w:rPr>
          <w:rFonts w:asciiTheme="minorHAnsi" w:hAnsiTheme="minorHAnsi" w:cstheme="minorHAnsi"/>
          <w:sz w:val="22"/>
          <w:szCs w:val="22"/>
          <w:lang w:val="sr-Cyrl-RS"/>
        </w:rPr>
        <w:t>Подаци РГЗ</w:t>
      </w:r>
    </w:p>
    <w:p w14:paraId="6B755AFB" w14:textId="77777777" w:rsidR="00733873" w:rsidRPr="00824827" w:rsidRDefault="00733873" w:rsidP="00733873">
      <w:pPr>
        <w:spacing w:after="120"/>
        <w:jc w:val="both"/>
        <w:rPr>
          <w:rFonts w:asciiTheme="minorHAnsi" w:hAnsiTheme="minorHAnsi" w:cstheme="minorHAnsi"/>
          <w:sz w:val="22"/>
          <w:szCs w:val="22"/>
          <w:lang w:val="sr-Cyrl-RS"/>
        </w:rPr>
      </w:pPr>
      <w:r w:rsidRPr="00824827">
        <w:rPr>
          <w:rFonts w:asciiTheme="minorHAnsi" w:hAnsiTheme="minorHAnsi" w:cstheme="minorHAnsi"/>
          <w:sz w:val="22"/>
          <w:szCs w:val="22"/>
          <w:lang w:val="sr-Cyrl-RS"/>
        </w:rPr>
        <w:t>Листови непокретности</w:t>
      </w:r>
    </w:p>
    <w:p w14:paraId="1030481F" w14:textId="77777777" w:rsidR="00733873" w:rsidRPr="00824827" w:rsidRDefault="00733873" w:rsidP="00733873">
      <w:pPr>
        <w:spacing w:after="120"/>
        <w:jc w:val="both"/>
        <w:rPr>
          <w:rFonts w:asciiTheme="minorHAnsi" w:hAnsiTheme="minorHAnsi" w:cstheme="minorHAnsi"/>
          <w:sz w:val="22"/>
          <w:szCs w:val="22"/>
          <w:lang w:val="sr-Cyrl-RS"/>
        </w:rPr>
      </w:pPr>
      <w:r w:rsidRPr="00824827">
        <w:rPr>
          <w:rFonts w:asciiTheme="minorHAnsi" w:hAnsiTheme="minorHAnsi" w:cstheme="minorHAnsi"/>
          <w:sz w:val="22"/>
          <w:szCs w:val="22"/>
          <w:lang w:val="sr-Cyrl-RS"/>
        </w:rPr>
        <w:t>Услови за пројектовање и прикључење, Електродистрибуција Србије  од 06.11.2023.год.</w:t>
      </w:r>
    </w:p>
    <w:p w14:paraId="274B8755" w14:textId="77777777" w:rsidR="00733873" w:rsidRPr="00824827" w:rsidRDefault="00733873" w:rsidP="00733873">
      <w:pPr>
        <w:spacing w:after="120"/>
        <w:jc w:val="both"/>
        <w:rPr>
          <w:rFonts w:asciiTheme="minorHAnsi" w:hAnsiTheme="minorHAnsi" w:cstheme="minorHAnsi"/>
          <w:sz w:val="22"/>
          <w:szCs w:val="22"/>
          <w:lang w:val="sr-Cyrl-RS"/>
        </w:rPr>
      </w:pPr>
      <w:r w:rsidRPr="00824827">
        <w:rPr>
          <w:rFonts w:asciiTheme="minorHAnsi" w:hAnsiTheme="minorHAnsi" w:cstheme="minorHAnsi"/>
          <w:sz w:val="22"/>
          <w:szCs w:val="22"/>
          <w:lang w:val="sr-Cyrl-RS"/>
        </w:rPr>
        <w:t>Рани јавни увид</w:t>
      </w:r>
    </w:p>
    <w:p w14:paraId="179398F4" w14:textId="77777777" w:rsidR="00733873" w:rsidRPr="00824827" w:rsidRDefault="00733873" w:rsidP="00733873">
      <w:pPr>
        <w:pStyle w:val="ListParagraph"/>
        <w:numPr>
          <w:ilvl w:val="0"/>
          <w:numId w:val="3"/>
        </w:numPr>
        <w:spacing w:after="120"/>
        <w:jc w:val="both"/>
        <w:rPr>
          <w:rFonts w:asciiTheme="minorHAnsi" w:hAnsiTheme="minorHAnsi" w:cstheme="minorHAnsi"/>
          <w:lang w:val="sr-Cyrl-RS"/>
        </w:rPr>
      </w:pPr>
      <w:r w:rsidRPr="00824827">
        <w:rPr>
          <w:rFonts w:asciiTheme="minorHAnsi" w:hAnsiTheme="minorHAnsi" w:cstheme="minorHAnsi"/>
          <w:lang w:val="sr-Cyrl-RS"/>
        </w:rPr>
        <w:t>Материјал за рани јавни увид</w:t>
      </w:r>
    </w:p>
    <w:p w14:paraId="145F90A6" w14:textId="77777777" w:rsidR="00733873" w:rsidRPr="00824827" w:rsidRDefault="00733873" w:rsidP="00733873">
      <w:pPr>
        <w:pStyle w:val="ListParagraph"/>
        <w:numPr>
          <w:ilvl w:val="0"/>
          <w:numId w:val="3"/>
        </w:numPr>
        <w:spacing w:after="120"/>
        <w:jc w:val="both"/>
        <w:rPr>
          <w:rFonts w:asciiTheme="minorHAnsi" w:hAnsiTheme="minorHAnsi" w:cstheme="minorHAnsi"/>
          <w:lang w:val="sr-Cyrl-RS"/>
        </w:rPr>
      </w:pPr>
      <w:r w:rsidRPr="00824827">
        <w:rPr>
          <w:rFonts w:asciiTheme="minorHAnsi" w:hAnsiTheme="minorHAnsi" w:cstheme="minorHAnsi"/>
          <w:lang w:val="sr-Cyrl-RS"/>
        </w:rPr>
        <w:t>Извештај Комисије за Планове о обављеном раном јавном увиду</w:t>
      </w:r>
    </w:p>
    <w:p w14:paraId="313CF923" w14:textId="77777777" w:rsidR="00733873" w:rsidRDefault="00733873" w:rsidP="00733873">
      <w:pPr>
        <w:spacing w:after="120"/>
        <w:jc w:val="both"/>
        <w:rPr>
          <w:rFonts w:asciiTheme="minorHAnsi" w:hAnsiTheme="minorHAnsi" w:cstheme="minorHAnsi"/>
          <w:sz w:val="22"/>
          <w:szCs w:val="22"/>
          <w:lang w:val="sr-Cyrl-RS"/>
        </w:rPr>
      </w:pPr>
      <w:r w:rsidRPr="00824827">
        <w:rPr>
          <w:rFonts w:asciiTheme="minorHAnsi" w:hAnsiTheme="minorHAnsi" w:cstheme="minorHAnsi"/>
          <w:sz w:val="22"/>
          <w:szCs w:val="22"/>
          <w:lang w:val="sr-Cyrl-RS"/>
        </w:rPr>
        <w:t>Услови и сагласности надлежних министарстава, завода и предузећа</w:t>
      </w:r>
    </w:p>
    <w:p w14:paraId="0B2E7C79" w14:textId="77777777" w:rsidR="00733873" w:rsidRDefault="00733873" w:rsidP="00733873">
      <w:pPr>
        <w:spacing w:after="120"/>
        <w:jc w:val="both"/>
        <w:rPr>
          <w:rFonts w:asciiTheme="minorHAnsi" w:hAnsiTheme="minorHAnsi" w:cstheme="minorHAnsi"/>
          <w:lang w:val="sr-Cyrl-RS"/>
        </w:rPr>
      </w:pPr>
      <w:r w:rsidRPr="00967762">
        <w:rPr>
          <w:rFonts w:asciiTheme="minorHAnsi" w:hAnsiTheme="minorHAnsi" w:cstheme="minorHAnsi"/>
          <w:lang w:val="sr-Cyrl-RS"/>
        </w:rPr>
        <w:t>Извештај Комисије за Планове</w:t>
      </w:r>
      <w:r>
        <w:rPr>
          <w:rFonts w:asciiTheme="minorHAnsi" w:hAnsiTheme="minorHAnsi" w:cstheme="minorHAnsi"/>
          <w:lang w:val="sr-Cyrl-RS"/>
        </w:rPr>
        <w:t xml:space="preserve"> о обављеној стручној контроли Нацрта</w:t>
      </w:r>
    </w:p>
    <w:p w14:paraId="1169EFBF" w14:textId="77777777" w:rsidR="00733873" w:rsidRPr="005A1792" w:rsidRDefault="00733873" w:rsidP="00733873">
      <w:pPr>
        <w:spacing w:after="120"/>
        <w:jc w:val="both"/>
        <w:rPr>
          <w:rFonts w:asciiTheme="minorHAnsi" w:hAnsiTheme="minorHAnsi" w:cstheme="minorHAnsi"/>
          <w:sz w:val="22"/>
          <w:szCs w:val="22"/>
          <w:lang w:val="sr-Cyrl-RS"/>
        </w:rPr>
      </w:pPr>
      <w:r w:rsidRPr="005A1792">
        <w:rPr>
          <w:rFonts w:asciiTheme="minorHAnsi" w:hAnsiTheme="minorHAnsi" w:cstheme="minorHAnsi"/>
          <w:sz w:val="22"/>
          <w:szCs w:val="22"/>
          <w:lang w:val="sr-Cyrl-RS"/>
        </w:rPr>
        <w:t>Јавни увид</w:t>
      </w:r>
    </w:p>
    <w:p w14:paraId="281F384C" w14:textId="77777777" w:rsidR="00733873" w:rsidRPr="005A1792" w:rsidRDefault="00733873" w:rsidP="00733873">
      <w:pPr>
        <w:pStyle w:val="ListParagraph"/>
        <w:numPr>
          <w:ilvl w:val="0"/>
          <w:numId w:val="3"/>
        </w:numPr>
        <w:spacing w:after="120"/>
        <w:jc w:val="both"/>
        <w:rPr>
          <w:rFonts w:asciiTheme="minorHAnsi" w:hAnsiTheme="minorHAnsi" w:cstheme="minorHAnsi"/>
          <w:lang w:val="sr-Cyrl-RS"/>
        </w:rPr>
      </w:pPr>
      <w:r w:rsidRPr="005A1792">
        <w:rPr>
          <w:rFonts w:asciiTheme="minorHAnsi" w:hAnsiTheme="minorHAnsi" w:cstheme="minorHAnsi"/>
          <w:lang w:val="sr-Cyrl-RS"/>
        </w:rPr>
        <w:t>Новински оглас</w:t>
      </w:r>
    </w:p>
    <w:p w14:paraId="794370A5" w14:textId="77777777" w:rsidR="001851A0" w:rsidRPr="00824827" w:rsidRDefault="001851A0" w:rsidP="001851A0">
      <w:pPr>
        <w:spacing w:after="120"/>
        <w:jc w:val="both"/>
        <w:rPr>
          <w:rFonts w:asciiTheme="minorHAnsi" w:hAnsiTheme="minorHAnsi" w:cstheme="minorHAnsi"/>
          <w:sz w:val="22"/>
          <w:szCs w:val="22"/>
          <w:lang w:val="sr-Cyrl-RS"/>
        </w:rPr>
      </w:pPr>
    </w:p>
    <w:p w14:paraId="2B456EF1" w14:textId="77777777" w:rsidR="001851A0" w:rsidRPr="00824827" w:rsidRDefault="001851A0" w:rsidP="001851A0">
      <w:pPr>
        <w:suppressAutoHyphens w:val="0"/>
        <w:spacing w:after="240"/>
        <w:rPr>
          <w:rFonts w:asciiTheme="minorHAnsi" w:hAnsiTheme="minorHAnsi" w:cstheme="minorHAnsi"/>
          <w:lang w:val="sr-Cyrl-RS"/>
        </w:rPr>
      </w:pPr>
      <w:r w:rsidRPr="00824827">
        <w:rPr>
          <w:rFonts w:asciiTheme="minorHAnsi" w:eastAsia="Calibri" w:hAnsiTheme="minorHAnsi" w:cstheme="minorHAnsi"/>
          <w:b/>
          <w:sz w:val="28"/>
          <w:szCs w:val="28"/>
          <w:lang w:val="sr-Latn-RS"/>
        </w:rPr>
        <w:t>IV</w:t>
      </w:r>
      <w:r w:rsidRPr="00824827">
        <w:rPr>
          <w:rFonts w:asciiTheme="minorHAnsi" w:eastAsia="Calibri" w:hAnsiTheme="minorHAnsi" w:cstheme="minorHAnsi"/>
          <w:b/>
          <w:sz w:val="28"/>
          <w:szCs w:val="28"/>
          <w:lang w:val="sr-Cyrl-RS"/>
        </w:rPr>
        <w:t xml:space="preserve"> СТРАТЕШКА ПРОЦЕНА УТИЦАЈА ПЛАНА НАЖИВОТНУ СРЕДИНУ</w:t>
      </w:r>
    </w:p>
    <w:p w14:paraId="21BDD6EA" w14:textId="77777777" w:rsidR="001851A0" w:rsidRPr="00824827" w:rsidRDefault="001851A0" w:rsidP="001851A0">
      <w:pPr>
        <w:spacing w:after="120"/>
        <w:jc w:val="both"/>
        <w:rPr>
          <w:rFonts w:asciiTheme="minorHAnsi" w:hAnsiTheme="minorHAnsi" w:cstheme="minorHAnsi"/>
          <w:sz w:val="22"/>
          <w:szCs w:val="22"/>
          <w:lang w:val="sr-Cyrl-RS"/>
        </w:rPr>
      </w:pPr>
    </w:p>
    <w:p w14:paraId="0AEA8DCD" w14:textId="77777777" w:rsidR="001851A0" w:rsidRPr="00824827" w:rsidRDefault="001851A0" w:rsidP="001851A0">
      <w:pPr>
        <w:spacing w:after="120"/>
        <w:jc w:val="both"/>
        <w:rPr>
          <w:rFonts w:asciiTheme="minorHAnsi" w:hAnsiTheme="minorHAnsi" w:cstheme="minorHAnsi"/>
          <w:sz w:val="22"/>
          <w:szCs w:val="22"/>
          <w:lang w:val="sr-Cyrl-RS"/>
        </w:rPr>
      </w:pPr>
    </w:p>
    <w:p w14:paraId="4C227F02" w14:textId="626F5B79" w:rsidR="00084D77" w:rsidRPr="007D0104" w:rsidRDefault="00084D77" w:rsidP="00816D25">
      <w:pPr>
        <w:suppressAutoHyphens w:val="0"/>
        <w:jc w:val="both"/>
        <w:rPr>
          <w:rFonts w:asciiTheme="minorHAnsi" w:hAnsiTheme="minorHAnsi" w:cstheme="minorHAnsi"/>
          <w:b/>
          <w:color w:val="EE0000"/>
          <w:lang w:val="en-GB"/>
        </w:rPr>
      </w:pPr>
    </w:p>
    <w:p w14:paraId="65151270" w14:textId="74713896" w:rsidR="00084D77" w:rsidRPr="0079370B" w:rsidRDefault="00084D77" w:rsidP="00816D25">
      <w:pPr>
        <w:suppressAutoHyphens w:val="0"/>
        <w:jc w:val="both"/>
        <w:rPr>
          <w:rFonts w:asciiTheme="minorHAnsi" w:hAnsiTheme="minorHAnsi" w:cstheme="minorHAnsi"/>
          <w:b/>
          <w:color w:val="EE0000"/>
          <w:lang w:val="sr-Cyrl-RS"/>
        </w:rPr>
      </w:pPr>
    </w:p>
    <w:p w14:paraId="3694D3E5" w14:textId="0691C658" w:rsidR="00084D77" w:rsidRPr="0079370B" w:rsidRDefault="00084D77" w:rsidP="00816D25">
      <w:pPr>
        <w:suppressAutoHyphens w:val="0"/>
        <w:jc w:val="both"/>
        <w:rPr>
          <w:rFonts w:asciiTheme="minorHAnsi" w:hAnsiTheme="minorHAnsi" w:cstheme="minorHAnsi"/>
          <w:b/>
          <w:color w:val="EE0000"/>
          <w:lang w:val="en-GB"/>
        </w:rPr>
      </w:pPr>
    </w:p>
    <w:p w14:paraId="2E50DDB8" w14:textId="77777777" w:rsidR="00AF12E2" w:rsidRPr="0079370B" w:rsidRDefault="00AF12E2" w:rsidP="00816D25">
      <w:pPr>
        <w:suppressAutoHyphens w:val="0"/>
        <w:jc w:val="both"/>
        <w:rPr>
          <w:rFonts w:asciiTheme="minorHAnsi" w:hAnsiTheme="minorHAnsi" w:cstheme="minorHAnsi"/>
          <w:b/>
          <w:color w:val="EE0000"/>
          <w:lang w:val="en-GB"/>
        </w:rPr>
      </w:pPr>
    </w:p>
    <w:p w14:paraId="6B1A9C8A" w14:textId="77777777" w:rsidR="00AF12E2" w:rsidRPr="0079370B" w:rsidRDefault="00AF12E2" w:rsidP="00816D25">
      <w:pPr>
        <w:suppressAutoHyphens w:val="0"/>
        <w:jc w:val="both"/>
        <w:rPr>
          <w:rFonts w:asciiTheme="minorHAnsi" w:hAnsiTheme="minorHAnsi" w:cstheme="minorHAnsi"/>
          <w:b/>
          <w:color w:val="EE0000"/>
          <w:lang w:val="en-GB"/>
        </w:rPr>
      </w:pPr>
    </w:p>
    <w:p w14:paraId="147D068C" w14:textId="77777777" w:rsidR="00AF12E2" w:rsidRPr="0079370B" w:rsidRDefault="00AF12E2" w:rsidP="00816D25">
      <w:pPr>
        <w:suppressAutoHyphens w:val="0"/>
        <w:jc w:val="both"/>
        <w:rPr>
          <w:rFonts w:asciiTheme="minorHAnsi" w:hAnsiTheme="minorHAnsi" w:cstheme="minorHAnsi"/>
          <w:b/>
          <w:color w:val="EE0000"/>
          <w:lang w:val="en-GB"/>
        </w:rPr>
      </w:pPr>
    </w:p>
    <w:p w14:paraId="55F50791" w14:textId="77777777" w:rsidR="00AF12E2" w:rsidRPr="0079370B" w:rsidRDefault="00AF12E2" w:rsidP="00816D25">
      <w:pPr>
        <w:suppressAutoHyphens w:val="0"/>
        <w:jc w:val="both"/>
        <w:rPr>
          <w:rFonts w:asciiTheme="minorHAnsi" w:hAnsiTheme="minorHAnsi" w:cstheme="minorHAnsi"/>
          <w:b/>
          <w:color w:val="EE0000"/>
          <w:lang w:val="en-GB"/>
        </w:rPr>
      </w:pPr>
    </w:p>
    <w:p w14:paraId="34D42106" w14:textId="77777777" w:rsidR="00AF12E2" w:rsidRPr="0079370B" w:rsidRDefault="00AF12E2" w:rsidP="00816D25">
      <w:pPr>
        <w:suppressAutoHyphens w:val="0"/>
        <w:jc w:val="both"/>
        <w:rPr>
          <w:rFonts w:asciiTheme="minorHAnsi" w:hAnsiTheme="minorHAnsi" w:cstheme="minorHAnsi"/>
          <w:b/>
          <w:color w:val="EE0000"/>
          <w:lang w:val="en-GB"/>
        </w:rPr>
      </w:pPr>
    </w:p>
    <w:p w14:paraId="2D665249" w14:textId="77777777" w:rsidR="00AF12E2" w:rsidRPr="0079370B" w:rsidRDefault="00AF12E2" w:rsidP="00816D25">
      <w:pPr>
        <w:suppressAutoHyphens w:val="0"/>
        <w:jc w:val="both"/>
        <w:rPr>
          <w:rFonts w:asciiTheme="minorHAnsi" w:hAnsiTheme="minorHAnsi" w:cstheme="minorHAnsi"/>
          <w:b/>
          <w:color w:val="EE0000"/>
          <w:lang w:val="en-GB"/>
        </w:rPr>
      </w:pPr>
    </w:p>
    <w:p w14:paraId="57312F63" w14:textId="77777777" w:rsidR="00AF12E2" w:rsidRPr="0079370B" w:rsidRDefault="00AF12E2" w:rsidP="00816D25">
      <w:pPr>
        <w:suppressAutoHyphens w:val="0"/>
        <w:jc w:val="both"/>
        <w:rPr>
          <w:rFonts w:asciiTheme="minorHAnsi" w:hAnsiTheme="minorHAnsi" w:cstheme="minorHAnsi"/>
          <w:b/>
          <w:color w:val="EE0000"/>
          <w:lang w:val="en-GB"/>
        </w:rPr>
      </w:pPr>
    </w:p>
    <w:p w14:paraId="698787D9" w14:textId="77777777" w:rsidR="00AF12E2" w:rsidRPr="0079370B" w:rsidRDefault="00AF12E2" w:rsidP="00816D25">
      <w:pPr>
        <w:suppressAutoHyphens w:val="0"/>
        <w:jc w:val="both"/>
        <w:rPr>
          <w:rFonts w:asciiTheme="minorHAnsi" w:hAnsiTheme="minorHAnsi" w:cstheme="minorHAnsi"/>
          <w:b/>
          <w:color w:val="EE0000"/>
          <w:lang w:val="en-GB"/>
        </w:rPr>
      </w:pPr>
    </w:p>
    <w:p w14:paraId="5ACEEFF7" w14:textId="77777777" w:rsidR="00AF12E2" w:rsidRPr="0079370B" w:rsidRDefault="00AF12E2" w:rsidP="00816D25">
      <w:pPr>
        <w:suppressAutoHyphens w:val="0"/>
        <w:jc w:val="both"/>
        <w:rPr>
          <w:rFonts w:asciiTheme="minorHAnsi" w:hAnsiTheme="minorHAnsi" w:cstheme="minorHAnsi"/>
          <w:b/>
          <w:color w:val="EE0000"/>
          <w:lang w:val="en-GB"/>
        </w:rPr>
      </w:pPr>
    </w:p>
    <w:p w14:paraId="4728A0A4" w14:textId="77777777" w:rsidR="00AF12E2" w:rsidRPr="0079370B" w:rsidRDefault="00AF12E2" w:rsidP="00816D25">
      <w:pPr>
        <w:suppressAutoHyphens w:val="0"/>
        <w:jc w:val="both"/>
        <w:rPr>
          <w:rFonts w:asciiTheme="minorHAnsi" w:hAnsiTheme="minorHAnsi" w:cstheme="minorHAnsi"/>
          <w:b/>
          <w:color w:val="EE0000"/>
          <w:lang w:val="en-GB"/>
        </w:rPr>
      </w:pPr>
    </w:p>
    <w:p w14:paraId="3AEC99AE" w14:textId="77777777" w:rsidR="008F3F8C" w:rsidRPr="008F3F8C" w:rsidRDefault="008F3F8C" w:rsidP="00816D25">
      <w:pPr>
        <w:suppressAutoHyphens w:val="0"/>
        <w:jc w:val="both"/>
        <w:rPr>
          <w:rFonts w:asciiTheme="minorHAnsi" w:hAnsiTheme="minorHAnsi" w:cstheme="minorHAnsi"/>
          <w:b/>
          <w:color w:val="EE0000"/>
          <w:lang w:val="sr-Cyrl-RS"/>
        </w:rPr>
      </w:pPr>
    </w:p>
    <w:p w14:paraId="5761DB29" w14:textId="77777777" w:rsidR="008F3F8C" w:rsidRDefault="008F3F8C" w:rsidP="00816D25">
      <w:pPr>
        <w:suppressAutoHyphens w:val="0"/>
        <w:jc w:val="both"/>
        <w:rPr>
          <w:rFonts w:asciiTheme="minorHAnsi" w:hAnsiTheme="minorHAnsi" w:cstheme="minorHAnsi"/>
          <w:b/>
          <w:color w:val="EE0000"/>
          <w:lang w:val="sr-Cyrl-RS"/>
        </w:rPr>
      </w:pPr>
    </w:p>
    <w:p w14:paraId="0404C2ED" w14:textId="77777777" w:rsidR="008F3F8C" w:rsidRDefault="008F3F8C" w:rsidP="00816D25">
      <w:pPr>
        <w:suppressAutoHyphens w:val="0"/>
        <w:jc w:val="both"/>
        <w:rPr>
          <w:rFonts w:asciiTheme="minorHAnsi" w:hAnsiTheme="minorHAnsi" w:cstheme="minorHAnsi"/>
          <w:b/>
          <w:color w:val="EE0000"/>
          <w:lang w:val="sr-Cyrl-RS"/>
        </w:rPr>
      </w:pPr>
    </w:p>
    <w:p w14:paraId="0EB86FB4" w14:textId="77777777" w:rsidR="008F3F8C" w:rsidRPr="008F3F8C" w:rsidRDefault="008F3F8C" w:rsidP="00816D25">
      <w:pPr>
        <w:suppressAutoHyphens w:val="0"/>
        <w:jc w:val="both"/>
        <w:rPr>
          <w:rFonts w:asciiTheme="minorHAnsi" w:hAnsiTheme="minorHAnsi" w:cstheme="minorHAnsi"/>
          <w:b/>
          <w:color w:val="EE0000"/>
          <w:lang w:val="sr-Cyrl-RS"/>
        </w:rPr>
      </w:pPr>
    </w:p>
    <w:p w14:paraId="1DDEA3FB" w14:textId="77777777" w:rsidR="00AF12E2" w:rsidRPr="0079370B" w:rsidRDefault="00AF12E2" w:rsidP="00816D25">
      <w:pPr>
        <w:suppressAutoHyphens w:val="0"/>
        <w:jc w:val="both"/>
        <w:rPr>
          <w:rFonts w:asciiTheme="minorHAnsi" w:hAnsiTheme="minorHAnsi" w:cstheme="minorHAnsi"/>
          <w:b/>
          <w:color w:val="EE0000"/>
          <w:lang w:val="en-GB"/>
        </w:rPr>
      </w:pPr>
    </w:p>
    <w:p w14:paraId="6407A957" w14:textId="77777777" w:rsidR="00AF12E2" w:rsidRPr="0079370B" w:rsidRDefault="00AF12E2" w:rsidP="00816D25">
      <w:pPr>
        <w:suppressAutoHyphens w:val="0"/>
        <w:jc w:val="both"/>
        <w:rPr>
          <w:rFonts w:asciiTheme="minorHAnsi" w:hAnsiTheme="minorHAnsi" w:cstheme="minorHAnsi"/>
          <w:b/>
          <w:color w:val="EE0000"/>
          <w:lang w:val="en-GB"/>
        </w:rPr>
      </w:pPr>
    </w:p>
    <w:p w14:paraId="5464B2C9" w14:textId="77777777" w:rsidR="00AF12E2" w:rsidRPr="008F3F8C" w:rsidRDefault="00AF12E2" w:rsidP="00AF12E2">
      <w:pPr>
        <w:tabs>
          <w:tab w:val="right" w:leader="dot" w:pos="9355"/>
        </w:tabs>
        <w:ind w:firstLine="426"/>
        <w:rPr>
          <w:rFonts w:ascii="Arial" w:hAnsi="Arial" w:cs="Arial"/>
          <w:noProof/>
          <w:sz w:val="20"/>
          <w:lang w:val="sr-Cyrl-CS"/>
        </w:rPr>
      </w:pPr>
    </w:p>
    <w:p w14:paraId="362BBCA3" w14:textId="77777777" w:rsidR="00AF12E2" w:rsidRPr="008F3F8C" w:rsidRDefault="00AF12E2" w:rsidP="00AF12E2">
      <w:pPr>
        <w:tabs>
          <w:tab w:val="right" w:leader="dot" w:pos="9355"/>
        </w:tabs>
        <w:ind w:firstLine="426"/>
        <w:rPr>
          <w:rFonts w:ascii="Arial" w:hAnsi="Arial" w:cs="Arial"/>
          <w:noProof/>
          <w:sz w:val="20"/>
          <w:lang w:val="sr-Cyrl-CS"/>
        </w:rPr>
      </w:pPr>
    </w:p>
    <w:p w14:paraId="32A8722E" w14:textId="77777777" w:rsidR="00AF12E2" w:rsidRPr="008F3F8C" w:rsidRDefault="00AF12E2" w:rsidP="00AF12E2">
      <w:pPr>
        <w:tabs>
          <w:tab w:val="right" w:leader="dot" w:pos="9355"/>
        </w:tabs>
        <w:ind w:firstLine="426"/>
        <w:rPr>
          <w:rFonts w:ascii="Arial" w:hAnsi="Arial" w:cs="Arial"/>
          <w:noProof/>
          <w:sz w:val="20"/>
          <w:lang w:val="sr-Cyrl-CS"/>
        </w:rPr>
      </w:pPr>
    </w:p>
    <w:p w14:paraId="0F74C054" w14:textId="77777777" w:rsidR="00AF12E2" w:rsidRPr="008F3F8C" w:rsidRDefault="00AF12E2" w:rsidP="00AF12E2">
      <w:pPr>
        <w:tabs>
          <w:tab w:val="right" w:leader="dot" w:pos="9355"/>
        </w:tabs>
        <w:ind w:firstLine="426"/>
        <w:rPr>
          <w:rFonts w:ascii="Arial" w:hAnsi="Arial" w:cs="Arial"/>
          <w:noProof/>
          <w:sz w:val="20"/>
          <w:lang w:val="sr-Cyrl-CS"/>
        </w:rPr>
      </w:pPr>
    </w:p>
    <w:p w14:paraId="4B831CD7" w14:textId="77777777" w:rsidR="00AF12E2" w:rsidRPr="008F3F8C" w:rsidRDefault="00AF12E2" w:rsidP="00AF12E2">
      <w:pPr>
        <w:tabs>
          <w:tab w:val="right" w:leader="dot" w:pos="9355"/>
        </w:tabs>
        <w:ind w:firstLine="426"/>
        <w:rPr>
          <w:rFonts w:ascii="Arial" w:hAnsi="Arial" w:cs="Arial"/>
          <w:noProof/>
          <w:sz w:val="20"/>
          <w:lang w:val="sr-Cyrl-CS"/>
        </w:rPr>
      </w:pPr>
    </w:p>
    <w:p w14:paraId="26260DE8" w14:textId="77777777" w:rsidR="00AF12E2" w:rsidRPr="008F3F8C" w:rsidRDefault="00AF12E2" w:rsidP="00AF12E2">
      <w:pPr>
        <w:tabs>
          <w:tab w:val="right" w:leader="dot" w:pos="9355"/>
        </w:tabs>
        <w:ind w:firstLine="426"/>
        <w:rPr>
          <w:rFonts w:ascii="Arial" w:hAnsi="Arial" w:cs="Arial"/>
          <w:noProof/>
          <w:sz w:val="20"/>
          <w:lang w:val="sr-Cyrl-CS"/>
        </w:rPr>
      </w:pPr>
    </w:p>
    <w:p w14:paraId="464ECB5B" w14:textId="77777777" w:rsidR="00AF12E2" w:rsidRPr="008F3F8C" w:rsidRDefault="00AF12E2" w:rsidP="00AF12E2">
      <w:pPr>
        <w:tabs>
          <w:tab w:val="right" w:leader="dot" w:pos="9355"/>
        </w:tabs>
        <w:ind w:firstLine="426"/>
        <w:rPr>
          <w:rFonts w:ascii="Arial" w:hAnsi="Arial" w:cs="Arial"/>
          <w:noProof/>
          <w:sz w:val="20"/>
          <w:lang w:val="sr-Cyrl-CS"/>
        </w:rPr>
      </w:pPr>
    </w:p>
    <w:p w14:paraId="46F0771B" w14:textId="77777777" w:rsidR="00AF12E2" w:rsidRPr="008F3F8C" w:rsidRDefault="00AF12E2" w:rsidP="00AF12E2">
      <w:pPr>
        <w:tabs>
          <w:tab w:val="right" w:leader="dot" w:pos="9355"/>
        </w:tabs>
        <w:ind w:firstLine="426"/>
        <w:rPr>
          <w:rFonts w:ascii="Arial" w:hAnsi="Arial" w:cs="Arial"/>
          <w:noProof/>
          <w:sz w:val="20"/>
          <w:lang w:val="sr-Cyrl-CS"/>
        </w:rPr>
      </w:pPr>
    </w:p>
    <w:p w14:paraId="12162200" w14:textId="77777777" w:rsidR="00AF12E2" w:rsidRPr="008F3F8C" w:rsidRDefault="00AF12E2" w:rsidP="00AF12E2">
      <w:pPr>
        <w:tabs>
          <w:tab w:val="right" w:leader="dot" w:pos="9355"/>
        </w:tabs>
        <w:ind w:firstLine="426"/>
        <w:rPr>
          <w:rFonts w:ascii="Arial" w:hAnsi="Arial" w:cs="Arial"/>
          <w:noProof/>
          <w:sz w:val="20"/>
          <w:lang w:val="sr-Cyrl-CS"/>
        </w:rPr>
      </w:pPr>
    </w:p>
    <w:p w14:paraId="76230FA5" w14:textId="77777777" w:rsidR="00AF12E2" w:rsidRPr="008F3F8C" w:rsidRDefault="00AF12E2" w:rsidP="00AF12E2">
      <w:pPr>
        <w:tabs>
          <w:tab w:val="right" w:leader="dot" w:pos="9355"/>
        </w:tabs>
        <w:ind w:firstLine="426"/>
        <w:rPr>
          <w:rFonts w:ascii="Arial" w:hAnsi="Arial" w:cs="Arial"/>
          <w:noProof/>
          <w:sz w:val="20"/>
          <w:lang w:val="sr-Cyrl-CS"/>
        </w:rPr>
      </w:pPr>
    </w:p>
    <w:p w14:paraId="3A1C2F3E" w14:textId="57DC2FC2" w:rsidR="00AF12E2" w:rsidRPr="008F3F8C" w:rsidRDefault="00AF12E2" w:rsidP="00AF12E2">
      <w:pPr>
        <w:pBdr>
          <w:top w:val="single" w:sz="4" w:space="1" w:color="000000"/>
          <w:left w:val="single" w:sz="4" w:space="4" w:color="000000"/>
          <w:bottom w:val="single" w:sz="4" w:space="1" w:color="000000"/>
          <w:right w:val="single" w:sz="4" w:space="4" w:color="000000"/>
        </w:pBdr>
        <w:spacing w:before="240"/>
        <w:jc w:val="both"/>
        <w:rPr>
          <w:rFonts w:asciiTheme="minorHAnsi" w:hAnsiTheme="minorHAnsi" w:cstheme="minorHAnsi"/>
          <w:b/>
          <w:sz w:val="28"/>
          <w:szCs w:val="28"/>
          <w:lang w:val="sr-Cyrl-RS"/>
        </w:rPr>
      </w:pPr>
      <w:r w:rsidRPr="008F3F8C">
        <w:rPr>
          <w:rFonts w:asciiTheme="minorHAnsi" w:hAnsiTheme="minorHAnsi" w:cstheme="minorHAnsi"/>
          <w:b/>
          <w:sz w:val="28"/>
          <w:szCs w:val="28"/>
        </w:rPr>
        <w:t xml:space="preserve">II </w:t>
      </w:r>
      <w:r w:rsidRPr="008F3F8C">
        <w:rPr>
          <w:rFonts w:asciiTheme="minorHAnsi" w:hAnsiTheme="minorHAnsi" w:cstheme="minorHAnsi"/>
          <w:b/>
          <w:sz w:val="28"/>
          <w:szCs w:val="28"/>
          <w:lang w:val="sr-Cyrl-RS"/>
        </w:rPr>
        <w:t>ГРАФИЧКИ ДЕО</w:t>
      </w:r>
    </w:p>
    <w:p w14:paraId="664D3291" w14:textId="77777777" w:rsidR="00AF12E2" w:rsidRPr="008F3F8C" w:rsidRDefault="00AF12E2" w:rsidP="00AF12E2">
      <w:pPr>
        <w:suppressAutoHyphens w:val="0"/>
        <w:spacing w:after="240"/>
        <w:rPr>
          <w:rFonts w:asciiTheme="minorHAnsi" w:hAnsiTheme="minorHAnsi" w:cstheme="minorHAnsi"/>
          <w:lang w:val="sr-Latn-RS"/>
        </w:rPr>
      </w:pPr>
    </w:p>
    <w:p w14:paraId="3A99C4BC" w14:textId="77777777" w:rsidR="00AF12E2" w:rsidRPr="008F3F8C" w:rsidRDefault="00AF12E2" w:rsidP="00AF12E2">
      <w:pPr>
        <w:tabs>
          <w:tab w:val="right" w:leader="dot" w:pos="9355"/>
        </w:tabs>
        <w:ind w:firstLine="426"/>
        <w:rPr>
          <w:rFonts w:ascii="Arial" w:hAnsi="Arial" w:cs="Arial"/>
          <w:noProof/>
          <w:sz w:val="20"/>
          <w:lang w:val="sr-Cyrl-CS"/>
        </w:rPr>
      </w:pPr>
    </w:p>
    <w:p w14:paraId="381D34E4" w14:textId="77777777" w:rsidR="00AF12E2" w:rsidRPr="008F3F8C" w:rsidRDefault="00AF12E2" w:rsidP="00AF12E2">
      <w:pPr>
        <w:tabs>
          <w:tab w:val="right" w:leader="dot" w:pos="9355"/>
        </w:tabs>
        <w:ind w:firstLine="426"/>
        <w:rPr>
          <w:rFonts w:ascii="Arial" w:hAnsi="Arial" w:cs="Arial"/>
          <w:noProof/>
          <w:sz w:val="20"/>
          <w:lang w:val="sr-Cyrl-CS"/>
        </w:rPr>
      </w:pPr>
    </w:p>
    <w:p w14:paraId="5382EB70" w14:textId="77777777" w:rsidR="00AF12E2" w:rsidRPr="008F3F8C" w:rsidRDefault="00AF12E2" w:rsidP="00AF12E2">
      <w:pPr>
        <w:tabs>
          <w:tab w:val="right" w:leader="dot" w:pos="9355"/>
        </w:tabs>
        <w:ind w:firstLine="426"/>
        <w:rPr>
          <w:rFonts w:ascii="Arial" w:hAnsi="Arial" w:cs="Arial"/>
          <w:noProof/>
          <w:sz w:val="20"/>
          <w:lang w:val="sr-Cyrl-CS"/>
        </w:rPr>
      </w:pPr>
    </w:p>
    <w:p w14:paraId="608F1502" w14:textId="77777777" w:rsidR="00AF12E2" w:rsidRPr="008F3F8C" w:rsidRDefault="00AF12E2" w:rsidP="00AF12E2">
      <w:pPr>
        <w:tabs>
          <w:tab w:val="right" w:leader="dot" w:pos="9355"/>
        </w:tabs>
        <w:ind w:firstLine="426"/>
        <w:rPr>
          <w:rFonts w:ascii="Arial" w:hAnsi="Arial" w:cs="Arial"/>
          <w:noProof/>
          <w:sz w:val="20"/>
          <w:lang w:val="sr-Cyrl-CS"/>
        </w:rPr>
      </w:pPr>
    </w:p>
    <w:p w14:paraId="6C25C816" w14:textId="77777777" w:rsidR="00AF12E2" w:rsidRPr="008F3F8C" w:rsidRDefault="00AF12E2" w:rsidP="00AF12E2">
      <w:pPr>
        <w:tabs>
          <w:tab w:val="right" w:leader="dot" w:pos="9355"/>
        </w:tabs>
        <w:ind w:firstLine="426"/>
        <w:rPr>
          <w:rFonts w:ascii="Arial" w:hAnsi="Arial" w:cs="Arial"/>
          <w:noProof/>
          <w:sz w:val="20"/>
          <w:lang w:val="sr-Cyrl-CS"/>
        </w:rPr>
      </w:pPr>
    </w:p>
    <w:p w14:paraId="0079F672" w14:textId="77777777" w:rsidR="00AF12E2" w:rsidRPr="008F3F8C" w:rsidRDefault="00AF12E2" w:rsidP="00AF12E2">
      <w:pPr>
        <w:tabs>
          <w:tab w:val="right" w:leader="dot" w:pos="9355"/>
        </w:tabs>
        <w:ind w:firstLine="426"/>
        <w:rPr>
          <w:rFonts w:ascii="Arial" w:hAnsi="Arial" w:cs="Arial"/>
          <w:noProof/>
          <w:sz w:val="20"/>
          <w:lang w:val="sr-Cyrl-CS"/>
        </w:rPr>
      </w:pPr>
    </w:p>
    <w:p w14:paraId="61F03008" w14:textId="77777777" w:rsidR="00AF12E2" w:rsidRPr="008F3F8C" w:rsidRDefault="00AF12E2" w:rsidP="00AF12E2">
      <w:pPr>
        <w:tabs>
          <w:tab w:val="right" w:leader="dot" w:pos="9355"/>
        </w:tabs>
        <w:ind w:firstLine="426"/>
        <w:rPr>
          <w:rFonts w:ascii="Arial" w:hAnsi="Arial" w:cs="Arial"/>
          <w:noProof/>
          <w:sz w:val="20"/>
          <w:lang w:val="sr-Cyrl-CS"/>
        </w:rPr>
      </w:pPr>
    </w:p>
    <w:p w14:paraId="566F7AB9" w14:textId="77777777" w:rsidR="00AF12E2" w:rsidRPr="008F3F8C" w:rsidRDefault="00AF12E2" w:rsidP="00AF12E2">
      <w:pPr>
        <w:spacing w:after="120"/>
        <w:jc w:val="both"/>
        <w:rPr>
          <w:rFonts w:asciiTheme="minorHAnsi" w:hAnsiTheme="minorHAnsi" w:cstheme="minorHAnsi"/>
          <w:lang w:val="sr-Cyrl-RS"/>
        </w:rPr>
      </w:pPr>
    </w:p>
    <w:p w14:paraId="0DC3EC05" w14:textId="77777777" w:rsidR="00AF12E2" w:rsidRPr="008F3F8C" w:rsidRDefault="00AF12E2" w:rsidP="00AF12E2">
      <w:pPr>
        <w:suppressAutoHyphens w:val="0"/>
        <w:jc w:val="both"/>
        <w:rPr>
          <w:rFonts w:asciiTheme="minorHAnsi" w:hAnsiTheme="minorHAnsi" w:cstheme="minorHAnsi"/>
          <w:b/>
          <w:lang w:val="sr-Cyrl-RS"/>
        </w:rPr>
      </w:pPr>
    </w:p>
    <w:p w14:paraId="16503FE9" w14:textId="77777777" w:rsidR="00AF12E2" w:rsidRPr="008F3F8C" w:rsidRDefault="00AF12E2" w:rsidP="00816D25">
      <w:pPr>
        <w:suppressAutoHyphens w:val="0"/>
        <w:jc w:val="both"/>
        <w:rPr>
          <w:rFonts w:asciiTheme="minorHAnsi" w:hAnsiTheme="minorHAnsi" w:cstheme="minorHAnsi"/>
          <w:b/>
          <w:lang w:val="en-GB"/>
        </w:rPr>
      </w:pPr>
    </w:p>
    <w:p w14:paraId="551388DE" w14:textId="77777777" w:rsidR="00AF12E2" w:rsidRPr="008F3F8C" w:rsidRDefault="00AF12E2" w:rsidP="00816D25">
      <w:pPr>
        <w:suppressAutoHyphens w:val="0"/>
        <w:jc w:val="both"/>
        <w:rPr>
          <w:rFonts w:asciiTheme="minorHAnsi" w:hAnsiTheme="minorHAnsi" w:cstheme="minorHAnsi"/>
          <w:b/>
          <w:lang w:val="en-GB"/>
        </w:rPr>
      </w:pPr>
    </w:p>
    <w:p w14:paraId="04514CBB" w14:textId="77777777" w:rsidR="00AF12E2" w:rsidRPr="008F3F8C" w:rsidRDefault="00AF12E2" w:rsidP="00816D25">
      <w:pPr>
        <w:suppressAutoHyphens w:val="0"/>
        <w:jc w:val="both"/>
        <w:rPr>
          <w:rFonts w:asciiTheme="minorHAnsi" w:hAnsiTheme="minorHAnsi" w:cstheme="minorHAnsi"/>
          <w:b/>
          <w:lang w:val="en-GB"/>
        </w:rPr>
      </w:pPr>
    </w:p>
    <w:p w14:paraId="21AD4A8D" w14:textId="77777777" w:rsidR="00AF12E2" w:rsidRPr="008F3F8C" w:rsidRDefault="00AF12E2" w:rsidP="00816D25">
      <w:pPr>
        <w:suppressAutoHyphens w:val="0"/>
        <w:jc w:val="both"/>
        <w:rPr>
          <w:rFonts w:asciiTheme="minorHAnsi" w:hAnsiTheme="minorHAnsi" w:cstheme="minorHAnsi"/>
          <w:b/>
          <w:lang w:val="sr-Cyrl-RS"/>
        </w:rPr>
      </w:pPr>
    </w:p>
    <w:p w14:paraId="4CB93832" w14:textId="77777777" w:rsidR="00AF12E2" w:rsidRPr="008F3F8C" w:rsidRDefault="00AF12E2" w:rsidP="00816D25">
      <w:pPr>
        <w:suppressAutoHyphens w:val="0"/>
        <w:jc w:val="both"/>
        <w:rPr>
          <w:rFonts w:asciiTheme="minorHAnsi" w:hAnsiTheme="minorHAnsi" w:cstheme="minorHAnsi"/>
          <w:b/>
          <w:lang w:val="sr-Cyrl-RS"/>
        </w:rPr>
      </w:pPr>
    </w:p>
    <w:p w14:paraId="3A62A6BE" w14:textId="77777777" w:rsidR="00AF12E2" w:rsidRPr="008F3F8C" w:rsidRDefault="00AF12E2" w:rsidP="00816D25">
      <w:pPr>
        <w:suppressAutoHyphens w:val="0"/>
        <w:jc w:val="both"/>
        <w:rPr>
          <w:rFonts w:asciiTheme="minorHAnsi" w:hAnsiTheme="minorHAnsi" w:cstheme="minorHAnsi"/>
          <w:b/>
          <w:lang w:val="sr-Cyrl-RS"/>
        </w:rPr>
      </w:pPr>
    </w:p>
    <w:p w14:paraId="20E095A6" w14:textId="77777777" w:rsidR="00AF12E2" w:rsidRPr="008F3F8C" w:rsidRDefault="00AF12E2" w:rsidP="00816D25">
      <w:pPr>
        <w:suppressAutoHyphens w:val="0"/>
        <w:jc w:val="both"/>
        <w:rPr>
          <w:rFonts w:asciiTheme="minorHAnsi" w:hAnsiTheme="minorHAnsi" w:cstheme="minorHAnsi"/>
          <w:b/>
          <w:lang w:val="sr-Cyrl-RS"/>
        </w:rPr>
      </w:pPr>
    </w:p>
    <w:p w14:paraId="591AFEBC" w14:textId="77777777" w:rsidR="00AF12E2" w:rsidRPr="008F3F8C" w:rsidRDefault="00AF12E2" w:rsidP="00816D25">
      <w:pPr>
        <w:suppressAutoHyphens w:val="0"/>
        <w:jc w:val="both"/>
        <w:rPr>
          <w:rFonts w:asciiTheme="minorHAnsi" w:hAnsiTheme="minorHAnsi" w:cstheme="minorHAnsi"/>
          <w:b/>
          <w:lang w:val="sr-Cyrl-RS"/>
        </w:rPr>
      </w:pPr>
    </w:p>
    <w:p w14:paraId="78354E1F" w14:textId="77777777" w:rsidR="00AF12E2" w:rsidRPr="008F3F8C" w:rsidRDefault="00AF12E2" w:rsidP="00816D25">
      <w:pPr>
        <w:suppressAutoHyphens w:val="0"/>
        <w:jc w:val="both"/>
        <w:rPr>
          <w:rFonts w:asciiTheme="minorHAnsi" w:hAnsiTheme="minorHAnsi" w:cstheme="minorHAnsi"/>
          <w:b/>
          <w:lang w:val="sr-Cyrl-RS"/>
        </w:rPr>
      </w:pPr>
    </w:p>
    <w:p w14:paraId="7C9B5FCD" w14:textId="77777777" w:rsidR="00AF12E2" w:rsidRPr="008F3F8C" w:rsidRDefault="00AF12E2" w:rsidP="00816D25">
      <w:pPr>
        <w:suppressAutoHyphens w:val="0"/>
        <w:jc w:val="both"/>
        <w:rPr>
          <w:rFonts w:asciiTheme="minorHAnsi" w:hAnsiTheme="minorHAnsi" w:cstheme="minorHAnsi"/>
          <w:b/>
          <w:lang w:val="sr-Cyrl-RS"/>
        </w:rPr>
      </w:pPr>
    </w:p>
    <w:p w14:paraId="6564B78D" w14:textId="77777777" w:rsidR="00AF12E2" w:rsidRPr="008F3F8C" w:rsidRDefault="00AF12E2" w:rsidP="00816D25">
      <w:pPr>
        <w:suppressAutoHyphens w:val="0"/>
        <w:jc w:val="both"/>
        <w:rPr>
          <w:rFonts w:asciiTheme="minorHAnsi" w:hAnsiTheme="minorHAnsi" w:cstheme="minorHAnsi"/>
          <w:b/>
          <w:lang w:val="sr-Cyrl-RS"/>
        </w:rPr>
      </w:pPr>
    </w:p>
    <w:p w14:paraId="0780D44F" w14:textId="77777777" w:rsidR="00AF12E2" w:rsidRPr="008F3F8C" w:rsidRDefault="00AF12E2" w:rsidP="00816D25">
      <w:pPr>
        <w:suppressAutoHyphens w:val="0"/>
        <w:jc w:val="both"/>
        <w:rPr>
          <w:rFonts w:asciiTheme="minorHAnsi" w:hAnsiTheme="minorHAnsi" w:cstheme="minorHAnsi"/>
          <w:b/>
          <w:lang w:val="sr-Cyrl-RS"/>
        </w:rPr>
      </w:pPr>
    </w:p>
    <w:p w14:paraId="4343F01B" w14:textId="77777777" w:rsidR="00AF12E2" w:rsidRPr="008F3F8C" w:rsidRDefault="00AF12E2" w:rsidP="00816D25">
      <w:pPr>
        <w:suppressAutoHyphens w:val="0"/>
        <w:jc w:val="both"/>
        <w:rPr>
          <w:rFonts w:asciiTheme="minorHAnsi" w:hAnsiTheme="minorHAnsi" w:cstheme="minorHAnsi"/>
          <w:b/>
          <w:lang w:val="sr-Cyrl-RS"/>
        </w:rPr>
      </w:pPr>
    </w:p>
    <w:p w14:paraId="7CEABAA9" w14:textId="77777777" w:rsidR="00AF12E2" w:rsidRPr="008F3F8C" w:rsidRDefault="00AF12E2" w:rsidP="00816D25">
      <w:pPr>
        <w:suppressAutoHyphens w:val="0"/>
        <w:jc w:val="both"/>
        <w:rPr>
          <w:rFonts w:asciiTheme="minorHAnsi" w:hAnsiTheme="minorHAnsi" w:cstheme="minorHAnsi"/>
          <w:b/>
          <w:lang w:val="sr-Cyrl-RS"/>
        </w:rPr>
      </w:pPr>
    </w:p>
    <w:p w14:paraId="4CCF3E09" w14:textId="77777777" w:rsidR="00AF12E2" w:rsidRPr="008F3F8C" w:rsidRDefault="00AF12E2" w:rsidP="00816D25">
      <w:pPr>
        <w:suppressAutoHyphens w:val="0"/>
        <w:jc w:val="both"/>
        <w:rPr>
          <w:rFonts w:asciiTheme="minorHAnsi" w:hAnsiTheme="minorHAnsi" w:cstheme="minorHAnsi"/>
          <w:b/>
          <w:lang w:val="sr-Cyrl-RS"/>
        </w:rPr>
      </w:pPr>
    </w:p>
    <w:p w14:paraId="1F7C73FD" w14:textId="77777777" w:rsidR="00AF12E2" w:rsidRPr="008F3F8C" w:rsidRDefault="00AF12E2" w:rsidP="00816D25">
      <w:pPr>
        <w:suppressAutoHyphens w:val="0"/>
        <w:jc w:val="both"/>
        <w:rPr>
          <w:rFonts w:asciiTheme="minorHAnsi" w:hAnsiTheme="minorHAnsi" w:cstheme="minorHAnsi"/>
          <w:b/>
          <w:lang w:val="sr-Cyrl-RS"/>
        </w:rPr>
      </w:pPr>
    </w:p>
    <w:p w14:paraId="688F02EF" w14:textId="77777777" w:rsidR="00AF12E2" w:rsidRPr="008F3F8C" w:rsidRDefault="00AF12E2" w:rsidP="00816D25">
      <w:pPr>
        <w:suppressAutoHyphens w:val="0"/>
        <w:jc w:val="both"/>
        <w:rPr>
          <w:rFonts w:asciiTheme="minorHAnsi" w:hAnsiTheme="minorHAnsi" w:cstheme="minorHAnsi"/>
          <w:b/>
          <w:lang w:val="sr-Cyrl-RS"/>
        </w:rPr>
      </w:pPr>
    </w:p>
    <w:p w14:paraId="62876043" w14:textId="77777777" w:rsidR="00AF12E2" w:rsidRPr="008F3F8C" w:rsidRDefault="00AF12E2" w:rsidP="00816D25">
      <w:pPr>
        <w:suppressAutoHyphens w:val="0"/>
        <w:jc w:val="both"/>
        <w:rPr>
          <w:rFonts w:asciiTheme="minorHAnsi" w:hAnsiTheme="minorHAnsi" w:cstheme="minorHAnsi"/>
          <w:b/>
          <w:lang w:val="sr-Cyrl-RS"/>
        </w:rPr>
      </w:pPr>
    </w:p>
    <w:p w14:paraId="46F983C9" w14:textId="77777777" w:rsidR="00AF12E2" w:rsidRPr="008F3F8C" w:rsidRDefault="00AF12E2" w:rsidP="00816D25">
      <w:pPr>
        <w:suppressAutoHyphens w:val="0"/>
        <w:jc w:val="both"/>
        <w:rPr>
          <w:rFonts w:asciiTheme="minorHAnsi" w:hAnsiTheme="minorHAnsi" w:cstheme="minorHAnsi"/>
          <w:b/>
          <w:lang w:val="sr-Cyrl-RS"/>
        </w:rPr>
      </w:pPr>
    </w:p>
    <w:p w14:paraId="0A29DAB7" w14:textId="77777777" w:rsidR="00AF12E2" w:rsidRPr="008F3F8C" w:rsidRDefault="00AF12E2" w:rsidP="00816D25">
      <w:pPr>
        <w:suppressAutoHyphens w:val="0"/>
        <w:jc w:val="both"/>
        <w:rPr>
          <w:rFonts w:asciiTheme="minorHAnsi" w:hAnsiTheme="minorHAnsi" w:cstheme="minorHAnsi"/>
          <w:b/>
          <w:lang w:val="sr-Cyrl-RS"/>
        </w:rPr>
      </w:pPr>
    </w:p>
    <w:p w14:paraId="73470005" w14:textId="77777777" w:rsidR="00AF12E2" w:rsidRPr="008F3F8C" w:rsidRDefault="00AF12E2" w:rsidP="00816D25">
      <w:pPr>
        <w:suppressAutoHyphens w:val="0"/>
        <w:jc w:val="both"/>
        <w:rPr>
          <w:rFonts w:asciiTheme="minorHAnsi" w:hAnsiTheme="minorHAnsi" w:cstheme="minorHAnsi"/>
          <w:b/>
          <w:lang w:val="sr-Cyrl-RS"/>
        </w:rPr>
      </w:pPr>
    </w:p>
    <w:p w14:paraId="64E4442A" w14:textId="77777777" w:rsidR="00AF12E2" w:rsidRPr="008F3F8C" w:rsidRDefault="00AF12E2" w:rsidP="00816D25">
      <w:pPr>
        <w:suppressAutoHyphens w:val="0"/>
        <w:jc w:val="both"/>
        <w:rPr>
          <w:rFonts w:asciiTheme="minorHAnsi" w:hAnsiTheme="minorHAnsi" w:cstheme="minorHAnsi"/>
          <w:b/>
          <w:lang w:val="sr-Cyrl-RS"/>
        </w:rPr>
      </w:pPr>
    </w:p>
    <w:p w14:paraId="4631D4BD" w14:textId="77777777" w:rsidR="00AF12E2" w:rsidRPr="008F3F8C" w:rsidRDefault="00AF12E2" w:rsidP="00816D25">
      <w:pPr>
        <w:suppressAutoHyphens w:val="0"/>
        <w:jc w:val="both"/>
        <w:rPr>
          <w:rFonts w:asciiTheme="minorHAnsi" w:hAnsiTheme="minorHAnsi" w:cstheme="minorHAnsi"/>
          <w:b/>
          <w:lang w:val="sr-Cyrl-RS"/>
        </w:rPr>
      </w:pPr>
    </w:p>
    <w:p w14:paraId="29D5BDF0" w14:textId="77777777" w:rsidR="00AF12E2" w:rsidRPr="008F3F8C" w:rsidRDefault="00AF12E2" w:rsidP="00816D25">
      <w:pPr>
        <w:suppressAutoHyphens w:val="0"/>
        <w:jc w:val="both"/>
        <w:rPr>
          <w:rFonts w:asciiTheme="minorHAnsi" w:hAnsiTheme="minorHAnsi" w:cstheme="minorHAnsi"/>
          <w:b/>
          <w:lang w:val="sr-Cyrl-RS"/>
        </w:rPr>
      </w:pPr>
    </w:p>
    <w:p w14:paraId="15274558" w14:textId="77777777" w:rsidR="00AF12E2" w:rsidRPr="008F3F8C" w:rsidRDefault="00AF12E2" w:rsidP="00816D25">
      <w:pPr>
        <w:suppressAutoHyphens w:val="0"/>
        <w:jc w:val="both"/>
        <w:rPr>
          <w:rFonts w:asciiTheme="minorHAnsi" w:hAnsiTheme="minorHAnsi" w:cstheme="minorHAnsi"/>
          <w:b/>
          <w:lang w:val="en-GB"/>
        </w:rPr>
      </w:pPr>
    </w:p>
    <w:p w14:paraId="6375C31F" w14:textId="77777777" w:rsidR="00AF12E2" w:rsidRPr="008F3F8C" w:rsidRDefault="00AF12E2" w:rsidP="00816D25">
      <w:pPr>
        <w:suppressAutoHyphens w:val="0"/>
        <w:jc w:val="both"/>
        <w:rPr>
          <w:rFonts w:asciiTheme="minorHAnsi" w:hAnsiTheme="minorHAnsi" w:cstheme="minorHAnsi"/>
          <w:b/>
          <w:lang w:val="en-GB"/>
        </w:rPr>
      </w:pPr>
    </w:p>
    <w:p w14:paraId="07E473F6" w14:textId="77777777" w:rsidR="00AF12E2" w:rsidRPr="008F3F8C" w:rsidRDefault="00AF12E2" w:rsidP="00AF12E2">
      <w:pPr>
        <w:tabs>
          <w:tab w:val="right" w:leader="dot" w:pos="9355"/>
        </w:tabs>
        <w:ind w:firstLine="426"/>
        <w:rPr>
          <w:rFonts w:ascii="Arial" w:hAnsi="Arial" w:cs="Arial"/>
          <w:noProof/>
          <w:sz w:val="20"/>
          <w:lang w:val="sr-Cyrl-CS"/>
        </w:rPr>
      </w:pPr>
    </w:p>
    <w:p w14:paraId="348213BE" w14:textId="77777777" w:rsidR="00AF12E2" w:rsidRPr="008F3F8C" w:rsidRDefault="00AF12E2" w:rsidP="00AF12E2">
      <w:pPr>
        <w:tabs>
          <w:tab w:val="right" w:leader="dot" w:pos="9355"/>
        </w:tabs>
        <w:ind w:firstLine="426"/>
        <w:rPr>
          <w:rFonts w:ascii="Arial" w:hAnsi="Arial" w:cs="Arial"/>
          <w:noProof/>
          <w:sz w:val="20"/>
          <w:lang w:val="sr-Cyrl-CS"/>
        </w:rPr>
      </w:pPr>
    </w:p>
    <w:p w14:paraId="0B5F1B22" w14:textId="77777777" w:rsidR="00AF12E2" w:rsidRPr="008F3F8C" w:rsidRDefault="00AF12E2" w:rsidP="00AF12E2">
      <w:pPr>
        <w:tabs>
          <w:tab w:val="right" w:leader="dot" w:pos="9355"/>
        </w:tabs>
        <w:ind w:firstLine="426"/>
        <w:rPr>
          <w:rFonts w:ascii="Arial" w:hAnsi="Arial" w:cs="Arial"/>
          <w:noProof/>
          <w:sz w:val="20"/>
          <w:lang w:val="sr-Cyrl-CS"/>
        </w:rPr>
      </w:pPr>
    </w:p>
    <w:p w14:paraId="5D639411" w14:textId="77777777" w:rsidR="00AF12E2" w:rsidRPr="008F3F8C" w:rsidRDefault="00AF12E2" w:rsidP="00AF12E2">
      <w:pPr>
        <w:tabs>
          <w:tab w:val="right" w:leader="dot" w:pos="9355"/>
        </w:tabs>
        <w:ind w:firstLine="426"/>
        <w:rPr>
          <w:rFonts w:ascii="Arial" w:hAnsi="Arial" w:cs="Arial"/>
          <w:noProof/>
          <w:sz w:val="20"/>
          <w:lang w:val="sr-Cyrl-CS"/>
        </w:rPr>
      </w:pPr>
    </w:p>
    <w:p w14:paraId="7EC64FE5" w14:textId="77777777" w:rsidR="00AF12E2" w:rsidRPr="008F3F8C" w:rsidRDefault="00AF12E2" w:rsidP="00AF12E2">
      <w:pPr>
        <w:tabs>
          <w:tab w:val="right" w:leader="dot" w:pos="9355"/>
        </w:tabs>
        <w:ind w:firstLine="426"/>
        <w:rPr>
          <w:rFonts w:ascii="Arial" w:hAnsi="Arial" w:cs="Arial"/>
          <w:noProof/>
          <w:sz w:val="20"/>
          <w:lang w:val="sr-Cyrl-CS"/>
        </w:rPr>
      </w:pPr>
    </w:p>
    <w:p w14:paraId="62AFFB94" w14:textId="77777777" w:rsidR="00AF12E2" w:rsidRPr="008F3F8C" w:rsidRDefault="00AF12E2" w:rsidP="00AF12E2">
      <w:pPr>
        <w:tabs>
          <w:tab w:val="right" w:leader="dot" w:pos="9355"/>
        </w:tabs>
        <w:ind w:firstLine="426"/>
        <w:rPr>
          <w:rFonts w:ascii="Arial" w:hAnsi="Arial" w:cs="Arial"/>
          <w:noProof/>
          <w:sz w:val="20"/>
          <w:lang w:val="sr-Cyrl-CS"/>
        </w:rPr>
      </w:pPr>
    </w:p>
    <w:p w14:paraId="57C74574" w14:textId="77777777" w:rsidR="00AF12E2" w:rsidRPr="008F3F8C" w:rsidRDefault="00AF12E2" w:rsidP="00AF12E2">
      <w:pPr>
        <w:tabs>
          <w:tab w:val="right" w:leader="dot" w:pos="9355"/>
        </w:tabs>
        <w:ind w:firstLine="426"/>
        <w:rPr>
          <w:rFonts w:ascii="Arial" w:hAnsi="Arial" w:cs="Arial"/>
          <w:noProof/>
          <w:sz w:val="20"/>
          <w:lang w:val="sr-Cyrl-CS"/>
        </w:rPr>
      </w:pPr>
    </w:p>
    <w:p w14:paraId="77A65BB9" w14:textId="77777777" w:rsidR="00AF12E2" w:rsidRPr="008F3F8C" w:rsidRDefault="00AF12E2" w:rsidP="00AF12E2">
      <w:pPr>
        <w:tabs>
          <w:tab w:val="right" w:leader="dot" w:pos="9355"/>
        </w:tabs>
        <w:ind w:firstLine="426"/>
        <w:rPr>
          <w:rFonts w:ascii="Arial" w:hAnsi="Arial" w:cs="Arial"/>
          <w:noProof/>
          <w:sz w:val="20"/>
          <w:lang w:val="sr-Cyrl-CS"/>
        </w:rPr>
      </w:pPr>
    </w:p>
    <w:p w14:paraId="28D47C61" w14:textId="77777777" w:rsidR="00AF12E2" w:rsidRPr="008F3F8C" w:rsidRDefault="00AF12E2" w:rsidP="00AF12E2">
      <w:pPr>
        <w:tabs>
          <w:tab w:val="right" w:leader="dot" w:pos="9355"/>
        </w:tabs>
        <w:ind w:firstLine="426"/>
        <w:rPr>
          <w:rFonts w:ascii="Arial" w:hAnsi="Arial" w:cs="Arial"/>
          <w:noProof/>
          <w:sz w:val="20"/>
          <w:lang w:val="sr-Cyrl-CS"/>
        </w:rPr>
      </w:pPr>
    </w:p>
    <w:p w14:paraId="72CEF535" w14:textId="77777777" w:rsidR="00AF12E2" w:rsidRPr="008F3F8C" w:rsidRDefault="00AF12E2" w:rsidP="00AF12E2">
      <w:pPr>
        <w:tabs>
          <w:tab w:val="right" w:leader="dot" w:pos="9355"/>
        </w:tabs>
        <w:ind w:firstLine="426"/>
        <w:rPr>
          <w:rFonts w:ascii="Arial" w:hAnsi="Arial" w:cs="Arial"/>
          <w:noProof/>
          <w:sz w:val="20"/>
          <w:lang w:val="sr-Cyrl-CS"/>
        </w:rPr>
      </w:pPr>
    </w:p>
    <w:p w14:paraId="476689AF" w14:textId="77777777" w:rsidR="00AF12E2" w:rsidRPr="008F3F8C" w:rsidRDefault="00AF12E2" w:rsidP="00AF12E2">
      <w:pPr>
        <w:tabs>
          <w:tab w:val="right" w:leader="dot" w:pos="9355"/>
        </w:tabs>
        <w:ind w:firstLine="426"/>
        <w:rPr>
          <w:rFonts w:ascii="Arial" w:hAnsi="Arial" w:cs="Arial"/>
          <w:noProof/>
          <w:sz w:val="20"/>
          <w:lang w:val="sr-Cyrl-CS"/>
        </w:rPr>
      </w:pPr>
    </w:p>
    <w:p w14:paraId="62416631" w14:textId="77777777" w:rsidR="00AF12E2" w:rsidRPr="008F3F8C" w:rsidRDefault="00AF12E2" w:rsidP="00AF12E2">
      <w:pPr>
        <w:tabs>
          <w:tab w:val="right" w:leader="dot" w:pos="9355"/>
        </w:tabs>
        <w:ind w:firstLine="426"/>
        <w:rPr>
          <w:rFonts w:ascii="Arial" w:hAnsi="Arial" w:cs="Arial"/>
          <w:noProof/>
          <w:sz w:val="20"/>
          <w:lang w:val="sr-Cyrl-CS"/>
        </w:rPr>
      </w:pPr>
    </w:p>
    <w:p w14:paraId="01FA4261" w14:textId="77777777" w:rsidR="00AF12E2" w:rsidRPr="008F3F8C" w:rsidRDefault="00AF12E2" w:rsidP="00AF12E2">
      <w:pPr>
        <w:tabs>
          <w:tab w:val="right" w:leader="dot" w:pos="9355"/>
        </w:tabs>
        <w:ind w:firstLine="426"/>
        <w:rPr>
          <w:rFonts w:ascii="Arial" w:hAnsi="Arial" w:cs="Arial"/>
          <w:noProof/>
          <w:sz w:val="20"/>
          <w:lang w:val="sr-Cyrl-CS"/>
        </w:rPr>
      </w:pPr>
    </w:p>
    <w:p w14:paraId="78D1337D" w14:textId="77777777" w:rsidR="00AF12E2" w:rsidRPr="008F3F8C" w:rsidRDefault="00AF12E2" w:rsidP="00AF12E2">
      <w:pPr>
        <w:tabs>
          <w:tab w:val="right" w:leader="dot" w:pos="9355"/>
        </w:tabs>
        <w:ind w:firstLine="426"/>
        <w:rPr>
          <w:rFonts w:ascii="Arial" w:hAnsi="Arial" w:cs="Arial"/>
          <w:noProof/>
          <w:sz w:val="20"/>
          <w:lang w:val="sr-Cyrl-CS"/>
        </w:rPr>
      </w:pPr>
    </w:p>
    <w:p w14:paraId="0CB141B8" w14:textId="59318C8B" w:rsidR="00AF12E2" w:rsidRPr="008F3F8C" w:rsidRDefault="00AF12E2" w:rsidP="00AF12E2">
      <w:pPr>
        <w:pBdr>
          <w:top w:val="single" w:sz="4" w:space="1" w:color="000000"/>
          <w:left w:val="single" w:sz="4" w:space="4" w:color="000000"/>
          <w:bottom w:val="single" w:sz="4" w:space="1" w:color="000000"/>
          <w:right w:val="single" w:sz="4" w:space="4" w:color="000000"/>
        </w:pBdr>
        <w:spacing w:before="240"/>
        <w:jc w:val="both"/>
        <w:rPr>
          <w:rFonts w:asciiTheme="minorHAnsi" w:hAnsiTheme="minorHAnsi" w:cstheme="minorHAnsi"/>
          <w:b/>
          <w:sz w:val="28"/>
          <w:szCs w:val="28"/>
          <w:lang w:val="sr-Cyrl-RS"/>
        </w:rPr>
      </w:pPr>
      <w:r w:rsidRPr="008F3F8C">
        <w:rPr>
          <w:rFonts w:asciiTheme="minorHAnsi" w:hAnsiTheme="minorHAnsi" w:cstheme="minorHAnsi"/>
          <w:b/>
          <w:sz w:val="28"/>
          <w:szCs w:val="28"/>
        </w:rPr>
        <w:t xml:space="preserve">III </w:t>
      </w:r>
      <w:r w:rsidRPr="008F3F8C">
        <w:rPr>
          <w:rFonts w:asciiTheme="minorHAnsi" w:hAnsiTheme="minorHAnsi" w:cstheme="minorHAnsi"/>
          <w:b/>
          <w:sz w:val="28"/>
          <w:szCs w:val="28"/>
          <w:lang w:val="sr-Cyrl-RS"/>
        </w:rPr>
        <w:t>ДОКУМЕНТАЦИОНА ОСНОВА ПЛАНА</w:t>
      </w:r>
    </w:p>
    <w:p w14:paraId="0732EB44" w14:textId="77777777" w:rsidR="00AF12E2" w:rsidRPr="008F3F8C" w:rsidRDefault="00AF12E2" w:rsidP="00AF12E2">
      <w:pPr>
        <w:suppressAutoHyphens w:val="0"/>
        <w:spacing w:after="240"/>
        <w:rPr>
          <w:rFonts w:asciiTheme="minorHAnsi" w:hAnsiTheme="minorHAnsi" w:cstheme="minorHAnsi"/>
          <w:lang w:val="sr-Latn-RS"/>
        </w:rPr>
      </w:pPr>
    </w:p>
    <w:p w14:paraId="477844C1" w14:textId="77777777" w:rsidR="00AF12E2" w:rsidRPr="008F3F8C" w:rsidRDefault="00AF12E2" w:rsidP="00AF12E2">
      <w:pPr>
        <w:tabs>
          <w:tab w:val="right" w:leader="dot" w:pos="9355"/>
        </w:tabs>
        <w:ind w:firstLine="426"/>
        <w:rPr>
          <w:rFonts w:ascii="Arial" w:hAnsi="Arial" w:cs="Arial"/>
          <w:noProof/>
          <w:sz w:val="20"/>
          <w:lang w:val="sr-Cyrl-CS"/>
        </w:rPr>
      </w:pPr>
    </w:p>
    <w:p w14:paraId="6BF26AAA" w14:textId="77777777" w:rsidR="00AF12E2" w:rsidRPr="008F3F8C" w:rsidRDefault="00AF12E2" w:rsidP="00AF12E2">
      <w:pPr>
        <w:tabs>
          <w:tab w:val="right" w:leader="dot" w:pos="9355"/>
        </w:tabs>
        <w:ind w:firstLine="426"/>
        <w:rPr>
          <w:rFonts w:ascii="Arial" w:hAnsi="Arial" w:cs="Arial"/>
          <w:noProof/>
          <w:sz w:val="20"/>
          <w:lang w:val="sr-Cyrl-CS"/>
        </w:rPr>
      </w:pPr>
    </w:p>
    <w:p w14:paraId="4DF2F1B2" w14:textId="77777777" w:rsidR="00AF12E2" w:rsidRPr="008F3F8C" w:rsidRDefault="00AF12E2" w:rsidP="00AF12E2">
      <w:pPr>
        <w:tabs>
          <w:tab w:val="right" w:leader="dot" w:pos="9355"/>
        </w:tabs>
        <w:ind w:firstLine="426"/>
        <w:rPr>
          <w:rFonts w:ascii="Arial" w:hAnsi="Arial" w:cs="Arial"/>
          <w:noProof/>
          <w:sz w:val="20"/>
          <w:lang w:val="sr-Cyrl-CS"/>
        </w:rPr>
      </w:pPr>
    </w:p>
    <w:p w14:paraId="1344E07C" w14:textId="77777777" w:rsidR="00AF12E2" w:rsidRPr="008F3F8C" w:rsidRDefault="00AF12E2" w:rsidP="00816D25">
      <w:pPr>
        <w:suppressAutoHyphens w:val="0"/>
        <w:jc w:val="both"/>
        <w:rPr>
          <w:rFonts w:asciiTheme="minorHAnsi" w:hAnsiTheme="minorHAnsi" w:cstheme="minorHAnsi"/>
          <w:b/>
          <w:lang w:val="en-GB"/>
        </w:rPr>
      </w:pPr>
    </w:p>
    <w:sectPr w:rsidR="00AF12E2" w:rsidRPr="008F3F8C" w:rsidSect="00605105">
      <w:footerReference w:type="default" r:id="rId15"/>
      <w:footerReference w:type="first" r:id="rId16"/>
      <w:pgSz w:w="11906" w:h="16838"/>
      <w:pgMar w:top="1008" w:right="1584" w:bottom="720" w:left="1555" w:header="720" w:footer="720" w:gutter="0"/>
      <w:pgNumType w:start="1"/>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13FA165" w14:textId="77777777" w:rsidR="00F21BB4" w:rsidRDefault="00F21BB4">
      <w:r>
        <w:separator/>
      </w:r>
    </w:p>
  </w:endnote>
  <w:endnote w:type="continuationSeparator" w:id="0">
    <w:p w14:paraId="03549C3E" w14:textId="77777777" w:rsidR="00F21BB4" w:rsidRDefault="00F21BB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ahoma">
    <w:panose1 w:val="020B0604030504040204"/>
    <w:charset w:val="00"/>
    <w:family w:val="swiss"/>
    <w:pitch w:val="variable"/>
    <w:sig w:usb0="E1002EFF" w:usb1="C000605B" w:usb2="00000029" w:usb3="00000000" w:csb0="0001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TimesRoman">
    <w:altName w:val="Times New Roman"/>
    <w:charset w:val="00"/>
    <w:family w:val="auto"/>
    <w:pitch w:val="variable"/>
    <w:sig w:usb0="00000001" w:usb1="00000000" w:usb2="00000000" w:usb3="00000000" w:csb0="00000009" w:csb1="00000000"/>
  </w:font>
  <w:font w:name="Verdana">
    <w:panose1 w:val="020B0604030504040204"/>
    <w:charset w:val="00"/>
    <w:family w:val="swiss"/>
    <w:pitch w:val="variable"/>
    <w:sig w:usb0="A00006FF" w:usb1="4000205B" w:usb2="00000010" w:usb3="00000000" w:csb0="0000019F" w:csb1="00000000"/>
  </w:font>
  <w:font w:name="A Cirilica Helvetica">
    <w:altName w:val="Arial"/>
    <w:charset w:val="00"/>
    <w:family w:val="swiss"/>
    <w:pitch w:val="variable"/>
  </w:font>
  <w:font w:name="Arial">
    <w:panose1 w:val="020B0604020202020204"/>
    <w:charset w:val="00"/>
    <w:family w:val="swiss"/>
    <w:pitch w:val="variable"/>
    <w:sig w:usb0="E0002EFF" w:usb1="C000785B" w:usb2="00000009" w:usb3="00000000" w:csb0="000001FF" w:csb1="00000000"/>
  </w:font>
  <w:font w:name="AriYU">
    <w:altName w:val="Courier New"/>
    <w:charset w:val="00"/>
    <w:family w:val="swiss"/>
    <w:pitch w:val="variable"/>
    <w:sig w:usb0="00000003" w:usb1="00000000" w:usb2="00000000" w:usb3="00000000" w:csb0="00000001" w:csb1="00000000"/>
  </w:font>
  <w:font w:name="CTimesBold">
    <w:altName w:val="Calibri"/>
    <w:charset w:val="00"/>
    <w:family w:val="auto"/>
    <w:pitch w:val="variable"/>
    <w:sig w:usb0="00000003" w:usb1="10000000" w:usb2="00000000" w:usb3="00000000" w:csb0="80000001" w:csb1="00000000"/>
  </w:font>
  <w:font w:name="Arial Narrow">
    <w:panose1 w:val="020B0606020202030204"/>
    <w:charset w:val="00"/>
    <w:family w:val="swiss"/>
    <w:pitch w:val="variable"/>
    <w:sig w:usb0="00000287" w:usb1="000008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086645264"/>
      <w:docPartObj>
        <w:docPartGallery w:val="Page Numbers (Bottom of Page)"/>
        <w:docPartUnique/>
      </w:docPartObj>
    </w:sdtPr>
    <w:sdtEndPr>
      <w:rPr>
        <w:rFonts w:asciiTheme="minorHAnsi" w:hAnsiTheme="minorHAnsi" w:cstheme="minorHAnsi"/>
        <w:noProof/>
      </w:rPr>
    </w:sdtEndPr>
    <w:sdtContent>
      <w:p w14:paraId="3F1BE2F5" w14:textId="77777777" w:rsidR="008C5B80" w:rsidRPr="00D9271C" w:rsidRDefault="008C5B80">
        <w:pPr>
          <w:pStyle w:val="Footer"/>
          <w:jc w:val="right"/>
          <w:rPr>
            <w:rFonts w:asciiTheme="minorHAnsi" w:hAnsiTheme="minorHAnsi" w:cstheme="minorHAnsi"/>
          </w:rPr>
        </w:pPr>
        <w:r w:rsidRPr="00D9271C">
          <w:rPr>
            <w:rFonts w:asciiTheme="minorHAnsi" w:hAnsiTheme="minorHAnsi" w:cstheme="minorHAnsi"/>
          </w:rPr>
          <w:fldChar w:fldCharType="begin"/>
        </w:r>
        <w:r w:rsidRPr="00D9271C">
          <w:rPr>
            <w:rFonts w:asciiTheme="minorHAnsi" w:hAnsiTheme="minorHAnsi" w:cstheme="minorHAnsi"/>
          </w:rPr>
          <w:instrText xml:space="preserve"> PAGE   \* MERGEFORMAT </w:instrText>
        </w:r>
        <w:r w:rsidRPr="00D9271C">
          <w:rPr>
            <w:rFonts w:asciiTheme="minorHAnsi" w:hAnsiTheme="minorHAnsi" w:cstheme="minorHAnsi"/>
          </w:rPr>
          <w:fldChar w:fldCharType="separate"/>
        </w:r>
        <w:r>
          <w:rPr>
            <w:rFonts w:asciiTheme="minorHAnsi" w:hAnsiTheme="minorHAnsi" w:cstheme="minorHAnsi"/>
            <w:noProof/>
          </w:rPr>
          <w:t>33</w:t>
        </w:r>
        <w:r w:rsidRPr="00D9271C">
          <w:rPr>
            <w:rFonts w:asciiTheme="minorHAnsi" w:hAnsiTheme="minorHAnsi" w:cstheme="minorHAnsi"/>
            <w:noProof/>
          </w:rPr>
          <w:fldChar w:fldCharType="end"/>
        </w:r>
      </w:p>
    </w:sdtContent>
  </w:sdt>
  <w:p w14:paraId="2BDEAEAA" w14:textId="77777777" w:rsidR="008C5B80" w:rsidRDefault="008C5B80">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903420529"/>
      <w:docPartObj>
        <w:docPartGallery w:val="Page Numbers (Bottom of Page)"/>
        <w:docPartUnique/>
      </w:docPartObj>
    </w:sdtPr>
    <w:sdtEndPr>
      <w:rPr>
        <w:rFonts w:asciiTheme="minorHAnsi" w:hAnsiTheme="minorHAnsi" w:cstheme="minorHAnsi"/>
        <w:noProof/>
        <w:sz w:val="20"/>
        <w:szCs w:val="20"/>
      </w:rPr>
    </w:sdtEndPr>
    <w:sdtContent>
      <w:p w14:paraId="52F940E4" w14:textId="77777777" w:rsidR="008C5B80" w:rsidRPr="00D9271C" w:rsidRDefault="008C5B80">
        <w:pPr>
          <w:pStyle w:val="Footer"/>
          <w:jc w:val="right"/>
          <w:rPr>
            <w:rFonts w:asciiTheme="minorHAnsi" w:hAnsiTheme="minorHAnsi" w:cstheme="minorHAnsi"/>
          </w:rPr>
        </w:pPr>
        <w:r w:rsidRPr="00D9271C">
          <w:rPr>
            <w:rFonts w:asciiTheme="minorHAnsi" w:hAnsiTheme="minorHAnsi" w:cstheme="minorHAnsi"/>
          </w:rPr>
          <w:fldChar w:fldCharType="begin"/>
        </w:r>
        <w:r w:rsidRPr="00D9271C">
          <w:rPr>
            <w:rFonts w:asciiTheme="minorHAnsi" w:hAnsiTheme="minorHAnsi" w:cstheme="minorHAnsi"/>
          </w:rPr>
          <w:instrText xml:space="preserve"> PAGE   \* MERGEFORMAT </w:instrText>
        </w:r>
        <w:r w:rsidRPr="00D9271C">
          <w:rPr>
            <w:rFonts w:asciiTheme="minorHAnsi" w:hAnsiTheme="minorHAnsi" w:cstheme="minorHAnsi"/>
          </w:rPr>
          <w:fldChar w:fldCharType="separate"/>
        </w:r>
        <w:r>
          <w:rPr>
            <w:rFonts w:asciiTheme="minorHAnsi" w:hAnsiTheme="minorHAnsi" w:cstheme="minorHAnsi"/>
            <w:noProof/>
          </w:rPr>
          <w:t>1</w:t>
        </w:r>
        <w:r w:rsidRPr="00D9271C">
          <w:rPr>
            <w:rFonts w:asciiTheme="minorHAnsi" w:hAnsiTheme="minorHAnsi" w:cstheme="minorHAnsi"/>
            <w:noProof/>
          </w:rPr>
          <w:fldChar w:fldCharType="end"/>
        </w:r>
      </w:p>
    </w:sdtContent>
  </w:sdt>
  <w:p w14:paraId="3F3B4C29" w14:textId="77777777" w:rsidR="008C5B80" w:rsidRDefault="008C5B80">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02A9A3A" w14:textId="77777777" w:rsidR="00F21BB4" w:rsidRDefault="00F21BB4">
      <w:r>
        <w:rPr>
          <w:color w:val="000000"/>
        </w:rPr>
        <w:separator/>
      </w:r>
    </w:p>
  </w:footnote>
  <w:footnote w:type="continuationSeparator" w:id="0">
    <w:p w14:paraId="15244906" w14:textId="77777777" w:rsidR="00F21BB4" w:rsidRDefault="00F21BB4">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6"/>
    <w:multiLevelType w:val="singleLevel"/>
    <w:tmpl w:val="00000006"/>
    <w:name w:val="WW8Num6"/>
    <w:lvl w:ilvl="0">
      <w:start w:val="1"/>
      <w:numFmt w:val="bullet"/>
      <w:lvlText w:val="-"/>
      <w:lvlJc w:val="left"/>
      <w:pPr>
        <w:tabs>
          <w:tab w:val="num" w:pos="643"/>
        </w:tabs>
        <w:ind w:left="643" w:hanging="283"/>
      </w:pPr>
      <w:rPr>
        <w:rFonts w:ascii="Tahoma" w:hAnsi="Tahoma"/>
      </w:rPr>
    </w:lvl>
  </w:abstractNum>
  <w:abstractNum w:abstractNumId="1" w15:restartNumberingAfterBreak="0">
    <w:nsid w:val="0000002A"/>
    <w:multiLevelType w:val="multilevel"/>
    <w:tmpl w:val="0000002A"/>
    <w:name w:val="WW8Num42"/>
    <w:lvl w:ilvl="0">
      <w:start w:val="1"/>
      <w:numFmt w:val="bullet"/>
      <w:lvlText w:val="-"/>
      <w:lvlJc w:val="left"/>
      <w:pPr>
        <w:tabs>
          <w:tab w:val="num" w:pos="643"/>
        </w:tabs>
        <w:ind w:left="643" w:hanging="283"/>
      </w:pPr>
      <w:rPr>
        <w:rFonts w:ascii="Tahoma" w:hAnsi="Tahoma"/>
      </w:rPr>
    </w:lvl>
    <w:lvl w:ilvl="1">
      <w:start w:val="1"/>
      <w:numFmt w:val="decimal"/>
      <w:lvlText w:val="%2."/>
      <w:lvlJc w:val="left"/>
      <w:pPr>
        <w:tabs>
          <w:tab w:val="num" w:pos="641"/>
        </w:tabs>
        <w:ind w:left="641" w:hanging="284"/>
      </w:p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cs="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cs="Courier New"/>
      </w:rPr>
    </w:lvl>
    <w:lvl w:ilvl="8">
      <w:start w:val="1"/>
      <w:numFmt w:val="bullet"/>
      <w:lvlText w:val=""/>
      <w:lvlJc w:val="left"/>
      <w:pPr>
        <w:tabs>
          <w:tab w:val="num" w:pos="6480"/>
        </w:tabs>
        <w:ind w:left="6480" w:hanging="360"/>
      </w:pPr>
      <w:rPr>
        <w:rFonts w:ascii="Wingdings" w:hAnsi="Wingdings"/>
      </w:rPr>
    </w:lvl>
  </w:abstractNum>
  <w:abstractNum w:abstractNumId="2" w15:restartNumberingAfterBreak="0">
    <w:nsid w:val="00000044"/>
    <w:multiLevelType w:val="singleLevel"/>
    <w:tmpl w:val="00000044"/>
    <w:name w:val="WW8Num68"/>
    <w:lvl w:ilvl="0">
      <w:start w:val="1"/>
      <w:numFmt w:val="decimal"/>
      <w:lvlText w:val="%1."/>
      <w:lvlJc w:val="left"/>
      <w:pPr>
        <w:tabs>
          <w:tab w:val="num" w:pos="0"/>
        </w:tabs>
        <w:ind w:left="720" w:hanging="360"/>
      </w:pPr>
    </w:lvl>
  </w:abstractNum>
  <w:abstractNum w:abstractNumId="3" w15:restartNumberingAfterBreak="0">
    <w:nsid w:val="00086EAA"/>
    <w:multiLevelType w:val="hybridMultilevel"/>
    <w:tmpl w:val="40741356"/>
    <w:lvl w:ilvl="0" w:tplc="89E0F310">
      <w:start w:val="2"/>
      <w:numFmt w:val="bullet"/>
      <w:lvlText w:val="-"/>
      <w:lvlJc w:val="left"/>
      <w:pPr>
        <w:ind w:left="360" w:hanging="360"/>
      </w:pPr>
      <w:rPr>
        <w:rFonts w:ascii="Calibri" w:eastAsia="Times New Roman" w:hAnsi="Calibri" w:cs="Calibri"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 w15:restartNumberingAfterBreak="0">
    <w:nsid w:val="00672B46"/>
    <w:multiLevelType w:val="hybridMultilevel"/>
    <w:tmpl w:val="33CCA732"/>
    <w:lvl w:ilvl="0" w:tplc="1E9CC124">
      <w:start w:val="16"/>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 w15:restartNumberingAfterBreak="0">
    <w:nsid w:val="021E6D19"/>
    <w:multiLevelType w:val="hybridMultilevel"/>
    <w:tmpl w:val="D0FC12F8"/>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 w15:restartNumberingAfterBreak="0">
    <w:nsid w:val="03B573E4"/>
    <w:multiLevelType w:val="hybridMultilevel"/>
    <w:tmpl w:val="538A4EEC"/>
    <w:lvl w:ilvl="0" w:tplc="0809000F">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7" w15:restartNumberingAfterBreak="0">
    <w:nsid w:val="0FE4579C"/>
    <w:multiLevelType w:val="hybridMultilevel"/>
    <w:tmpl w:val="D21AA884"/>
    <w:lvl w:ilvl="0" w:tplc="E752BCD6">
      <w:numFmt w:val="bullet"/>
      <w:lvlText w:val="-"/>
      <w:lvlJc w:val="left"/>
      <w:pPr>
        <w:ind w:left="720" w:hanging="360"/>
      </w:pPr>
      <w:rPr>
        <w:rFonts w:ascii="Calibri" w:eastAsiaTheme="minorHAnsi"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127A090A"/>
    <w:multiLevelType w:val="multilevel"/>
    <w:tmpl w:val="C4405528"/>
    <w:lvl w:ilvl="0">
      <w:start w:val="1"/>
      <w:numFmt w:val="decimal"/>
      <w:lvlText w:val="%1."/>
      <w:lvlJc w:val="left"/>
      <w:pPr>
        <w:ind w:left="360" w:hanging="360"/>
      </w:pPr>
      <w:rPr>
        <w:rFonts w:eastAsia="Calibri" w:hint="default"/>
      </w:rPr>
    </w:lvl>
    <w:lvl w:ilvl="1">
      <w:start w:val="1"/>
      <w:numFmt w:val="decimal"/>
      <w:isLgl/>
      <w:lvlText w:val="%1.%2."/>
      <w:lvlJc w:val="left"/>
      <w:pPr>
        <w:ind w:left="555" w:hanging="555"/>
      </w:pPr>
      <w:rPr>
        <w:rFonts w:hint="default"/>
      </w:rPr>
    </w:lvl>
    <w:lvl w:ilvl="2">
      <w:start w:val="2"/>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9" w15:restartNumberingAfterBreak="0">
    <w:nsid w:val="167828E4"/>
    <w:multiLevelType w:val="hybridMultilevel"/>
    <w:tmpl w:val="CAC0CEC4"/>
    <w:lvl w:ilvl="0" w:tplc="3CB68798">
      <w:start w:val="1"/>
      <w:numFmt w:val="bullet"/>
      <w:lvlText w:val=""/>
      <w:lvlJc w:val="left"/>
      <w:pPr>
        <w:ind w:left="720" w:hanging="360"/>
      </w:pPr>
      <w:rPr>
        <w:rFonts w:ascii="Wingdings" w:hAnsi="Wingdings" w:hint="default"/>
        <w:color w:val="538135" w:themeColor="accent6" w:themeShade="BF"/>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AE17248"/>
    <w:multiLevelType w:val="multilevel"/>
    <w:tmpl w:val="0EA667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1F041DFA"/>
    <w:multiLevelType w:val="hybridMultilevel"/>
    <w:tmpl w:val="55ECD514"/>
    <w:lvl w:ilvl="0" w:tplc="0409000F">
      <w:start w:val="1"/>
      <w:numFmt w:val="decimal"/>
      <w:lvlText w:val="%1."/>
      <w:lvlJc w:val="left"/>
      <w:pPr>
        <w:ind w:left="810" w:hanging="360"/>
      </w:pPr>
      <w:rPr>
        <w:rFonts w:hint="default"/>
      </w:rPr>
    </w:lvl>
    <w:lvl w:ilvl="1" w:tplc="04090019" w:tentative="1">
      <w:start w:val="1"/>
      <w:numFmt w:val="lowerLetter"/>
      <w:lvlText w:val="%2."/>
      <w:lvlJc w:val="left"/>
      <w:pPr>
        <w:ind w:left="1530" w:hanging="360"/>
      </w:pPr>
    </w:lvl>
    <w:lvl w:ilvl="2" w:tplc="0409001B" w:tentative="1">
      <w:start w:val="1"/>
      <w:numFmt w:val="lowerRoman"/>
      <w:lvlText w:val="%3."/>
      <w:lvlJc w:val="right"/>
      <w:pPr>
        <w:ind w:left="2250" w:hanging="180"/>
      </w:pPr>
    </w:lvl>
    <w:lvl w:ilvl="3" w:tplc="0409000F" w:tentative="1">
      <w:start w:val="1"/>
      <w:numFmt w:val="decimal"/>
      <w:lvlText w:val="%4."/>
      <w:lvlJc w:val="left"/>
      <w:pPr>
        <w:ind w:left="2970" w:hanging="360"/>
      </w:pPr>
    </w:lvl>
    <w:lvl w:ilvl="4" w:tplc="04090019" w:tentative="1">
      <w:start w:val="1"/>
      <w:numFmt w:val="lowerLetter"/>
      <w:lvlText w:val="%5."/>
      <w:lvlJc w:val="left"/>
      <w:pPr>
        <w:ind w:left="3690" w:hanging="360"/>
      </w:pPr>
    </w:lvl>
    <w:lvl w:ilvl="5" w:tplc="0409001B" w:tentative="1">
      <w:start w:val="1"/>
      <w:numFmt w:val="lowerRoman"/>
      <w:lvlText w:val="%6."/>
      <w:lvlJc w:val="right"/>
      <w:pPr>
        <w:ind w:left="4410" w:hanging="180"/>
      </w:pPr>
    </w:lvl>
    <w:lvl w:ilvl="6" w:tplc="0409000F" w:tentative="1">
      <w:start w:val="1"/>
      <w:numFmt w:val="decimal"/>
      <w:lvlText w:val="%7."/>
      <w:lvlJc w:val="left"/>
      <w:pPr>
        <w:ind w:left="5130" w:hanging="360"/>
      </w:pPr>
    </w:lvl>
    <w:lvl w:ilvl="7" w:tplc="04090019" w:tentative="1">
      <w:start w:val="1"/>
      <w:numFmt w:val="lowerLetter"/>
      <w:lvlText w:val="%8."/>
      <w:lvlJc w:val="left"/>
      <w:pPr>
        <w:ind w:left="5850" w:hanging="360"/>
      </w:pPr>
    </w:lvl>
    <w:lvl w:ilvl="8" w:tplc="0409001B" w:tentative="1">
      <w:start w:val="1"/>
      <w:numFmt w:val="lowerRoman"/>
      <w:lvlText w:val="%9."/>
      <w:lvlJc w:val="right"/>
      <w:pPr>
        <w:ind w:left="6570" w:hanging="180"/>
      </w:pPr>
    </w:lvl>
  </w:abstractNum>
  <w:abstractNum w:abstractNumId="12" w15:restartNumberingAfterBreak="0">
    <w:nsid w:val="1F4F55A8"/>
    <w:multiLevelType w:val="hybridMultilevel"/>
    <w:tmpl w:val="9356B8E4"/>
    <w:lvl w:ilvl="0" w:tplc="3CB68798">
      <w:start w:val="1"/>
      <w:numFmt w:val="bullet"/>
      <w:lvlText w:val=""/>
      <w:lvlJc w:val="left"/>
      <w:pPr>
        <w:ind w:left="720" w:hanging="360"/>
      </w:pPr>
      <w:rPr>
        <w:rFonts w:ascii="Wingdings" w:hAnsi="Wingdings" w:hint="default"/>
        <w:color w:val="538135" w:themeColor="accent6" w:themeShade="BF"/>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6640907"/>
    <w:multiLevelType w:val="hybridMultilevel"/>
    <w:tmpl w:val="0960F87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4" w15:restartNumberingAfterBreak="0">
    <w:nsid w:val="27C557E2"/>
    <w:multiLevelType w:val="multilevel"/>
    <w:tmpl w:val="A6AA6826"/>
    <w:lvl w:ilvl="0">
      <w:numFmt w:val="bullet"/>
      <w:lvlText w:val=""/>
      <w:lvlJc w:val="left"/>
      <w:pPr>
        <w:ind w:left="360" w:hanging="360"/>
      </w:pPr>
      <w:rPr>
        <w:rFonts w:ascii="Wingdings" w:hAnsi="Wingdings"/>
        <w:color w:val="auto"/>
      </w:rPr>
    </w:lvl>
    <w:lvl w:ilvl="1">
      <w:numFmt w:val="bullet"/>
      <w:lvlText w:val="o"/>
      <w:lvlJc w:val="left"/>
      <w:pPr>
        <w:ind w:left="1350" w:hanging="360"/>
      </w:pPr>
      <w:rPr>
        <w:rFonts w:ascii="Courier New" w:hAnsi="Courier New" w:cs="Courier New"/>
      </w:rPr>
    </w:lvl>
    <w:lvl w:ilvl="2">
      <w:numFmt w:val="bullet"/>
      <w:lvlText w:val=""/>
      <w:lvlJc w:val="left"/>
      <w:pPr>
        <w:ind w:left="2070" w:hanging="360"/>
      </w:pPr>
      <w:rPr>
        <w:rFonts w:ascii="Wingdings" w:hAnsi="Wingdings"/>
      </w:rPr>
    </w:lvl>
    <w:lvl w:ilvl="3">
      <w:numFmt w:val="bullet"/>
      <w:lvlText w:val=""/>
      <w:lvlJc w:val="left"/>
      <w:pPr>
        <w:ind w:left="2790" w:hanging="360"/>
      </w:pPr>
      <w:rPr>
        <w:rFonts w:ascii="Symbol" w:hAnsi="Symbol"/>
      </w:rPr>
    </w:lvl>
    <w:lvl w:ilvl="4">
      <w:numFmt w:val="bullet"/>
      <w:lvlText w:val="o"/>
      <w:lvlJc w:val="left"/>
      <w:pPr>
        <w:ind w:left="3510" w:hanging="360"/>
      </w:pPr>
      <w:rPr>
        <w:rFonts w:ascii="Courier New" w:hAnsi="Courier New" w:cs="Courier New"/>
      </w:rPr>
    </w:lvl>
    <w:lvl w:ilvl="5">
      <w:numFmt w:val="bullet"/>
      <w:lvlText w:val=""/>
      <w:lvlJc w:val="left"/>
      <w:pPr>
        <w:ind w:left="4230" w:hanging="360"/>
      </w:pPr>
      <w:rPr>
        <w:rFonts w:ascii="Wingdings" w:hAnsi="Wingdings"/>
      </w:rPr>
    </w:lvl>
    <w:lvl w:ilvl="6">
      <w:numFmt w:val="bullet"/>
      <w:lvlText w:val=""/>
      <w:lvlJc w:val="left"/>
      <w:pPr>
        <w:ind w:left="4950" w:hanging="360"/>
      </w:pPr>
      <w:rPr>
        <w:rFonts w:ascii="Symbol" w:hAnsi="Symbol"/>
      </w:rPr>
    </w:lvl>
    <w:lvl w:ilvl="7">
      <w:numFmt w:val="bullet"/>
      <w:lvlText w:val="o"/>
      <w:lvlJc w:val="left"/>
      <w:pPr>
        <w:ind w:left="5670" w:hanging="360"/>
      </w:pPr>
      <w:rPr>
        <w:rFonts w:ascii="Courier New" w:hAnsi="Courier New" w:cs="Courier New"/>
      </w:rPr>
    </w:lvl>
    <w:lvl w:ilvl="8">
      <w:numFmt w:val="bullet"/>
      <w:lvlText w:val=""/>
      <w:lvlJc w:val="left"/>
      <w:pPr>
        <w:ind w:left="6390" w:hanging="360"/>
      </w:pPr>
      <w:rPr>
        <w:rFonts w:ascii="Wingdings" w:hAnsi="Wingdings"/>
      </w:rPr>
    </w:lvl>
  </w:abstractNum>
  <w:abstractNum w:abstractNumId="15" w15:restartNumberingAfterBreak="0">
    <w:nsid w:val="2ABC1E5C"/>
    <w:multiLevelType w:val="hybridMultilevel"/>
    <w:tmpl w:val="EA0206E6"/>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6" w15:restartNumberingAfterBreak="0">
    <w:nsid w:val="2AF41073"/>
    <w:multiLevelType w:val="hybridMultilevel"/>
    <w:tmpl w:val="8C180EB2"/>
    <w:lvl w:ilvl="0" w:tplc="1D8E4CF4">
      <w:start w:val="1"/>
      <w:numFmt w:val="bullet"/>
      <w:lvlText w:val=""/>
      <w:lvlJc w:val="left"/>
      <w:pPr>
        <w:ind w:left="720" w:hanging="360"/>
      </w:pPr>
      <w:rPr>
        <w:rFonts w:ascii="Wingdings" w:hAnsi="Wingdings" w:hint="default"/>
        <w:color w:val="2E74B5" w:themeColor="accent1" w:themeShade="BF"/>
      </w:rPr>
    </w:lvl>
    <w:lvl w:ilvl="1" w:tplc="3CB68798">
      <w:start w:val="1"/>
      <w:numFmt w:val="bullet"/>
      <w:lvlText w:val=""/>
      <w:lvlJc w:val="left"/>
      <w:pPr>
        <w:ind w:left="1590" w:hanging="510"/>
      </w:pPr>
      <w:rPr>
        <w:rFonts w:ascii="Wingdings" w:hAnsi="Wingdings" w:hint="default"/>
        <w:color w:val="538135" w:themeColor="accent6" w:themeShade="BF"/>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356B7553"/>
    <w:multiLevelType w:val="hybridMultilevel"/>
    <w:tmpl w:val="A800B228"/>
    <w:lvl w:ilvl="0" w:tplc="1E307E0E">
      <w:start w:val="1"/>
      <w:numFmt w:val="bullet"/>
      <w:lvlText w:val=""/>
      <w:lvlJc w:val="left"/>
      <w:pPr>
        <w:tabs>
          <w:tab w:val="num" w:pos="284"/>
        </w:tabs>
        <w:ind w:left="284" w:hanging="284"/>
      </w:pPr>
      <w:rPr>
        <w:rFonts w:ascii="Wingdings" w:hAnsi="Wingdings" w:hint="default"/>
      </w:rPr>
    </w:lvl>
    <w:lvl w:ilvl="1" w:tplc="04090019" w:tentative="1">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46125B4C"/>
    <w:multiLevelType w:val="hybridMultilevel"/>
    <w:tmpl w:val="36B8A37E"/>
    <w:lvl w:ilvl="0" w:tplc="08090001">
      <w:start w:val="1"/>
      <w:numFmt w:val="bullet"/>
      <w:lvlText w:val=""/>
      <w:lvlJc w:val="left"/>
      <w:pPr>
        <w:ind w:left="360" w:hanging="360"/>
      </w:pPr>
      <w:rPr>
        <w:rFonts w:ascii="Symbol" w:hAnsi="Symbol" w:hint="default"/>
      </w:rPr>
    </w:lvl>
    <w:lvl w:ilvl="1" w:tplc="FFFFFFFF">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9" w15:restartNumberingAfterBreak="0">
    <w:nsid w:val="4D810D60"/>
    <w:multiLevelType w:val="hybridMultilevel"/>
    <w:tmpl w:val="83C8F958"/>
    <w:lvl w:ilvl="0" w:tplc="AA4EE61C">
      <w:start w:val="1"/>
      <w:numFmt w:val="decimal"/>
      <w:lvlText w:val="%1."/>
      <w:lvlJc w:val="left"/>
      <w:pPr>
        <w:ind w:left="785" w:hanging="360"/>
      </w:pPr>
      <w:rPr>
        <w:rFonts w:hint="default"/>
      </w:rPr>
    </w:lvl>
    <w:lvl w:ilvl="1" w:tplc="04090019" w:tentative="1">
      <w:start w:val="1"/>
      <w:numFmt w:val="lowerLetter"/>
      <w:lvlText w:val="%2."/>
      <w:lvlJc w:val="left"/>
      <w:pPr>
        <w:ind w:left="1505" w:hanging="360"/>
      </w:pPr>
    </w:lvl>
    <w:lvl w:ilvl="2" w:tplc="0409001B" w:tentative="1">
      <w:start w:val="1"/>
      <w:numFmt w:val="lowerRoman"/>
      <w:lvlText w:val="%3."/>
      <w:lvlJc w:val="right"/>
      <w:pPr>
        <w:ind w:left="2225" w:hanging="180"/>
      </w:pPr>
    </w:lvl>
    <w:lvl w:ilvl="3" w:tplc="0409000F" w:tentative="1">
      <w:start w:val="1"/>
      <w:numFmt w:val="decimal"/>
      <w:lvlText w:val="%4."/>
      <w:lvlJc w:val="left"/>
      <w:pPr>
        <w:ind w:left="2945" w:hanging="360"/>
      </w:pPr>
    </w:lvl>
    <w:lvl w:ilvl="4" w:tplc="04090019" w:tentative="1">
      <w:start w:val="1"/>
      <w:numFmt w:val="lowerLetter"/>
      <w:lvlText w:val="%5."/>
      <w:lvlJc w:val="left"/>
      <w:pPr>
        <w:ind w:left="3665" w:hanging="360"/>
      </w:pPr>
    </w:lvl>
    <w:lvl w:ilvl="5" w:tplc="0409001B" w:tentative="1">
      <w:start w:val="1"/>
      <w:numFmt w:val="lowerRoman"/>
      <w:lvlText w:val="%6."/>
      <w:lvlJc w:val="right"/>
      <w:pPr>
        <w:ind w:left="4385" w:hanging="180"/>
      </w:pPr>
    </w:lvl>
    <w:lvl w:ilvl="6" w:tplc="0409000F" w:tentative="1">
      <w:start w:val="1"/>
      <w:numFmt w:val="decimal"/>
      <w:lvlText w:val="%7."/>
      <w:lvlJc w:val="left"/>
      <w:pPr>
        <w:ind w:left="5105" w:hanging="360"/>
      </w:pPr>
    </w:lvl>
    <w:lvl w:ilvl="7" w:tplc="04090019" w:tentative="1">
      <w:start w:val="1"/>
      <w:numFmt w:val="lowerLetter"/>
      <w:lvlText w:val="%8."/>
      <w:lvlJc w:val="left"/>
      <w:pPr>
        <w:ind w:left="5825" w:hanging="360"/>
      </w:pPr>
    </w:lvl>
    <w:lvl w:ilvl="8" w:tplc="0409001B" w:tentative="1">
      <w:start w:val="1"/>
      <w:numFmt w:val="lowerRoman"/>
      <w:lvlText w:val="%9."/>
      <w:lvlJc w:val="right"/>
      <w:pPr>
        <w:ind w:left="6545" w:hanging="180"/>
      </w:pPr>
    </w:lvl>
  </w:abstractNum>
  <w:abstractNum w:abstractNumId="20" w15:restartNumberingAfterBreak="0">
    <w:nsid w:val="59D10275"/>
    <w:multiLevelType w:val="multilevel"/>
    <w:tmpl w:val="50F8C866"/>
    <w:lvl w:ilvl="0">
      <w:start w:val="1"/>
      <w:numFmt w:val="decimal"/>
      <w:lvlText w:val="%1."/>
      <w:lvlJc w:val="left"/>
      <w:pPr>
        <w:ind w:left="360" w:hanging="360"/>
      </w:pPr>
      <w:rPr>
        <w:rFonts w:hint="default"/>
      </w:rPr>
    </w:lvl>
    <w:lvl w:ilvl="1">
      <w:start w:val="2"/>
      <w:numFmt w:val="decimal"/>
      <w:isLgl/>
      <w:lvlText w:val="%1.%2."/>
      <w:lvlJc w:val="left"/>
      <w:pPr>
        <w:ind w:left="540" w:hanging="540"/>
      </w:pPr>
      <w:rPr>
        <w:rFonts w:hint="default"/>
      </w:rPr>
    </w:lvl>
    <w:lvl w:ilvl="2">
      <w:start w:val="2"/>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21" w15:restartNumberingAfterBreak="0">
    <w:nsid w:val="61AD0013"/>
    <w:multiLevelType w:val="hybridMultilevel"/>
    <w:tmpl w:val="9528A4A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 w15:restartNumberingAfterBreak="0">
    <w:nsid w:val="647C317D"/>
    <w:multiLevelType w:val="hybridMultilevel"/>
    <w:tmpl w:val="C4384476"/>
    <w:lvl w:ilvl="0" w:tplc="F4C00D76">
      <w:start w:val="1"/>
      <w:numFmt w:val="bullet"/>
      <w:lvlText w:val=""/>
      <w:lvlJc w:val="left"/>
      <w:pPr>
        <w:ind w:left="720" w:hanging="360"/>
      </w:pPr>
      <w:rPr>
        <w:rFonts w:ascii="Symbol" w:eastAsiaTheme="minorHAnsi" w:hAnsi="Symbol" w:cstheme="minorBid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6C6233EF"/>
    <w:multiLevelType w:val="hybridMultilevel"/>
    <w:tmpl w:val="7728D9C0"/>
    <w:lvl w:ilvl="0" w:tplc="0409000F">
      <w:start w:val="1"/>
      <w:numFmt w:val="decimal"/>
      <w:lvlText w:val="%1."/>
      <w:lvlJc w:val="left"/>
      <w:pPr>
        <w:ind w:left="785" w:hanging="360"/>
      </w:pPr>
      <w:rPr>
        <w:rFonts w:hint="default"/>
      </w:rPr>
    </w:lvl>
    <w:lvl w:ilvl="1" w:tplc="04090019" w:tentative="1">
      <w:start w:val="1"/>
      <w:numFmt w:val="lowerLetter"/>
      <w:lvlText w:val="%2."/>
      <w:lvlJc w:val="left"/>
      <w:pPr>
        <w:ind w:left="1505" w:hanging="360"/>
      </w:pPr>
    </w:lvl>
    <w:lvl w:ilvl="2" w:tplc="0409001B" w:tentative="1">
      <w:start w:val="1"/>
      <w:numFmt w:val="lowerRoman"/>
      <w:lvlText w:val="%3."/>
      <w:lvlJc w:val="right"/>
      <w:pPr>
        <w:ind w:left="2225" w:hanging="180"/>
      </w:pPr>
    </w:lvl>
    <w:lvl w:ilvl="3" w:tplc="0409000F" w:tentative="1">
      <w:start w:val="1"/>
      <w:numFmt w:val="decimal"/>
      <w:lvlText w:val="%4."/>
      <w:lvlJc w:val="left"/>
      <w:pPr>
        <w:ind w:left="2945" w:hanging="360"/>
      </w:pPr>
    </w:lvl>
    <w:lvl w:ilvl="4" w:tplc="04090019" w:tentative="1">
      <w:start w:val="1"/>
      <w:numFmt w:val="lowerLetter"/>
      <w:lvlText w:val="%5."/>
      <w:lvlJc w:val="left"/>
      <w:pPr>
        <w:ind w:left="3665" w:hanging="360"/>
      </w:pPr>
    </w:lvl>
    <w:lvl w:ilvl="5" w:tplc="0409001B" w:tentative="1">
      <w:start w:val="1"/>
      <w:numFmt w:val="lowerRoman"/>
      <w:lvlText w:val="%6."/>
      <w:lvlJc w:val="right"/>
      <w:pPr>
        <w:ind w:left="4385" w:hanging="180"/>
      </w:pPr>
    </w:lvl>
    <w:lvl w:ilvl="6" w:tplc="0409000F" w:tentative="1">
      <w:start w:val="1"/>
      <w:numFmt w:val="decimal"/>
      <w:lvlText w:val="%7."/>
      <w:lvlJc w:val="left"/>
      <w:pPr>
        <w:ind w:left="5105" w:hanging="360"/>
      </w:pPr>
    </w:lvl>
    <w:lvl w:ilvl="7" w:tplc="04090019" w:tentative="1">
      <w:start w:val="1"/>
      <w:numFmt w:val="lowerLetter"/>
      <w:lvlText w:val="%8."/>
      <w:lvlJc w:val="left"/>
      <w:pPr>
        <w:ind w:left="5825" w:hanging="360"/>
      </w:pPr>
    </w:lvl>
    <w:lvl w:ilvl="8" w:tplc="0409001B" w:tentative="1">
      <w:start w:val="1"/>
      <w:numFmt w:val="lowerRoman"/>
      <w:lvlText w:val="%9."/>
      <w:lvlJc w:val="right"/>
      <w:pPr>
        <w:ind w:left="6545" w:hanging="180"/>
      </w:pPr>
    </w:lvl>
  </w:abstractNum>
  <w:abstractNum w:abstractNumId="24" w15:restartNumberingAfterBreak="0">
    <w:nsid w:val="7AD042E6"/>
    <w:multiLevelType w:val="hybridMultilevel"/>
    <w:tmpl w:val="45A4FF42"/>
    <w:lvl w:ilvl="0" w:tplc="04090001">
      <w:start w:val="1"/>
      <w:numFmt w:val="bullet"/>
      <w:lvlText w:val=""/>
      <w:lvlJc w:val="left"/>
      <w:pPr>
        <w:ind w:left="360" w:hanging="360"/>
      </w:pPr>
      <w:rPr>
        <w:rFonts w:ascii="Symbol" w:hAnsi="Symbol"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5" w15:restartNumberingAfterBreak="0">
    <w:nsid w:val="7ECE7D94"/>
    <w:multiLevelType w:val="hybridMultilevel"/>
    <w:tmpl w:val="EB5CD4B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955213464">
    <w:abstractNumId w:val="14"/>
  </w:num>
  <w:num w:numId="2" w16cid:durableId="1087923093">
    <w:abstractNumId w:val="20"/>
  </w:num>
  <w:num w:numId="3" w16cid:durableId="1030641975">
    <w:abstractNumId w:val="25"/>
  </w:num>
  <w:num w:numId="4" w16cid:durableId="1949309561">
    <w:abstractNumId w:val="8"/>
  </w:num>
  <w:num w:numId="5" w16cid:durableId="1270041202">
    <w:abstractNumId w:val="6"/>
  </w:num>
  <w:num w:numId="6" w16cid:durableId="985276149">
    <w:abstractNumId w:val="15"/>
  </w:num>
  <w:num w:numId="7" w16cid:durableId="1442145891">
    <w:abstractNumId w:val="18"/>
  </w:num>
  <w:num w:numId="8" w16cid:durableId="2062511066">
    <w:abstractNumId w:val="3"/>
  </w:num>
  <w:num w:numId="9" w16cid:durableId="498815938">
    <w:abstractNumId w:val="23"/>
  </w:num>
  <w:num w:numId="10" w16cid:durableId="1629700425">
    <w:abstractNumId w:val="19"/>
  </w:num>
  <w:num w:numId="11" w16cid:durableId="653022140">
    <w:abstractNumId w:val="11"/>
  </w:num>
  <w:num w:numId="12" w16cid:durableId="996179908">
    <w:abstractNumId w:val="13"/>
  </w:num>
  <w:num w:numId="13" w16cid:durableId="1714497758">
    <w:abstractNumId w:val="21"/>
  </w:num>
  <w:num w:numId="14" w16cid:durableId="80832074">
    <w:abstractNumId w:val="9"/>
  </w:num>
  <w:num w:numId="15" w16cid:durableId="1288590145">
    <w:abstractNumId w:val="16"/>
  </w:num>
  <w:num w:numId="16" w16cid:durableId="1683162297">
    <w:abstractNumId w:val="12"/>
  </w:num>
  <w:num w:numId="17" w16cid:durableId="1176075649">
    <w:abstractNumId w:val="4"/>
  </w:num>
  <w:num w:numId="18" w16cid:durableId="538713279">
    <w:abstractNumId w:val="7"/>
  </w:num>
  <w:num w:numId="19" w16cid:durableId="924219330">
    <w:abstractNumId w:val="5"/>
  </w:num>
  <w:num w:numId="20" w16cid:durableId="1030835240">
    <w:abstractNumId w:val="22"/>
  </w:num>
  <w:num w:numId="21" w16cid:durableId="153303794">
    <w:abstractNumId w:val="24"/>
  </w:num>
  <w:num w:numId="22" w16cid:durableId="404105397">
    <w:abstractNumId w:val="17"/>
  </w:num>
  <w:num w:numId="23" w16cid:durableId="353381850">
    <w:abstractNumId w:val="10"/>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hideSpellingErrors/>
  <w:proofState w:spelling="clean" w:grammar="clean"/>
  <w:defaultTabStop w:val="708"/>
  <w:autoHyphenation/>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B2C44"/>
    <w:rsid w:val="00000FB7"/>
    <w:rsid w:val="000018FB"/>
    <w:rsid w:val="0000253F"/>
    <w:rsid w:val="000025B6"/>
    <w:rsid w:val="00002A6C"/>
    <w:rsid w:val="00002F43"/>
    <w:rsid w:val="0000343B"/>
    <w:rsid w:val="000037B4"/>
    <w:rsid w:val="00003E64"/>
    <w:rsid w:val="00005011"/>
    <w:rsid w:val="0000552E"/>
    <w:rsid w:val="00005D96"/>
    <w:rsid w:val="00006B4D"/>
    <w:rsid w:val="0000776A"/>
    <w:rsid w:val="00007C94"/>
    <w:rsid w:val="00007C9A"/>
    <w:rsid w:val="0001026C"/>
    <w:rsid w:val="00010410"/>
    <w:rsid w:val="0001094B"/>
    <w:rsid w:val="0001189A"/>
    <w:rsid w:val="000125FC"/>
    <w:rsid w:val="00012782"/>
    <w:rsid w:val="00012B5F"/>
    <w:rsid w:val="00012C84"/>
    <w:rsid w:val="00013A25"/>
    <w:rsid w:val="00013C01"/>
    <w:rsid w:val="00014A83"/>
    <w:rsid w:val="00016B3D"/>
    <w:rsid w:val="00016EB6"/>
    <w:rsid w:val="000178ED"/>
    <w:rsid w:val="0002021E"/>
    <w:rsid w:val="00020879"/>
    <w:rsid w:val="00020D81"/>
    <w:rsid w:val="00021EFE"/>
    <w:rsid w:val="00023CF0"/>
    <w:rsid w:val="000240AC"/>
    <w:rsid w:val="0002490C"/>
    <w:rsid w:val="000268DB"/>
    <w:rsid w:val="00026D62"/>
    <w:rsid w:val="000277F0"/>
    <w:rsid w:val="000313D5"/>
    <w:rsid w:val="00032476"/>
    <w:rsid w:val="000329E3"/>
    <w:rsid w:val="00032B7A"/>
    <w:rsid w:val="0003397B"/>
    <w:rsid w:val="000346EC"/>
    <w:rsid w:val="00037DDD"/>
    <w:rsid w:val="00040CE6"/>
    <w:rsid w:val="00041946"/>
    <w:rsid w:val="00042499"/>
    <w:rsid w:val="000433B8"/>
    <w:rsid w:val="00043DFB"/>
    <w:rsid w:val="0004651E"/>
    <w:rsid w:val="00047149"/>
    <w:rsid w:val="0004717A"/>
    <w:rsid w:val="000471A8"/>
    <w:rsid w:val="000478BA"/>
    <w:rsid w:val="00052321"/>
    <w:rsid w:val="000528F6"/>
    <w:rsid w:val="00053914"/>
    <w:rsid w:val="000545B5"/>
    <w:rsid w:val="00060DA1"/>
    <w:rsid w:val="00061036"/>
    <w:rsid w:val="000621A6"/>
    <w:rsid w:val="0006235D"/>
    <w:rsid w:val="00062681"/>
    <w:rsid w:val="000646EB"/>
    <w:rsid w:val="00067396"/>
    <w:rsid w:val="0006786A"/>
    <w:rsid w:val="00067AC4"/>
    <w:rsid w:val="0007156B"/>
    <w:rsid w:val="000723C9"/>
    <w:rsid w:val="000725AD"/>
    <w:rsid w:val="000729BE"/>
    <w:rsid w:val="00074032"/>
    <w:rsid w:val="00075CD3"/>
    <w:rsid w:val="000760E0"/>
    <w:rsid w:val="00076355"/>
    <w:rsid w:val="00076C61"/>
    <w:rsid w:val="00080375"/>
    <w:rsid w:val="000824E8"/>
    <w:rsid w:val="00082CA8"/>
    <w:rsid w:val="00083084"/>
    <w:rsid w:val="00083BA8"/>
    <w:rsid w:val="00084B8A"/>
    <w:rsid w:val="00084D77"/>
    <w:rsid w:val="00086B46"/>
    <w:rsid w:val="00087734"/>
    <w:rsid w:val="000905AA"/>
    <w:rsid w:val="00094F3B"/>
    <w:rsid w:val="00095A2E"/>
    <w:rsid w:val="000A2921"/>
    <w:rsid w:val="000A3AB7"/>
    <w:rsid w:val="000A6C96"/>
    <w:rsid w:val="000B05C0"/>
    <w:rsid w:val="000B0973"/>
    <w:rsid w:val="000B1A1B"/>
    <w:rsid w:val="000B2B2A"/>
    <w:rsid w:val="000B2C44"/>
    <w:rsid w:val="000B3EEE"/>
    <w:rsid w:val="000B4107"/>
    <w:rsid w:val="000B532F"/>
    <w:rsid w:val="000B5529"/>
    <w:rsid w:val="000B5546"/>
    <w:rsid w:val="000B6AE0"/>
    <w:rsid w:val="000B6F35"/>
    <w:rsid w:val="000B7CB3"/>
    <w:rsid w:val="000C0002"/>
    <w:rsid w:val="000C0058"/>
    <w:rsid w:val="000C1731"/>
    <w:rsid w:val="000C3B0B"/>
    <w:rsid w:val="000C3CC9"/>
    <w:rsid w:val="000C4B0D"/>
    <w:rsid w:val="000C5281"/>
    <w:rsid w:val="000C543C"/>
    <w:rsid w:val="000C5FB9"/>
    <w:rsid w:val="000D02EA"/>
    <w:rsid w:val="000D0B33"/>
    <w:rsid w:val="000D2447"/>
    <w:rsid w:val="000D2D32"/>
    <w:rsid w:val="000D3043"/>
    <w:rsid w:val="000D526A"/>
    <w:rsid w:val="000D536B"/>
    <w:rsid w:val="000D56C9"/>
    <w:rsid w:val="000D667D"/>
    <w:rsid w:val="000D6F4C"/>
    <w:rsid w:val="000D730D"/>
    <w:rsid w:val="000D7E10"/>
    <w:rsid w:val="000E0EF4"/>
    <w:rsid w:val="000E2841"/>
    <w:rsid w:val="000E2CC8"/>
    <w:rsid w:val="000E4B97"/>
    <w:rsid w:val="000F093E"/>
    <w:rsid w:val="000F0C27"/>
    <w:rsid w:val="000F0FF4"/>
    <w:rsid w:val="000F412D"/>
    <w:rsid w:val="000F513C"/>
    <w:rsid w:val="000F5789"/>
    <w:rsid w:val="000F5971"/>
    <w:rsid w:val="000F6748"/>
    <w:rsid w:val="000F7553"/>
    <w:rsid w:val="000F79B0"/>
    <w:rsid w:val="00100D55"/>
    <w:rsid w:val="00101C7B"/>
    <w:rsid w:val="00102250"/>
    <w:rsid w:val="00102F1D"/>
    <w:rsid w:val="001036D3"/>
    <w:rsid w:val="0010371E"/>
    <w:rsid w:val="0010400D"/>
    <w:rsid w:val="00104511"/>
    <w:rsid w:val="00104596"/>
    <w:rsid w:val="00104E31"/>
    <w:rsid w:val="00106FC2"/>
    <w:rsid w:val="0010774A"/>
    <w:rsid w:val="001118B8"/>
    <w:rsid w:val="00112E79"/>
    <w:rsid w:val="00117654"/>
    <w:rsid w:val="0012044E"/>
    <w:rsid w:val="00120A92"/>
    <w:rsid w:val="00121CB2"/>
    <w:rsid w:val="00121CEF"/>
    <w:rsid w:val="0012408B"/>
    <w:rsid w:val="00124829"/>
    <w:rsid w:val="00127838"/>
    <w:rsid w:val="00130242"/>
    <w:rsid w:val="0013085E"/>
    <w:rsid w:val="00131CC2"/>
    <w:rsid w:val="0013212C"/>
    <w:rsid w:val="001323C2"/>
    <w:rsid w:val="00132AEA"/>
    <w:rsid w:val="00132DCD"/>
    <w:rsid w:val="001335C5"/>
    <w:rsid w:val="00133F50"/>
    <w:rsid w:val="00134861"/>
    <w:rsid w:val="00135C4F"/>
    <w:rsid w:val="0013604A"/>
    <w:rsid w:val="001361D8"/>
    <w:rsid w:val="00136738"/>
    <w:rsid w:val="001368AB"/>
    <w:rsid w:val="0013730E"/>
    <w:rsid w:val="00141C40"/>
    <w:rsid w:val="001426B5"/>
    <w:rsid w:val="001429E4"/>
    <w:rsid w:val="00143F00"/>
    <w:rsid w:val="00144E1E"/>
    <w:rsid w:val="00146234"/>
    <w:rsid w:val="0014631E"/>
    <w:rsid w:val="00150DA0"/>
    <w:rsid w:val="00151540"/>
    <w:rsid w:val="00154979"/>
    <w:rsid w:val="00154B3C"/>
    <w:rsid w:val="00155E33"/>
    <w:rsid w:val="00157C5C"/>
    <w:rsid w:val="001606CE"/>
    <w:rsid w:val="00161D0A"/>
    <w:rsid w:val="001625AA"/>
    <w:rsid w:val="00163C78"/>
    <w:rsid w:val="00165886"/>
    <w:rsid w:val="00166FBA"/>
    <w:rsid w:val="00167090"/>
    <w:rsid w:val="00167341"/>
    <w:rsid w:val="00167622"/>
    <w:rsid w:val="00170F1D"/>
    <w:rsid w:val="00171EC4"/>
    <w:rsid w:val="00172149"/>
    <w:rsid w:val="001728C9"/>
    <w:rsid w:val="00172C39"/>
    <w:rsid w:val="001745EE"/>
    <w:rsid w:val="001749B8"/>
    <w:rsid w:val="00175712"/>
    <w:rsid w:val="00176418"/>
    <w:rsid w:val="00177D74"/>
    <w:rsid w:val="0018076A"/>
    <w:rsid w:val="00181D58"/>
    <w:rsid w:val="00182F7D"/>
    <w:rsid w:val="001834C2"/>
    <w:rsid w:val="00183820"/>
    <w:rsid w:val="00184BAF"/>
    <w:rsid w:val="001851A0"/>
    <w:rsid w:val="00185EF6"/>
    <w:rsid w:val="00186A0C"/>
    <w:rsid w:val="00190BF8"/>
    <w:rsid w:val="001912C6"/>
    <w:rsid w:val="00191828"/>
    <w:rsid w:val="0019310F"/>
    <w:rsid w:val="0019314E"/>
    <w:rsid w:val="00194499"/>
    <w:rsid w:val="001957E0"/>
    <w:rsid w:val="001A0C32"/>
    <w:rsid w:val="001A1401"/>
    <w:rsid w:val="001A1F77"/>
    <w:rsid w:val="001A24F6"/>
    <w:rsid w:val="001A265F"/>
    <w:rsid w:val="001A27B1"/>
    <w:rsid w:val="001A44F3"/>
    <w:rsid w:val="001A4A90"/>
    <w:rsid w:val="001A7F8D"/>
    <w:rsid w:val="001B07BD"/>
    <w:rsid w:val="001B1486"/>
    <w:rsid w:val="001B35FE"/>
    <w:rsid w:val="001B48F8"/>
    <w:rsid w:val="001B4D06"/>
    <w:rsid w:val="001C1007"/>
    <w:rsid w:val="001C1A2B"/>
    <w:rsid w:val="001C1E7A"/>
    <w:rsid w:val="001C28BD"/>
    <w:rsid w:val="001C29F5"/>
    <w:rsid w:val="001C3434"/>
    <w:rsid w:val="001C349F"/>
    <w:rsid w:val="001C3C3E"/>
    <w:rsid w:val="001C623F"/>
    <w:rsid w:val="001C62CA"/>
    <w:rsid w:val="001C66A1"/>
    <w:rsid w:val="001C6964"/>
    <w:rsid w:val="001C7143"/>
    <w:rsid w:val="001C71D3"/>
    <w:rsid w:val="001D2671"/>
    <w:rsid w:val="001D48B5"/>
    <w:rsid w:val="001D5547"/>
    <w:rsid w:val="001D6580"/>
    <w:rsid w:val="001D76BA"/>
    <w:rsid w:val="001E0894"/>
    <w:rsid w:val="001E29A7"/>
    <w:rsid w:val="001E2DAF"/>
    <w:rsid w:val="001E3209"/>
    <w:rsid w:val="001E3F27"/>
    <w:rsid w:val="001E4187"/>
    <w:rsid w:val="001E5C5E"/>
    <w:rsid w:val="001E7F2B"/>
    <w:rsid w:val="001F105F"/>
    <w:rsid w:val="001F5A44"/>
    <w:rsid w:val="0020181D"/>
    <w:rsid w:val="002018DF"/>
    <w:rsid w:val="00203884"/>
    <w:rsid w:val="00203B92"/>
    <w:rsid w:val="00203D77"/>
    <w:rsid w:val="00204F5B"/>
    <w:rsid w:val="002067C5"/>
    <w:rsid w:val="00213AA6"/>
    <w:rsid w:val="002143C4"/>
    <w:rsid w:val="00214A19"/>
    <w:rsid w:val="0021521B"/>
    <w:rsid w:val="0021782A"/>
    <w:rsid w:val="00217910"/>
    <w:rsid w:val="00220142"/>
    <w:rsid w:val="00220477"/>
    <w:rsid w:val="00220542"/>
    <w:rsid w:val="002205BC"/>
    <w:rsid w:val="002211D2"/>
    <w:rsid w:val="002211D6"/>
    <w:rsid w:val="00221BDD"/>
    <w:rsid w:val="00222B87"/>
    <w:rsid w:val="00223D9B"/>
    <w:rsid w:val="002240D9"/>
    <w:rsid w:val="00225D89"/>
    <w:rsid w:val="00226A8B"/>
    <w:rsid w:val="002273CF"/>
    <w:rsid w:val="002278C8"/>
    <w:rsid w:val="002302EE"/>
    <w:rsid w:val="00230596"/>
    <w:rsid w:val="00231F59"/>
    <w:rsid w:val="00232C8F"/>
    <w:rsid w:val="00232EEA"/>
    <w:rsid w:val="00234476"/>
    <w:rsid w:val="00235412"/>
    <w:rsid w:val="002406DC"/>
    <w:rsid w:val="00240728"/>
    <w:rsid w:val="002410CA"/>
    <w:rsid w:val="00241835"/>
    <w:rsid w:val="00241B30"/>
    <w:rsid w:val="002420C7"/>
    <w:rsid w:val="002426DE"/>
    <w:rsid w:val="002435DA"/>
    <w:rsid w:val="002457E3"/>
    <w:rsid w:val="00246750"/>
    <w:rsid w:val="002478CF"/>
    <w:rsid w:val="00247920"/>
    <w:rsid w:val="0025037F"/>
    <w:rsid w:val="00252995"/>
    <w:rsid w:val="00253165"/>
    <w:rsid w:val="0025410B"/>
    <w:rsid w:val="0025418F"/>
    <w:rsid w:val="002541C5"/>
    <w:rsid w:val="00254B6D"/>
    <w:rsid w:val="00255E8F"/>
    <w:rsid w:val="002565FD"/>
    <w:rsid w:val="00257789"/>
    <w:rsid w:val="002601C0"/>
    <w:rsid w:val="00262BF8"/>
    <w:rsid w:val="00262D5C"/>
    <w:rsid w:val="0026417F"/>
    <w:rsid w:val="00267518"/>
    <w:rsid w:val="00267D3C"/>
    <w:rsid w:val="00270762"/>
    <w:rsid w:val="0027086B"/>
    <w:rsid w:val="0027111A"/>
    <w:rsid w:val="00272B6C"/>
    <w:rsid w:val="00273498"/>
    <w:rsid w:val="00274BB0"/>
    <w:rsid w:val="00274C2A"/>
    <w:rsid w:val="002752CE"/>
    <w:rsid w:val="002761C3"/>
    <w:rsid w:val="002764FA"/>
    <w:rsid w:val="00277B53"/>
    <w:rsid w:val="00277CC7"/>
    <w:rsid w:val="00277E55"/>
    <w:rsid w:val="00281104"/>
    <w:rsid w:val="00281AAE"/>
    <w:rsid w:val="00283861"/>
    <w:rsid w:val="002838BC"/>
    <w:rsid w:val="00283DC0"/>
    <w:rsid w:val="0028453C"/>
    <w:rsid w:val="00291D98"/>
    <w:rsid w:val="00292D76"/>
    <w:rsid w:val="00293583"/>
    <w:rsid w:val="00295C74"/>
    <w:rsid w:val="00297E48"/>
    <w:rsid w:val="002A025B"/>
    <w:rsid w:val="002A1471"/>
    <w:rsid w:val="002A1DDF"/>
    <w:rsid w:val="002A4285"/>
    <w:rsid w:val="002A4DF8"/>
    <w:rsid w:val="002A4F3E"/>
    <w:rsid w:val="002A5805"/>
    <w:rsid w:val="002A5D02"/>
    <w:rsid w:val="002A64F7"/>
    <w:rsid w:val="002B0272"/>
    <w:rsid w:val="002B02E8"/>
    <w:rsid w:val="002B28EE"/>
    <w:rsid w:val="002B30FB"/>
    <w:rsid w:val="002B33A1"/>
    <w:rsid w:val="002B356C"/>
    <w:rsid w:val="002B37A8"/>
    <w:rsid w:val="002B38B1"/>
    <w:rsid w:val="002B3C41"/>
    <w:rsid w:val="002B3EC9"/>
    <w:rsid w:val="002B4874"/>
    <w:rsid w:val="002B4C2C"/>
    <w:rsid w:val="002B56B3"/>
    <w:rsid w:val="002B57FE"/>
    <w:rsid w:val="002B5C68"/>
    <w:rsid w:val="002B65C4"/>
    <w:rsid w:val="002B6AC8"/>
    <w:rsid w:val="002B7798"/>
    <w:rsid w:val="002C026F"/>
    <w:rsid w:val="002C43E2"/>
    <w:rsid w:val="002C78A3"/>
    <w:rsid w:val="002D2658"/>
    <w:rsid w:val="002D2FD8"/>
    <w:rsid w:val="002D3D24"/>
    <w:rsid w:val="002D417E"/>
    <w:rsid w:val="002D5835"/>
    <w:rsid w:val="002D692C"/>
    <w:rsid w:val="002E1F67"/>
    <w:rsid w:val="002E26B2"/>
    <w:rsid w:val="002E2E64"/>
    <w:rsid w:val="002E3E53"/>
    <w:rsid w:val="002E5217"/>
    <w:rsid w:val="002E5424"/>
    <w:rsid w:val="002E5A83"/>
    <w:rsid w:val="002E5AE5"/>
    <w:rsid w:val="002E7DD1"/>
    <w:rsid w:val="002F1B44"/>
    <w:rsid w:val="002F1D38"/>
    <w:rsid w:val="002F1D3B"/>
    <w:rsid w:val="002F2843"/>
    <w:rsid w:val="002F2A8C"/>
    <w:rsid w:val="002F2E94"/>
    <w:rsid w:val="002F45EF"/>
    <w:rsid w:val="002F545C"/>
    <w:rsid w:val="002F5DCE"/>
    <w:rsid w:val="002F61A7"/>
    <w:rsid w:val="002F6266"/>
    <w:rsid w:val="002F6804"/>
    <w:rsid w:val="002F78B1"/>
    <w:rsid w:val="002F7FD5"/>
    <w:rsid w:val="003004B4"/>
    <w:rsid w:val="00301E29"/>
    <w:rsid w:val="003020B5"/>
    <w:rsid w:val="00302D39"/>
    <w:rsid w:val="003031C5"/>
    <w:rsid w:val="003033A6"/>
    <w:rsid w:val="00303C00"/>
    <w:rsid w:val="0030445E"/>
    <w:rsid w:val="00304701"/>
    <w:rsid w:val="00304890"/>
    <w:rsid w:val="0030588D"/>
    <w:rsid w:val="003102D2"/>
    <w:rsid w:val="0031065A"/>
    <w:rsid w:val="00311DFF"/>
    <w:rsid w:val="003130DB"/>
    <w:rsid w:val="003132F8"/>
    <w:rsid w:val="00314883"/>
    <w:rsid w:val="00314E48"/>
    <w:rsid w:val="00315164"/>
    <w:rsid w:val="003153D1"/>
    <w:rsid w:val="003158F3"/>
    <w:rsid w:val="00315927"/>
    <w:rsid w:val="003162F4"/>
    <w:rsid w:val="003166E3"/>
    <w:rsid w:val="003168F5"/>
    <w:rsid w:val="003169C7"/>
    <w:rsid w:val="00317F84"/>
    <w:rsid w:val="00320050"/>
    <w:rsid w:val="00320D9A"/>
    <w:rsid w:val="0032274B"/>
    <w:rsid w:val="00324428"/>
    <w:rsid w:val="00324A17"/>
    <w:rsid w:val="0032574F"/>
    <w:rsid w:val="00325C6B"/>
    <w:rsid w:val="00326CA0"/>
    <w:rsid w:val="00326E11"/>
    <w:rsid w:val="003272C0"/>
    <w:rsid w:val="00331EEA"/>
    <w:rsid w:val="0033276E"/>
    <w:rsid w:val="0033309C"/>
    <w:rsid w:val="003336E1"/>
    <w:rsid w:val="003343E4"/>
    <w:rsid w:val="003345CB"/>
    <w:rsid w:val="003347B4"/>
    <w:rsid w:val="00335789"/>
    <w:rsid w:val="003358E9"/>
    <w:rsid w:val="0033594B"/>
    <w:rsid w:val="00335962"/>
    <w:rsid w:val="00337792"/>
    <w:rsid w:val="00340705"/>
    <w:rsid w:val="0034159E"/>
    <w:rsid w:val="00341D03"/>
    <w:rsid w:val="00341E8D"/>
    <w:rsid w:val="00342583"/>
    <w:rsid w:val="00342B4B"/>
    <w:rsid w:val="00342D5F"/>
    <w:rsid w:val="00342E27"/>
    <w:rsid w:val="003450F0"/>
    <w:rsid w:val="003455E1"/>
    <w:rsid w:val="003458EB"/>
    <w:rsid w:val="003478BE"/>
    <w:rsid w:val="00347A0E"/>
    <w:rsid w:val="00347A27"/>
    <w:rsid w:val="003505F5"/>
    <w:rsid w:val="0035092E"/>
    <w:rsid w:val="00351C55"/>
    <w:rsid w:val="00353E3D"/>
    <w:rsid w:val="00354F7B"/>
    <w:rsid w:val="0035577A"/>
    <w:rsid w:val="00355B9D"/>
    <w:rsid w:val="00355D14"/>
    <w:rsid w:val="003578FB"/>
    <w:rsid w:val="00361F33"/>
    <w:rsid w:val="00362DB5"/>
    <w:rsid w:val="00365920"/>
    <w:rsid w:val="003667A1"/>
    <w:rsid w:val="003668B7"/>
    <w:rsid w:val="00367680"/>
    <w:rsid w:val="0037002B"/>
    <w:rsid w:val="00372FAC"/>
    <w:rsid w:val="0037453F"/>
    <w:rsid w:val="003745B2"/>
    <w:rsid w:val="00375336"/>
    <w:rsid w:val="00381140"/>
    <w:rsid w:val="00384793"/>
    <w:rsid w:val="003854CD"/>
    <w:rsid w:val="00386294"/>
    <w:rsid w:val="00386AB4"/>
    <w:rsid w:val="0038744F"/>
    <w:rsid w:val="0039078A"/>
    <w:rsid w:val="00390C29"/>
    <w:rsid w:val="00391C72"/>
    <w:rsid w:val="0039233E"/>
    <w:rsid w:val="00393177"/>
    <w:rsid w:val="003949B0"/>
    <w:rsid w:val="00396081"/>
    <w:rsid w:val="00396725"/>
    <w:rsid w:val="00396F0D"/>
    <w:rsid w:val="003A29E6"/>
    <w:rsid w:val="003A2A35"/>
    <w:rsid w:val="003A36C5"/>
    <w:rsid w:val="003A37BB"/>
    <w:rsid w:val="003A3BC0"/>
    <w:rsid w:val="003A46FB"/>
    <w:rsid w:val="003A47D6"/>
    <w:rsid w:val="003A4C17"/>
    <w:rsid w:val="003A5251"/>
    <w:rsid w:val="003A5FFC"/>
    <w:rsid w:val="003A75E7"/>
    <w:rsid w:val="003B27A1"/>
    <w:rsid w:val="003B3648"/>
    <w:rsid w:val="003B5E08"/>
    <w:rsid w:val="003B6196"/>
    <w:rsid w:val="003C05B0"/>
    <w:rsid w:val="003C1C33"/>
    <w:rsid w:val="003C202B"/>
    <w:rsid w:val="003C2C67"/>
    <w:rsid w:val="003C3916"/>
    <w:rsid w:val="003C3918"/>
    <w:rsid w:val="003C3C39"/>
    <w:rsid w:val="003C3C78"/>
    <w:rsid w:val="003C4B0D"/>
    <w:rsid w:val="003C52B2"/>
    <w:rsid w:val="003C5A82"/>
    <w:rsid w:val="003C65E3"/>
    <w:rsid w:val="003D1171"/>
    <w:rsid w:val="003D4195"/>
    <w:rsid w:val="003D7BA0"/>
    <w:rsid w:val="003E0E9C"/>
    <w:rsid w:val="003E1164"/>
    <w:rsid w:val="003E19F6"/>
    <w:rsid w:val="003E21C2"/>
    <w:rsid w:val="003E4180"/>
    <w:rsid w:val="003E53CF"/>
    <w:rsid w:val="003E7978"/>
    <w:rsid w:val="003E7EE6"/>
    <w:rsid w:val="003F0959"/>
    <w:rsid w:val="003F0EAC"/>
    <w:rsid w:val="003F1416"/>
    <w:rsid w:val="003F316B"/>
    <w:rsid w:val="003F3EF1"/>
    <w:rsid w:val="003F4C29"/>
    <w:rsid w:val="003F5039"/>
    <w:rsid w:val="003F5554"/>
    <w:rsid w:val="003F759C"/>
    <w:rsid w:val="00401C1F"/>
    <w:rsid w:val="00402E78"/>
    <w:rsid w:val="00403DED"/>
    <w:rsid w:val="0040442F"/>
    <w:rsid w:val="00404C41"/>
    <w:rsid w:val="00407950"/>
    <w:rsid w:val="00407A1C"/>
    <w:rsid w:val="00410605"/>
    <w:rsid w:val="004106A3"/>
    <w:rsid w:val="004106D1"/>
    <w:rsid w:val="00410754"/>
    <w:rsid w:val="00410EF0"/>
    <w:rsid w:val="004113E5"/>
    <w:rsid w:val="00412129"/>
    <w:rsid w:val="00413FA3"/>
    <w:rsid w:val="00415349"/>
    <w:rsid w:val="00415668"/>
    <w:rsid w:val="0041591E"/>
    <w:rsid w:val="00415B2B"/>
    <w:rsid w:val="00416C4B"/>
    <w:rsid w:val="00420193"/>
    <w:rsid w:val="00420C21"/>
    <w:rsid w:val="00423528"/>
    <w:rsid w:val="004307B8"/>
    <w:rsid w:val="00430FD7"/>
    <w:rsid w:val="004314B5"/>
    <w:rsid w:val="004315B1"/>
    <w:rsid w:val="00434498"/>
    <w:rsid w:val="00434C50"/>
    <w:rsid w:val="00434EA1"/>
    <w:rsid w:val="00435155"/>
    <w:rsid w:val="00436B99"/>
    <w:rsid w:val="004376C4"/>
    <w:rsid w:val="004377D2"/>
    <w:rsid w:val="00440206"/>
    <w:rsid w:val="00442941"/>
    <w:rsid w:val="00443C68"/>
    <w:rsid w:val="00443F9B"/>
    <w:rsid w:val="00444FDC"/>
    <w:rsid w:val="00446E0B"/>
    <w:rsid w:val="00447297"/>
    <w:rsid w:val="00447510"/>
    <w:rsid w:val="00447F77"/>
    <w:rsid w:val="00450696"/>
    <w:rsid w:val="00451D26"/>
    <w:rsid w:val="004521E5"/>
    <w:rsid w:val="00452A1C"/>
    <w:rsid w:val="00452B58"/>
    <w:rsid w:val="00453652"/>
    <w:rsid w:val="00453FD5"/>
    <w:rsid w:val="004548E5"/>
    <w:rsid w:val="00454CD6"/>
    <w:rsid w:val="00455144"/>
    <w:rsid w:val="004552A8"/>
    <w:rsid w:val="004564DD"/>
    <w:rsid w:val="00456569"/>
    <w:rsid w:val="004616FE"/>
    <w:rsid w:val="004617CA"/>
    <w:rsid w:val="00463134"/>
    <w:rsid w:val="00466B0F"/>
    <w:rsid w:val="00466CAD"/>
    <w:rsid w:val="0047036D"/>
    <w:rsid w:val="00470497"/>
    <w:rsid w:val="004706B9"/>
    <w:rsid w:val="00471068"/>
    <w:rsid w:val="004726C2"/>
    <w:rsid w:val="00472D96"/>
    <w:rsid w:val="00475FBB"/>
    <w:rsid w:val="00476A1B"/>
    <w:rsid w:val="00480B16"/>
    <w:rsid w:val="004812E8"/>
    <w:rsid w:val="00481F4C"/>
    <w:rsid w:val="004822AB"/>
    <w:rsid w:val="00482337"/>
    <w:rsid w:val="004833C6"/>
    <w:rsid w:val="00485484"/>
    <w:rsid w:val="00485AB1"/>
    <w:rsid w:val="00485CA4"/>
    <w:rsid w:val="00486AD0"/>
    <w:rsid w:val="004916DD"/>
    <w:rsid w:val="0049215C"/>
    <w:rsid w:val="00493294"/>
    <w:rsid w:val="00493617"/>
    <w:rsid w:val="00494ADE"/>
    <w:rsid w:val="00495B74"/>
    <w:rsid w:val="004964EA"/>
    <w:rsid w:val="004A18B7"/>
    <w:rsid w:val="004A1E08"/>
    <w:rsid w:val="004A32B1"/>
    <w:rsid w:val="004A3DB7"/>
    <w:rsid w:val="004A46CD"/>
    <w:rsid w:val="004A4C93"/>
    <w:rsid w:val="004A7A20"/>
    <w:rsid w:val="004B146D"/>
    <w:rsid w:val="004B15A8"/>
    <w:rsid w:val="004B15DD"/>
    <w:rsid w:val="004B2827"/>
    <w:rsid w:val="004B2B46"/>
    <w:rsid w:val="004B30E2"/>
    <w:rsid w:val="004B352B"/>
    <w:rsid w:val="004B4305"/>
    <w:rsid w:val="004B57A6"/>
    <w:rsid w:val="004B5CAD"/>
    <w:rsid w:val="004B6523"/>
    <w:rsid w:val="004B6963"/>
    <w:rsid w:val="004B7391"/>
    <w:rsid w:val="004B7832"/>
    <w:rsid w:val="004B7F09"/>
    <w:rsid w:val="004C0261"/>
    <w:rsid w:val="004C0869"/>
    <w:rsid w:val="004C0D74"/>
    <w:rsid w:val="004C1724"/>
    <w:rsid w:val="004C2B1B"/>
    <w:rsid w:val="004C4131"/>
    <w:rsid w:val="004C445B"/>
    <w:rsid w:val="004C4A77"/>
    <w:rsid w:val="004C4ACF"/>
    <w:rsid w:val="004C4BD6"/>
    <w:rsid w:val="004C5468"/>
    <w:rsid w:val="004C644C"/>
    <w:rsid w:val="004C6F94"/>
    <w:rsid w:val="004C7728"/>
    <w:rsid w:val="004D0325"/>
    <w:rsid w:val="004D0448"/>
    <w:rsid w:val="004D0C71"/>
    <w:rsid w:val="004D1D5A"/>
    <w:rsid w:val="004D2236"/>
    <w:rsid w:val="004D2DE2"/>
    <w:rsid w:val="004D3293"/>
    <w:rsid w:val="004D4188"/>
    <w:rsid w:val="004D490A"/>
    <w:rsid w:val="004D5796"/>
    <w:rsid w:val="004D6918"/>
    <w:rsid w:val="004E0B39"/>
    <w:rsid w:val="004E1767"/>
    <w:rsid w:val="004E1C17"/>
    <w:rsid w:val="004E229E"/>
    <w:rsid w:val="004E2D90"/>
    <w:rsid w:val="004E3C5B"/>
    <w:rsid w:val="004E5399"/>
    <w:rsid w:val="004E5EFA"/>
    <w:rsid w:val="004E6E21"/>
    <w:rsid w:val="004E7349"/>
    <w:rsid w:val="004F1672"/>
    <w:rsid w:val="004F1CD0"/>
    <w:rsid w:val="004F24C3"/>
    <w:rsid w:val="004F2CE4"/>
    <w:rsid w:val="004F303B"/>
    <w:rsid w:val="004F3F85"/>
    <w:rsid w:val="004F4B9A"/>
    <w:rsid w:val="004F4E0A"/>
    <w:rsid w:val="004F5753"/>
    <w:rsid w:val="004F5997"/>
    <w:rsid w:val="004F7E3F"/>
    <w:rsid w:val="005002B1"/>
    <w:rsid w:val="00501566"/>
    <w:rsid w:val="005023DE"/>
    <w:rsid w:val="00502FDA"/>
    <w:rsid w:val="00503124"/>
    <w:rsid w:val="00503347"/>
    <w:rsid w:val="00503963"/>
    <w:rsid w:val="0050396E"/>
    <w:rsid w:val="0050432C"/>
    <w:rsid w:val="00504E10"/>
    <w:rsid w:val="0050509B"/>
    <w:rsid w:val="005051FB"/>
    <w:rsid w:val="005063FA"/>
    <w:rsid w:val="00506FFA"/>
    <w:rsid w:val="0051048E"/>
    <w:rsid w:val="00511A13"/>
    <w:rsid w:val="0051310D"/>
    <w:rsid w:val="00513DAB"/>
    <w:rsid w:val="00514524"/>
    <w:rsid w:val="00514757"/>
    <w:rsid w:val="00515E45"/>
    <w:rsid w:val="00515EC2"/>
    <w:rsid w:val="00516AF2"/>
    <w:rsid w:val="00517956"/>
    <w:rsid w:val="0052156E"/>
    <w:rsid w:val="0052159E"/>
    <w:rsid w:val="005221E6"/>
    <w:rsid w:val="005225E0"/>
    <w:rsid w:val="00522670"/>
    <w:rsid w:val="00524379"/>
    <w:rsid w:val="00524D6F"/>
    <w:rsid w:val="0052526B"/>
    <w:rsid w:val="00525777"/>
    <w:rsid w:val="00532301"/>
    <w:rsid w:val="00532DDF"/>
    <w:rsid w:val="00533855"/>
    <w:rsid w:val="00535E73"/>
    <w:rsid w:val="0053733D"/>
    <w:rsid w:val="005416A8"/>
    <w:rsid w:val="005419CA"/>
    <w:rsid w:val="0054241D"/>
    <w:rsid w:val="005425C8"/>
    <w:rsid w:val="005428D9"/>
    <w:rsid w:val="0054390B"/>
    <w:rsid w:val="00543B67"/>
    <w:rsid w:val="005448FF"/>
    <w:rsid w:val="00544E82"/>
    <w:rsid w:val="00545CB3"/>
    <w:rsid w:val="00547AA7"/>
    <w:rsid w:val="0055042D"/>
    <w:rsid w:val="0055203E"/>
    <w:rsid w:val="005532C2"/>
    <w:rsid w:val="005534A1"/>
    <w:rsid w:val="00553650"/>
    <w:rsid w:val="00553A4F"/>
    <w:rsid w:val="00554256"/>
    <w:rsid w:val="00554296"/>
    <w:rsid w:val="005566AD"/>
    <w:rsid w:val="00557577"/>
    <w:rsid w:val="00557639"/>
    <w:rsid w:val="00557B36"/>
    <w:rsid w:val="0056052F"/>
    <w:rsid w:val="00560A9E"/>
    <w:rsid w:val="005624AB"/>
    <w:rsid w:val="00563421"/>
    <w:rsid w:val="0056345D"/>
    <w:rsid w:val="0056391A"/>
    <w:rsid w:val="00570225"/>
    <w:rsid w:val="00570288"/>
    <w:rsid w:val="0057045A"/>
    <w:rsid w:val="0057125F"/>
    <w:rsid w:val="00572068"/>
    <w:rsid w:val="005720AE"/>
    <w:rsid w:val="0057426D"/>
    <w:rsid w:val="00580896"/>
    <w:rsid w:val="00580A64"/>
    <w:rsid w:val="00580F96"/>
    <w:rsid w:val="00581275"/>
    <w:rsid w:val="005816F9"/>
    <w:rsid w:val="00582A73"/>
    <w:rsid w:val="00583074"/>
    <w:rsid w:val="00583F0B"/>
    <w:rsid w:val="00584007"/>
    <w:rsid w:val="00584619"/>
    <w:rsid w:val="00585CFB"/>
    <w:rsid w:val="00586806"/>
    <w:rsid w:val="005876C4"/>
    <w:rsid w:val="00587730"/>
    <w:rsid w:val="0059029C"/>
    <w:rsid w:val="00590CF0"/>
    <w:rsid w:val="00590E7C"/>
    <w:rsid w:val="00592F49"/>
    <w:rsid w:val="00593270"/>
    <w:rsid w:val="0059629D"/>
    <w:rsid w:val="005A0A6C"/>
    <w:rsid w:val="005A12C9"/>
    <w:rsid w:val="005A2A05"/>
    <w:rsid w:val="005A3103"/>
    <w:rsid w:val="005A3740"/>
    <w:rsid w:val="005A46D3"/>
    <w:rsid w:val="005A4FE2"/>
    <w:rsid w:val="005A511F"/>
    <w:rsid w:val="005B3F65"/>
    <w:rsid w:val="005B4387"/>
    <w:rsid w:val="005B64C1"/>
    <w:rsid w:val="005B689D"/>
    <w:rsid w:val="005B703B"/>
    <w:rsid w:val="005B7652"/>
    <w:rsid w:val="005C063C"/>
    <w:rsid w:val="005C2120"/>
    <w:rsid w:val="005C2836"/>
    <w:rsid w:val="005C329F"/>
    <w:rsid w:val="005C4D53"/>
    <w:rsid w:val="005C7CD9"/>
    <w:rsid w:val="005D03FD"/>
    <w:rsid w:val="005D0897"/>
    <w:rsid w:val="005D1F74"/>
    <w:rsid w:val="005D2A68"/>
    <w:rsid w:val="005D322A"/>
    <w:rsid w:val="005D43BD"/>
    <w:rsid w:val="005D5655"/>
    <w:rsid w:val="005D6CBE"/>
    <w:rsid w:val="005E1010"/>
    <w:rsid w:val="005E3339"/>
    <w:rsid w:val="005E38E9"/>
    <w:rsid w:val="005E3A0D"/>
    <w:rsid w:val="005E47B6"/>
    <w:rsid w:val="005E4F93"/>
    <w:rsid w:val="005E5066"/>
    <w:rsid w:val="005E5AD6"/>
    <w:rsid w:val="005E5D41"/>
    <w:rsid w:val="005E66D6"/>
    <w:rsid w:val="005E6D05"/>
    <w:rsid w:val="005F2321"/>
    <w:rsid w:val="005F5F3D"/>
    <w:rsid w:val="00600566"/>
    <w:rsid w:val="00601AAC"/>
    <w:rsid w:val="006023AE"/>
    <w:rsid w:val="00602412"/>
    <w:rsid w:val="00604794"/>
    <w:rsid w:val="00604C25"/>
    <w:rsid w:val="00605105"/>
    <w:rsid w:val="00607757"/>
    <w:rsid w:val="00607DE6"/>
    <w:rsid w:val="006124CE"/>
    <w:rsid w:val="00612C83"/>
    <w:rsid w:val="00612F63"/>
    <w:rsid w:val="006150C0"/>
    <w:rsid w:val="0061553C"/>
    <w:rsid w:val="00616B7C"/>
    <w:rsid w:val="00617942"/>
    <w:rsid w:val="0062199F"/>
    <w:rsid w:val="00621F1A"/>
    <w:rsid w:val="00622307"/>
    <w:rsid w:val="00622507"/>
    <w:rsid w:val="0062253D"/>
    <w:rsid w:val="00623011"/>
    <w:rsid w:val="00623144"/>
    <w:rsid w:val="006256C5"/>
    <w:rsid w:val="00626144"/>
    <w:rsid w:val="00626551"/>
    <w:rsid w:val="006268CA"/>
    <w:rsid w:val="00627213"/>
    <w:rsid w:val="00630398"/>
    <w:rsid w:val="00632516"/>
    <w:rsid w:val="00634C27"/>
    <w:rsid w:val="00634D2A"/>
    <w:rsid w:val="0063572C"/>
    <w:rsid w:val="00635B72"/>
    <w:rsid w:val="00636883"/>
    <w:rsid w:val="006379E3"/>
    <w:rsid w:val="00640911"/>
    <w:rsid w:val="00642582"/>
    <w:rsid w:val="00642C0C"/>
    <w:rsid w:val="00642C50"/>
    <w:rsid w:val="006431FC"/>
    <w:rsid w:val="006467D7"/>
    <w:rsid w:val="006505DA"/>
    <w:rsid w:val="00650F72"/>
    <w:rsid w:val="00651015"/>
    <w:rsid w:val="00651CA2"/>
    <w:rsid w:val="00654ACC"/>
    <w:rsid w:val="006550DD"/>
    <w:rsid w:val="00655267"/>
    <w:rsid w:val="006552BA"/>
    <w:rsid w:val="006556C0"/>
    <w:rsid w:val="006559F9"/>
    <w:rsid w:val="00655EC6"/>
    <w:rsid w:val="00656E38"/>
    <w:rsid w:val="006610F1"/>
    <w:rsid w:val="0066118D"/>
    <w:rsid w:val="0066323B"/>
    <w:rsid w:val="0066509B"/>
    <w:rsid w:val="00665EAC"/>
    <w:rsid w:val="0066660B"/>
    <w:rsid w:val="00670DC4"/>
    <w:rsid w:val="00671396"/>
    <w:rsid w:val="006717EA"/>
    <w:rsid w:val="0067260D"/>
    <w:rsid w:val="00676208"/>
    <w:rsid w:val="006763E5"/>
    <w:rsid w:val="006766F4"/>
    <w:rsid w:val="00676A7E"/>
    <w:rsid w:val="0067785F"/>
    <w:rsid w:val="00677BD0"/>
    <w:rsid w:val="006806A8"/>
    <w:rsid w:val="00680AEB"/>
    <w:rsid w:val="0068216C"/>
    <w:rsid w:val="00682277"/>
    <w:rsid w:val="00682751"/>
    <w:rsid w:val="006848AE"/>
    <w:rsid w:val="006853DC"/>
    <w:rsid w:val="00685403"/>
    <w:rsid w:val="006864C8"/>
    <w:rsid w:val="00687AB0"/>
    <w:rsid w:val="006918A1"/>
    <w:rsid w:val="00692930"/>
    <w:rsid w:val="00693E52"/>
    <w:rsid w:val="00694D36"/>
    <w:rsid w:val="00694DE5"/>
    <w:rsid w:val="00696008"/>
    <w:rsid w:val="00696102"/>
    <w:rsid w:val="0069636A"/>
    <w:rsid w:val="00696B92"/>
    <w:rsid w:val="00696DB5"/>
    <w:rsid w:val="006A0889"/>
    <w:rsid w:val="006A1490"/>
    <w:rsid w:val="006A3DC6"/>
    <w:rsid w:val="006A4C85"/>
    <w:rsid w:val="006A4FF1"/>
    <w:rsid w:val="006A5B51"/>
    <w:rsid w:val="006B1A5A"/>
    <w:rsid w:val="006B3536"/>
    <w:rsid w:val="006B3A23"/>
    <w:rsid w:val="006B51F3"/>
    <w:rsid w:val="006B5246"/>
    <w:rsid w:val="006B71A2"/>
    <w:rsid w:val="006B76CC"/>
    <w:rsid w:val="006C0564"/>
    <w:rsid w:val="006C2214"/>
    <w:rsid w:val="006C3143"/>
    <w:rsid w:val="006C545C"/>
    <w:rsid w:val="006C5EE9"/>
    <w:rsid w:val="006C61A5"/>
    <w:rsid w:val="006C7A0B"/>
    <w:rsid w:val="006D18B5"/>
    <w:rsid w:val="006D1E53"/>
    <w:rsid w:val="006D2705"/>
    <w:rsid w:val="006D34EE"/>
    <w:rsid w:val="006D3A85"/>
    <w:rsid w:val="006D49D0"/>
    <w:rsid w:val="006D4CD9"/>
    <w:rsid w:val="006D5E9E"/>
    <w:rsid w:val="006D6615"/>
    <w:rsid w:val="006E04B6"/>
    <w:rsid w:val="006E0F09"/>
    <w:rsid w:val="006E10A8"/>
    <w:rsid w:val="006E482F"/>
    <w:rsid w:val="006E5207"/>
    <w:rsid w:val="006E56C6"/>
    <w:rsid w:val="006E5BD1"/>
    <w:rsid w:val="006F06B7"/>
    <w:rsid w:val="006F1D34"/>
    <w:rsid w:val="006F1FCA"/>
    <w:rsid w:val="006F2561"/>
    <w:rsid w:val="006F33A2"/>
    <w:rsid w:val="006F6054"/>
    <w:rsid w:val="006F7210"/>
    <w:rsid w:val="006F7C7D"/>
    <w:rsid w:val="00703515"/>
    <w:rsid w:val="00703E8F"/>
    <w:rsid w:val="00703ECC"/>
    <w:rsid w:val="007040C2"/>
    <w:rsid w:val="007054FD"/>
    <w:rsid w:val="00706238"/>
    <w:rsid w:val="00706B12"/>
    <w:rsid w:val="00706E25"/>
    <w:rsid w:val="00711EB1"/>
    <w:rsid w:val="007147B0"/>
    <w:rsid w:val="00715E86"/>
    <w:rsid w:val="00716EB1"/>
    <w:rsid w:val="0071786D"/>
    <w:rsid w:val="00717D75"/>
    <w:rsid w:val="007204D6"/>
    <w:rsid w:val="0072076B"/>
    <w:rsid w:val="00721A10"/>
    <w:rsid w:val="00721A2E"/>
    <w:rsid w:val="00722884"/>
    <w:rsid w:val="00723DDA"/>
    <w:rsid w:val="00724CCC"/>
    <w:rsid w:val="00726666"/>
    <w:rsid w:val="0072703D"/>
    <w:rsid w:val="00727B22"/>
    <w:rsid w:val="00727F8E"/>
    <w:rsid w:val="0073048E"/>
    <w:rsid w:val="00731208"/>
    <w:rsid w:val="00731383"/>
    <w:rsid w:val="007327C0"/>
    <w:rsid w:val="00733873"/>
    <w:rsid w:val="0073609D"/>
    <w:rsid w:val="007372E6"/>
    <w:rsid w:val="00737E9F"/>
    <w:rsid w:val="0074060B"/>
    <w:rsid w:val="00740779"/>
    <w:rsid w:val="00743DC9"/>
    <w:rsid w:val="00745A9D"/>
    <w:rsid w:val="00745EE4"/>
    <w:rsid w:val="00745F96"/>
    <w:rsid w:val="00746406"/>
    <w:rsid w:val="00747183"/>
    <w:rsid w:val="007506C1"/>
    <w:rsid w:val="0075129E"/>
    <w:rsid w:val="0075257D"/>
    <w:rsid w:val="00753AE7"/>
    <w:rsid w:val="00753FCF"/>
    <w:rsid w:val="007571E9"/>
    <w:rsid w:val="00757C4E"/>
    <w:rsid w:val="00757E24"/>
    <w:rsid w:val="007615C6"/>
    <w:rsid w:val="00761A49"/>
    <w:rsid w:val="00761E22"/>
    <w:rsid w:val="00761EF5"/>
    <w:rsid w:val="0076295E"/>
    <w:rsid w:val="00764913"/>
    <w:rsid w:val="00771D79"/>
    <w:rsid w:val="007725BF"/>
    <w:rsid w:val="00773E90"/>
    <w:rsid w:val="00777E96"/>
    <w:rsid w:val="0078229E"/>
    <w:rsid w:val="00782A9C"/>
    <w:rsid w:val="00783559"/>
    <w:rsid w:val="00783B39"/>
    <w:rsid w:val="00784A53"/>
    <w:rsid w:val="00785AE8"/>
    <w:rsid w:val="00786E51"/>
    <w:rsid w:val="0078763B"/>
    <w:rsid w:val="00792ADE"/>
    <w:rsid w:val="00792E2C"/>
    <w:rsid w:val="007935B3"/>
    <w:rsid w:val="0079370B"/>
    <w:rsid w:val="00794C63"/>
    <w:rsid w:val="00794FA1"/>
    <w:rsid w:val="0079527A"/>
    <w:rsid w:val="00795686"/>
    <w:rsid w:val="007958B5"/>
    <w:rsid w:val="007966DA"/>
    <w:rsid w:val="00796CBF"/>
    <w:rsid w:val="007A0F30"/>
    <w:rsid w:val="007A155C"/>
    <w:rsid w:val="007A4090"/>
    <w:rsid w:val="007A6276"/>
    <w:rsid w:val="007A6389"/>
    <w:rsid w:val="007A7AEF"/>
    <w:rsid w:val="007B1231"/>
    <w:rsid w:val="007B23FD"/>
    <w:rsid w:val="007B2874"/>
    <w:rsid w:val="007B2953"/>
    <w:rsid w:val="007B3BE4"/>
    <w:rsid w:val="007B3C06"/>
    <w:rsid w:val="007B5249"/>
    <w:rsid w:val="007B7DD7"/>
    <w:rsid w:val="007C0775"/>
    <w:rsid w:val="007C20EB"/>
    <w:rsid w:val="007C301B"/>
    <w:rsid w:val="007C3A36"/>
    <w:rsid w:val="007C47CD"/>
    <w:rsid w:val="007C4F7A"/>
    <w:rsid w:val="007C69D0"/>
    <w:rsid w:val="007C7AF7"/>
    <w:rsid w:val="007D0104"/>
    <w:rsid w:val="007D0FAA"/>
    <w:rsid w:val="007D2E1E"/>
    <w:rsid w:val="007D2FD5"/>
    <w:rsid w:val="007D385C"/>
    <w:rsid w:val="007D4AD0"/>
    <w:rsid w:val="007D4EA3"/>
    <w:rsid w:val="007E1916"/>
    <w:rsid w:val="007E1B47"/>
    <w:rsid w:val="007E36F5"/>
    <w:rsid w:val="007E3DE2"/>
    <w:rsid w:val="007E4DD2"/>
    <w:rsid w:val="007E4FDD"/>
    <w:rsid w:val="007E7EB0"/>
    <w:rsid w:val="007E7ED0"/>
    <w:rsid w:val="007F117E"/>
    <w:rsid w:val="007F12C9"/>
    <w:rsid w:val="007F1629"/>
    <w:rsid w:val="007F225D"/>
    <w:rsid w:val="007F2FCC"/>
    <w:rsid w:val="007F32C6"/>
    <w:rsid w:val="007F3A05"/>
    <w:rsid w:val="007F3A08"/>
    <w:rsid w:val="007F49A5"/>
    <w:rsid w:val="007F671B"/>
    <w:rsid w:val="0080071D"/>
    <w:rsid w:val="00801BBD"/>
    <w:rsid w:val="008021AA"/>
    <w:rsid w:val="00802981"/>
    <w:rsid w:val="008029A5"/>
    <w:rsid w:val="0080374F"/>
    <w:rsid w:val="00804500"/>
    <w:rsid w:val="0081053D"/>
    <w:rsid w:val="00810666"/>
    <w:rsid w:val="00811151"/>
    <w:rsid w:val="00811ADC"/>
    <w:rsid w:val="00813D51"/>
    <w:rsid w:val="008150D0"/>
    <w:rsid w:val="008155C2"/>
    <w:rsid w:val="008155D9"/>
    <w:rsid w:val="0081644A"/>
    <w:rsid w:val="00816D25"/>
    <w:rsid w:val="008200FE"/>
    <w:rsid w:val="00820479"/>
    <w:rsid w:val="00821192"/>
    <w:rsid w:val="00821EB8"/>
    <w:rsid w:val="008225B2"/>
    <w:rsid w:val="00823A68"/>
    <w:rsid w:val="00824827"/>
    <w:rsid w:val="00825B0C"/>
    <w:rsid w:val="008270C3"/>
    <w:rsid w:val="008271F6"/>
    <w:rsid w:val="0083008D"/>
    <w:rsid w:val="00830D8A"/>
    <w:rsid w:val="00832E7C"/>
    <w:rsid w:val="00833329"/>
    <w:rsid w:val="00833496"/>
    <w:rsid w:val="00834084"/>
    <w:rsid w:val="00835623"/>
    <w:rsid w:val="0083670D"/>
    <w:rsid w:val="00836789"/>
    <w:rsid w:val="00836EA5"/>
    <w:rsid w:val="00837779"/>
    <w:rsid w:val="0084071B"/>
    <w:rsid w:val="00840FDC"/>
    <w:rsid w:val="0084266D"/>
    <w:rsid w:val="00842D9E"/>
    <w:rsid w:val="00842FD8"/>
    <w:rsid w:val="00843E87"/>
    <w:rsid w:val="00844DDD"/>
    <w:rsid w:val="00847AAB"/>
    <w:rsid w:val="00847F46"/>
    <w:rsid w:val="00847F6D"/>
    <w:rsid w:val="00851021"/>
    <w:rsid w:val="00851E9C"/>
    <w:rsid w:val="00852030"/>
    <w:rsid w:val="00853DC0"/>
    <w:rsid w:val="00854DB7"/>
    <w:rsid w:val="00855A5C"/>
    <w:rsid w:val="00855DFD"/>
    <w:rsid w:val="008567A9"/>
    <w:rsid w:val="00857D01"/>
    <w:rsid w:val="00860007"/>
    <w:rsid w:val="00860490"/>
    <w:rsid w:val="00860F32"/>
    <w:rsid w:val="00861A72"/>
    <w:rsid w:val="00863FE5"/>
    <w:rsid w:val="00864338"/>
    <w:rsid w:val="008648A6"/>
    <w:rsid w:val="00864EC1"/>
    <w:rsid w:val="00865B21"/>
    <w:rsid w:val="008662FA"/>
    <w:rsid w:val="00866E66"/>
    <w:rsid w:val="00867031"/>
    <w:rsid w:val="0087054E"/>
    <w:rsid w:val="00870CDC"/>
    <w:rsid w:val="0087153D"/>
    <w:rsid w:val="008720B1"/>
    <w:rsid w:val="00872352"/>
    <w:rsid w:val="008726DB"/>
    <w:rsid w:val="0087321C"/>
    <w:rsid w:val="00874877"/>
    <w:rsid w:val="00875549"/>
    <w:rsid w:val="00875871"/>
    <w:rsid w:val="008774AD"/>
    <w:rsid w:val="00880EB8"/>
    <w:rsid w:val="008815D5"/>
    <w:rsid w:val="00881BEE"/>
    <w:rsid w:val="0088235A"/>
    <w:rsid w:val="0088290E"/>
    <w:rsid w:val="00882D19"/>
    <w:rsid w:val="00883652"/>
    <w:rsid w:val="00883F30"/>
    <w:rsid w:val="00884FBC"/>
    <w:rsid w:val="00885816"/>
    <w:rsid w:val="00885CFA"/>
    <w:rsid w:val="00886913"/>
    <w:rsid w:val="0089027A"/>
    <w:rsid w:val="00891995"/>
    <w:rsid w:val="00891ED7"/>
    <w:rsid w:val="0089279E"/>
    <w:rsid w:val="00894509"/>
    <w:rsid w:val="0089464D"/>
    <w:rsid w:val="00894BE7"/>
    <w:rsid w:val="008958B8"/>
    <w:rsid w:val="00895CF7"/>
    <w:rsid w:val="0089755B"/>
    <w:rsid w:val="008A05EC"/>
    <w:rsid w:val="008A1758"/>
    <w:rsid w:val="008A3976"/>
    <w:rsid w:val="008A4176"/>
    <w:rsid w:val="008A597E"/>
    <w:rsid w:val="008A68E2"/>
    <w:rsid w:val="008A7417"/>
    <w:rsid w:val="008B1002"/>
    <w:rsid w:val="008B19A2"/>
    <w:rsid w:val="008B1C20"/>
    <w:rsid w:val="008B1C79"/>
    <w:rsid w:val="008B3487"/>
    <w:rsid w:val="008B3DD6"/>
    <w:rsid w:val="008B3DDF"/>
    <w:rsid w:val="008B4105"/>
    <w:rsid w:val="008B7677"/>
    <w:rsid w:val="008C0D83"/>
    <w:rsid w:val="008C448A"/>
    <w:rsid w:val="008C4C2F"/>
    <w:rsid w:val="008C4C40"/>
    <w:rsid w:val="008C5B80"/>
    <w:rsid w:val="008C66D1"/>
    <w:rsid w:val="008C70E0"/>
    <w:rsid w:val="008C77B1"/>
    <w:rsid w:val="008C7C2B"/>
    <w:rsid w:val="008D02DF"/>
    <w:rsid w:val="008D187C"/>
    <w:rsid w:val="008D1FCE"/>
    <w:rsid w:val="008D204A"/>
    <w:rsid w:val="008D31F9"/>
    <w:rsid w:val="008D4297"/>
    <w:rsid w:val="008D4C8C"/>
    <w:rsid w:val="008D4D04"/>
    <w:rsid w:val="008D6F67"/>
    <w:rsid w:val="008D7D2F"/>
    <w:rsid w:val="008E0935"/>
    <w:rsid w:val="008E121B"/>
    <w:rsid w:val="008E13B2"/>
    <w:rsid w:val="008E1497"/>
    <w:rsid w:val="008E1C6B"/>
    <w:rsid w:val="008E1E50"/>
    <w:rsid w:val="008E27A0"/>
    <w:rsid w:val="008E3070"/>
    <w:rsid w:val="008E4378"/>
    <w:rsid w:val="008E5493"/>
    <w:rsid w:val="008E5A63"/>
    <w:rsid w:val="008E5EB1"/>
    <w:rsid w:val="008E6268"/>
    <w:rsid w:val="008E6699"/>
    <w:rsid w:val="008E6992"/>
    <w:rsid w:val="008E73B4"/>
    <w:rsid w:val="008F0104"/>
    <w:rsid w:val="008F0BCD"/>
    <w:rsid w:val="008F2484"/>
    <w:rsid w:val="008F28BA"/>
    <w:rsid w:val="008F390C"/>
    <w:rsid w:val="008F3F8C"/>
    <w:rsid w:val="008F468C"/>
    <w:rsid w:val="008F4C02"/>
    <w:rsid w:val="008F510F"/>
    <w:rsid w:val="008F51A0"/>
    <w:rsid w:val="008F5AB6"/>
    <w:rsid w:val="008F6A8A"/>
    <w:rsid w:val="008F6C05"/>
    <w:rsid w:val="00900572"/>
    <w:rsid w:val="00900EC8"/>
    <w:rsid w:val="009011F8"/>
    <w:rsid w:val="00901594"/>
    <w:rsid w:val="00903559"/>
    <w:rsid w:val="0090362E"/>
    <w:rsid w:val="00903A4A"/>
    <w:rsid w:val="009053A3"/>
    <w:rsid w:val="00906BD9"/>
    <w:rsid w:val="00907492"/>
    <w:rsid w:val="00910DF2"/>
    <w:rsid w:val="00911111"/>
    <w:rsid w:val="009118CA"/>
    <w:rsid w:val="009149A2"/>
    <w:rsid w:val="009149EA"/>
    <w:rsid w:val="00915448"/>
    <w:rsid w:val="009155F7"/>
    <w:rsid w:val="00915886"/>
    <w:rsid w:val="00915953"/>
    <w:rsid w:val="009159C0"/>
    <w:rsid w:val="009163DF"/>
    <w:rsid w:val="009164ED"/>
    <w:rsid w:val="009171F7"/>
    <w:rsid w:val="00917F88"/>
    <w:rsid w:val="00920870"/>
    <w:rsid w:val="00920940"/>
    <w:rsid w:val="0092158F"/>
    <w:rsid w:val="0092183F"/>
    <w:rsid w:val="009219CB"/>
    <w:rsid w:val="009228C2"/>
    <w:rsid w:val="00923DE5"/>
    <w:rsid w:val="009241AD"/>
    <w:rsid w:val="00924450"/>
    <w:rsid w:val="009252A4"/>
    <w:rsid w:val="0092530A"/>
    <w:rsid w:val="009262EE"/>
    <w:rsid w:val="00926BEE"/>
    <w:rsid w:val="00927988"/>
    <w:rsid w:val="00930685"/>
    <w:rsid w:val="00930817"/>
    <w:rsid w:val="0093087A"/>
    <w:rsid w:val="00933C49"/>
    <w:rsid w:val="00934C39"/>
    <w:rsid w:val="00937030"/>
    <w:rsid w:val="009372AB"/>
    <w:rsid w:val="009378C9"/>
    <w:rsid w:val="00941087"/>
    <w:rsid w:val="009418E0"/>
    <w:rsid w:val="00941BFC"/>
    <w:rsid w:val="009421F9"/>
    <w:rsid w:val="009431D1"/>
    <w:rsid w:val="009464CF"/>
    <w:rsid w:val="00947D8B"/>
    <w:rsid w:val="00950790"/>
    <w:rsid w:val="009508D8"/>
    <w:rsid w:val="009522BD"/>
    <w:rsid w:val="00953289"/>
    <w:rsid w:val="00954A91"/>
    <w:rsid w:val="00956F01"/>
    <w:rsid w:val="00957048"/>
    <w:rsid w:val="00960DBF"/>
    <w:rsid w:val="0096197E"/>
    <w:rsid w:val="0096224F"/>
    <w:rsid w:val="00962530"/>
    <w:rsid w:val="00962533"/>
    <w:rsid w:val="00962E63"/>
    <w:rsid w:val="00964118"/>
    <w:rsid w:val="0096418C"/>
    <w:rsid w:val="009643DA"/>
    <w:rsid w:val="00964474"/>
    <w:rsid w:val="009650AF"/>
    <w:rsid w:val="009655B8"/>
    <w:rsid w:val="00966F6D"/>
    <w:rsid w:val="0096709B"/>
    <w:rsid w:val="00967762"/>
    <w:rsid w:val="00971366"/>
    <w:rsid w:val="00972ACE"/>
    <w:rsid w:val="009730E5"/>
    <w:rsid w:val="00973338"/>
    <w:rsid w:val="0097424F"/>
    <w:rsid w:val="0097442D"/>
    <w:rsid w:val="00976154"/>
    <w:rsid w:val="00980C48"/>
    <w:rsid w:val="00981DA1"/>
    <w:rsid w:val="00981FF0"/>
    <w:rsid w:val="00982B53"/>
    <w:rsid w:val="00983474"/>
    <w:rsid w:val="009860FE"/>
    <w:rsid w:val="00986D15"/>
    <w:rsid w:val="00987558"/>
    <w:rsid w:val="00987B98"/>
    <w:rsid w:val="009901C4"/>
    <w:rsid w:val="009910D4"/>
    <w:rsid w:val="009916FD"/>
    <w:rsid w:val="00993BFC"/>
    <w:rsid w:val="00993CC2"/>
    <w:rsid w:val="00995108"/>
    <w:rsid w:val="009A059B"/>
    <w:rsid w:val="009A0F60"/>
    <w:rsid w:val="009A1E07"/>
    <w:rsid w:val="009A2B28"/>
    <w:rsid w:val="009A304A"/>
    <w:rsid w:val="009A5225"/>
    <w:rsid w:val="009A596B"/>
    <w:rsid w:val="009A6F16"/>
    <w:rsid w:val="009A70AD"/>
    <w:rsid w:val="009B0630"/>
    <w:rsid w:val="009B2B15"/>
    <w:rsid w:val="009B30BD"/>
    <w:rsid w:val="009B311F"/>
    <w:rsid w:val="009B4996"/>
    <w:rsid w:val="009B5254"/>
    <w:rsid w:val="009B5599"/>
    <w:rsid w:val="009B596B"/>
    <w:rsid w:val="009B6022"/>
    <w:rsid w:val="009C19E5"/>
    <w:rsid w:val="009C1D72"/>
    <w:rsid w:val="009C2A2F"/>
    <w:rsid w:val="009C2C2B"/>
    <w:rsid w:val="009C2FD5"/>
    <w:rsid w:val="009C33DC"/>
    <w:rsid w:val="009C37BF"/>
    <w:rsid w:val="009C557C"/>
    <w:rsid w:val="009C584E"/>
    <w:rsid w:val="009C5C7A"/>
    <w:rsid w:val="009C741D"/>
    <w:rsid w:val="009D2323"/>
    <w:rsid w:val="009D27CA"/>
    <w:rsid w:val="009D2F23"/>
    <w:rsid w:val="009D3DB7"/>
    <w:rsid w:val="009D512B"/>
    <w:rsid w:val="009D5E1E"/>
    <w:rsid w:val="009D60F5"/>
    <w:rsid w:val="009D707D"/>
    <w:rsid w:val="009D72AD"/>
    <w:rsid w:val="009D76F5"/>
    <w:rsid w:val="009E1047"/>
    <w:rsid w:val="009E3042"/>
    <w:rsid w:val="009E4392"/>
    <w:rsid w:val="009E4D0B"/>
    <w:rsid w:val="009E5764"/>
    <w:rsid w:val="009E5B4F"/>
    <w:rsid w:val="009E7791"/>
    <w:rsid w:val="009F0CCB"/>
    <w:rsid w:val="009F1FE2"/>
    <w:rsid w:val="009F29F4"/>
    <w:rsid w:val="009F3129"/>
    <w:rsid w:val="009F322E"/>
    <w:rsid w:val="009F45A4"/>
    <w:rsid w:val="009F5578"/>
    <w:rsid w:val="009F5753"/>
    <w:rsid w:val="009F58A3"/>
    <w:rsid w:val="009F5EED"/>
    <w:rsid w:val="009F674E"/>
    <w:rsid w:val="009F6868"/>
    <w:rsid w:val="00A0060D"/>
    <w:rsid w:val="00A00668"/>
    <w:rsid w:val="00A01D59"/>
    <w:rsid w:val="00A02B3B"/>
    <w:rsid w:val="00A03EFA"/>
    <w:rsid w:val="00A063E7"/>
    <w:rsid w:val="00A07CF1"/>
    <w:rsid w:val="00A11507"/>
    <w:rsid w:val="00A14EEF"/>
    <w:rsid w:val="00A15051"/>
    <w:rsid w:val="00A15B6A"/>
    <w:rsid w:val="00A161E5"/>
    <w:rsid w:val="00A171EA"/>
    <w:rsid w:val="00A215B6"/>
    <w:rsid w:val="00A2194D"/>
    <w:rsid w:val="00A220C3"/>
    <w:rsid w:val="00A22335"/>
    <w:rsid w:val="00A227AD"/>
    <w:rsid w:val="00A2367B"/>
    <w:rsid w:val="00A24752"/>
    <w:rsid w:val="00A25153"/>
    <w:rsid w:val="00A27F4A"/>
    <w:rsid w:val="00A307A1"/>
    <w:rsid w:val="00A31018"/>
    <w:rsid w:val="00A31AC3"/>
    <w:rsid w:val="00A31FB2"/>
    <w:rsid w:val="00A32223"/>
    <w:rsid w:val="00A329A1"/>
    <w:rsid w:val="00A33E0D"/>
    <w:rsid w:val="00A35451"/>
    <w:rsid w:val="00A3555B"/>
    <w:rsid w:val="00A357C6"/>
    <w:rsid w:val="00A35ED4"/>
    <w:rsid w:val="00A3654E"/>
    <w:rsid w:val="00A36834"/>
    <w:rsid w:val="00A456F6"/>
    <w:rsid w:val="00A45841"/>
    <w:rsid w:val="00A469ED"/>
    <w:rsid w:val="00A47112"/>
    <w:rsid w:val="00A47CB2"/>
    <w:rsid w:val="00A505AB"/>
    <w:rsid w:val="00A50E47"/>
    <w:rsid w:val="00A515EF"/>
    <w:rsid w:val="00A52DF9"/>
    <w:rsid w:val="00A537CF"/>
    <w:rsid w:val="00A53CC6"/>
    <w:rsid w:val="00A54871"/>
    <w:rsid w:val="00A54CDE"/>
    <w:rsid w:val="00A55472"/>
    <w:rsid w:val="00A565A9"/>
    <w:rsid w:val="00A57579"/>
    <w:rsid w:val="00A60168"/>
    <w:rsid w:val="00A6040D"/>
    <w:rsid w:val="00A61229"/>
    <w:rsid w:val="00A6201B"/>
    <w:rsid w:val="00A62F19"/>
    <w:rsid w:val="00A63FC4"/>
    <w:rsid w:val="00A64D59"/>
    <w:rsid w:val="00A65509"/>
    <w:rsid w:val="00A65559"/>
    <w:rsid w:val="00A663CE"/>
    <w:rsid w:val="00A66874"/>
    <w:rsid w:val="00A6697E"/>
    <w:rsid w:val="00A67266"/>
    <w:rsid w:val="00A67652"/>
    <w:rsid w:val="00A70DFC"/>
    <w:rsid w:val="00A70F0D"/>
    <w:rsid w:val="00A71697"/>
    <w:rsid w:val="00A7171E"/>
    <w:rsid w:val="00A72B60"/>
    <w:rsid w:val="00A74B90"/>
    <w:rsid w:val="00A75795"/>
    <w:rsid w:val="00A77BF0"/>
    <w:rsid w:val="00A80260"/>
    <w:rsid w:val="00A802EF"/>
    <w:rsid w:val="00A80FA8"/>
    <w:rsid w:val="00A810D7"/>
    <w:rsid w:val="00A8150D"/>
    <w:rsid w:val="00A83EC9"/>
    <w:rsid w:val="00A84BAD"/>
    <w:rsid w:val="00A86C0A"/>
    <w:rsid w:val="00A90AA0"/>
    <w:rsid w:val="00A916EA"/>
    <w:rsid w:val="00A91898"/>
    <w:rsid w:val="00A91AFF"/>
    <w:rsid w:val="00A94A9F"/>
    <w:rsid w:val="00A97615"/>
    <w:rsid w:val="00AA0DAF"/>
    <w:rsid w:val="00AA0DD1"/>
    <w:rsid w:val="00AA15A0"/>
    <w:rsid w:val="00AA1715"/>
    <w:rsid w:val="00AA2424"/>
    <w:rsid w:val="00AA357E"/>
    <w:rsid w:val="00AA3FAA"/>
    <w:rsid w:val="00AA626A"/>
    <w:rsid w:val="00AA6C21"/>
    <w:rsid w:val="00AB05FD"/>
    <w:rsid w:val="00AB1601"/>
    <w:rsid w:val="00AB2187"/>
    <w:rsid w:val="00AB3C46"/>
    <w:rsid w:val="00AB4216"/>
    <w:rsid w:val="00AB4A1E"/>
    <w:rsid w:val="00AB4D2A"/>
    <w:rsid w:val="00AB4E06"/>
    <w:rsid w:val="00AB519C"/>
    <w:rsid w:val="00AB6D42"/>
    <w:rsid w:val="00AB6DCC"/>
    <w:rsid w:val="00AC0878"/>
    <w:rsid w:val="00AC1202"/>
    <w:rsid w:val="00AC360D"/>
    <w:rsid w:val="00AC52E8"/>
    <w:rsid w:val="00AC55D3"/>
    <w:rsid w:val="00AC630F"/>
    <w:rsid w:val="00AC67E0"/>
    <w:rsid w:val="00AC69E1"/>
    <w:rsid w:val="00AC7497"/>
    <w:rsid w:val="00AC7B6A"/>
    <w:rsid w:val="00AC7EF8"/>
    <w:rsid w:val="00AD0552"/>
    <w:rsid w:val="00AD05A7"/>
    <w:rsid w:val="00AD1050"/>
    <w:rsid w:val="00AD16A3"/>
    <w:rsid w:val="00AD2696"/>
    <w:rsid w:val="00AD3397"/>
    <w:rsid w:val="00AD3D8F"/>
    <w:rsid w:val="00AD6CB6"/>
    <w:rsid w:val="00AD728F"/>
    <w:rsid w:val="00AD7449"/>
    <w:rsid w:val="00AE01DE"/>
    <w:rsid w:val="00AE1976"/>
    <w:rsid w:val="00AE1EE8"/>
    <w:rsid w:val="00AE3C01"/>
    <w:rsid w:val="00AE3E2A"/>
    <w:rsid w:val="00AE3F0C"/>
    <w:rsid w:val="00AE5E30"/>
    <w:rsid w:val="00AE6061"/>
    <w:rsid w:val="00AE650E"/>
    <w:rsid w:val="00AE6822"/>
    <w:rsid w:val="00AE6E25"/>
    <w:rsid w:val="00AE726F"/>
    <w:rsid w:val="00AE729A"/>
    <w:rsid w:val="00AE7B47"/>
    <w:rsid w:val="00AF01C4"/>
    <w:rsid w:val="00AF12E2"/>
    <w:rsid w:val="00AF24F3"/>
    <w:rsid w:val="00AF351C"/>
    <w:rsid w:val="00AF3D3D"/>
    <w:rsid w:val="00AF3FBB"/>
    <w:rsid w:val="00AF4910"/>
    <w:rsid w:val="00AF59E5"/>
    <w:rsid w:val="00AF5D1F"/>
    <w:rsid w:val="00AF6493"/>
    <w:rsid w:val="00AF78CE"/>
    <w:rsid w:val="00AF7924"/>
    <w:rsid w:val="00B0088E"/>
    <w:rsid w:val="00B00E05"/>
    <w:rsid w:val="00B016C1"/>
    <w:rsid w:val="00B01F49"/>
    <w:rsid w:val="00B023FC"/>
    <w:rsid w:val="00B04AAF"/>
    <w:rsid w:val="00B05B83"/>
    <w:rsid w:val="00B05BB5"/>
    <w:rsid w:val="00B06AA9"/>
    <w:rsid w:val="00B06B9E"/>
    <w:rsid w:val="00B079C3"/>
    <w:rsid w:val="00B107F1"/>
    <w:rsid w:val="00B11460"/>
    <w:rsid w:val="00B1203C"/>
    <w:rsid w:val="00B13592"/>
    <w:rsid w:val="00B135A4"/>
    <w:rsid w:val="00B135F7"/>
    <w:rsid w:val="00B14864"/>
    <w:rsid w:val="00B14AE8"/>
    <w:rsid w:val="00B14DE3"/>
    <w:rsid w:val="00B176E4"/>
    <w:rsid w:val="00B177B6"/>
    <w:rsid w:val="00B179FC"/>
    <w:rsid w:val="00B204BA"/>
    <w:rsid w:val="00B236A7"/>
    <w:rsid w:val="00B237AE"/>
    <w:rsid w:val="00B237B8"/>
    <w:rsid w:val="00B23AE7"/>
    <w:rsid w:val="00B25492"/>
    <w:rsid w:val="00B27B40"/>
    <w:rsid w:val="00B302FA"/>
    <w:rsid w:val="00B31CF4"/>
    <w:rsid w:val="00B31FC9"/>
    <w:rsid w:val="00B331D2"/>
    <w:rsid w:val="00B33A7B"/>
    <w:rsid w:val="00B33E06"/>
    <w:rsid w:val="00B3788A"/>
    <w:rsid w:val="00B378F6"/>
    <w:rsid w:val="00B402A8"/>
    <w:rsid w:val="00B414B0"/>
    <w:rsid w:val="00B42114"/>
    <w:rsid w:val="00B42426"/>
    <w:rsid w:val="00B4316E"/>
    <w:rsid w:val="00B45209"/>
    <w:rsid w:val="00B454BB"/>
    <w:rsid w:val="00B46022"/>
    <w:rsid w:val="00B46CC9"/>
    <w:rsid w:val="00B46D75"/>
    <w:rsid w:val="00B476E8"/>
    <w:rsid w:val="00B50E4C"/>
    <w:rsid w:val="00B52EFD"/>
    <w:rsid w:val="00B53107"/>
    <w:rsid w:val="00B53614"/>
    <w:rsid w:val="00B53BD9"/>
    <w:rsid w:val="00B53EEB"/>
    <w:rsid w:val="00B5572B"/>
    <w:rsid w:val="00B560E8"/>
    <w:rsid w:val="00B56F31"/>
    <w:rsid w:val="00B57C98"/>
    <w:rsid w:val="00B6177F"/>
    <w:rsid w:val="00B6396A"/>
    <w:rsid w:val="00B64A3E"/>
    <w:rsid w:val="00B64C62"/>
    <w:rsid w:val="00B65D75"/>
    <w:rsid w:val="00B667F4"/>
    <w:rsid w:val="00B67A69"/>
    <w:rsid w:val="00B67B75"/>
    <w:rsid w:val="00B703A5"/>
    <w:rsid w:val="00B706B0"/>
    <w:rsid w:val="00B715C0"/>
    <w:rsid w:val="00B7266D"/>
    <w:rsid w:val="00B72995"/>
    <w:rsid w:val="00B738D5"/>
    <w:rsid w:val="00B73E6D"/>
    <w:rsid w:val="00B744E7"/>
    <w:rsid w:val="00B758B0"/>
    <w:rsid w:val="00B75B70"/>
    <w:rsid w:val="00B76693"/>
    <w:rsid w:val="00B7707E"/>
    <w:rsid w:val="00B77DE2"/>
    <w:rsid w:val="00B82892"/>
    <w:rsid w:val="00B83539"/>
    <w:rsid w:val="00B8415C"/>
    <w:rsid w:val="00B842EB"/>
    <w:rsid w:val="00B850D6"/>
    <w:rsid w:val="00B852C4"/>
    <w:rsid w:val="00B85942"/>
    <w:rsid w:val="00B866C4"/>
    <w:rsid w:val="00B90BCC"/>
    <w:rsid w:val="00B928AC"/>
    <w:rsid w:val="00B92D23"/>
    <w:rsid w:val="00B94465"/>
    <w:rsid w:val="00B962AF"/>
    <w:rsid w:val="00B978A0"/>
    <w:rsid w:val="00BA003C"/>
    <w:rsid w:val="00BA0635"/>
    <w:rsid w:val="00BA16AC"/>
    <w:rsid w:val="00BA1CE9"/>
    <w:rsid w:val="00BA26EA"/>
    <w:rsid w:val="00BA298C"/>
    <w:rsid w:val="00BA5117"/>
    <w:rsid w:val="00BA51EE"/>
    <w:rsid w:val="00BA6DF5"/>
    <w:rsid w:val="00BB0175"/>
    <w:rsid w:val="00BB1724"/>
    <w:rsid w:val="00BB2265"/>
    <w:rsid w:val="00BB2568"/>
    <w:rsid w:val="00BB28E0"/>
    <w:rsid w:val="00BB4049"/>
    <w:rsid w:val="00BB4B3E"/>
    <w:rsid w:val="00BB5594"/>
    <w:rsid w:val="00BB6345"/>
    <w:rsid w:val="00BB7FBE"/>
    <w:rsid w:val="00BC0CCB"/>
    <w:rsid w:val="00BC65C2"/>
    <w:rsid w:val="00BC74EE"/>
    <w:rsid w:val="00BC7D7C"/>
    <w:rsid w:val="00BD0514"/>
    <w:rsid w:val="00BD07E7"/>
    <w:rsid w:val="00BD082F"/>
    <w:rsid w:val="00BD0989"/>
    <w:rsid w:val="00BD3C5A"/>
    <w:rsid w:val="00BD3EA9"/>
    <w:rsid w:val="00BD44B6"/>
    <w:rsid w:val="00BD5194"/>
    <w:rsid w:val="00BD6017"/>
    <w:rsid w:val="00BD6F69"/>
    <w:rsid w:val="00BD7140"/>
    <w:rsid w:val="00BE127E"/>
    <w:rsid w:val="00BE12A8"/>
    <w:rsid w:val="00BE2125"/>
    <w:rsid w:val="00BE2374"/>
    <w:rsid w:val="00BE3159"/>
    <w:rsid w:val="00BE37DC"/>
    <w:rsid w:val="00BE62B0"/>
    <w:rsid w:val="00BE65E2"/>
    <w:rsid w:val="00BE6EE6"/>
    <w:rsid w:val="00BE7723"/>
    <w:rsid w:val="00BF0B59"/>
    <w:rsid w:val="00BF2AD4"/>
    <w:rsid w:val="00BF3298"/>
    <w:rsid w:val="00BF4A4D"/>
    <w:rsid w:val="00BF4C48"/>
    <w:rsid w:val="00BF66AE"/>
    <w:rsid w:val="00BF75D7"/>
    <w:rsid w:val="00BF77ED"/>
    <w:rsid w:val="00C00569"/>
    <w:rsid w:val="00C006DB"/>
    <w:rsid w:val="00C01C27"/>
    <w:rsid w:val="00C02DA4"/>
    <w:rsid w:val="00C03A94"/>
    <w:rsid w:val="00C05794"/>
    <w:rsid w:val="00C05B9F"/>
    <w:rsid w:val="00C05F27"/>
    <w:rsid w:val="00C06399"/>
    <w:rsid w:val="00C06D49"/>
    <w:rsid w:val="00C076E4"/>
    <w:rsid w:val="00C07F8E"/>
    <w:rsid w:val="00C1361D"/>
    <w:rsid w:val="00C14273"/>
    <w:rsid w:val="00C14741"/>
    <w:rsid w:val="00C174CC"/>
    <w:rsid w:val="00C17E5A"/>
    <w:rsid w:val="00C207FA"/>
    <w:rsid w:val="00C21222"/>
    <w:rsid w:val="00C2243D"/>
    <w:rsid w:val="00C2367B"/>
    <w:rsid w:val="00C249ED"/>
    <w:rsid w:val="00C25CA1"/>
    <w:rsid w:val="00C26312"/>
    <w:rsid w:val="00C27649"/>
    <w:rsid w:val="00C30D82"/>
    <w:rsid w:val="00C30F44"/>
    <w:rsid w:val="00C32D93"/>
    <w:rsid w:val="00C32E1D"/>
    <w:rsid w:val="00C334F4"/>
    <w:rsid w:val="00C33B94"/>
    <w:rsid w:val="00C34EC3"/>
    <w:rsid w:val="00C353EE"/>
    <w:rsid w:val="00C3661D"/>
    <w:rsid w:val="00C366C4"/>
    <w:rsid w:val="00C40FAA"/>
    <w:rsid w:val="00C41A59"/>
    <w:rsid w:val="00C42E84"/>
    <w:rsid w:val="00C43635"/>
    <w:rsid w:val="00C4419B"/>
    <w:rsid w:val="00C44965"/>
    <w:rsid w:val="00C45297"/>
    <w:rsid w:val="00C4543E"/>
    <w:rsid w:val="00C47469"/>
    <w:rsid w:val="00C47A00"/>
    <w:rsid w:val="00C51B0E"/>
    <w:rsid w:val="00C51BB3"/>
    <w:rsid w:val="00C51F7A"/>
    <w:rsid w:val="00C52CE4"/>
    <w:rsid w:val="00C52E3E"/>
    <w:rsid w:val="00C53B22"/>
    <w:rsid w:val="00C53CCF"/>
    <w:rsid w:val="00C561F8"/>
    <w:rsid w:val="00C56A07"/>
    <w:rsid w:val="00C57783"/>
    <w:rsid w:val="00C57C7A"/>
    <w:rsid w:val="00C6258A"/>
    <w:rsid w:val="00C62663"/>
    <w:rsid w:val="00C64012"/>
    <w:rsid w:val="00C65261"/>
    <w:rsid w:val="00C664F6"/>
    <w:rsid w:val="00C66727"/>
    <w:rsid w:val="00C668A7"/>
    <w:rsid w:val="00C71474"/>
    <w:rsid w:val="00C7155C"/>
    <w:rsid w:val="00C71E73"/>
    <w:rsid w:val="00C7308B"/>
    <w:rsid w:val="00C731DB"/>
    <w:rsid w:val="00C740B3"/>
    <w:rsid w:val="00C75079"/>
    <w:rsid w:val="00C76467"/>
    <w:rsid w:val="00C77186"/>
    <w:rsid w:val="00C778E3"/>
    <w:rsid w:val="00C80527"/>
    <w:rsid w:val="00C8095B"/>
    <w:rsid w:val="00C80AED"/>
    <w:rsid w:val="00C82A3B"/>
    <w:rsid w:val="00C845AC"/>
    <w:rsid w:val="00C85E0D"/>
    <w:rsid w:val="00C86EC7"/>
    <w:rsid w:val="00C9033B"/>
    <w:rsid w:val="00C91AC7"/>
    <w:rsid w:val="00C928C8"/>
    <w:rsid w:val="00C92C53"/>
    <w:rsid w:val="00C92FE9"/>
    <w:rsid w:val="00C94A6B"/>
    <w:rsid w:val="00C9506C"/>
    <w:rsid w:val="00C95E61"/>
    <w:rsid w:val="00C95F27"/>
    <w:rsid w:val="00C96087"/>
    <w:rsid w:val="00C968E0"/>
    <w:rsid w:val="00C96DF8"/>
    <w:rsid w:val="00CA0078"/>
    <w:rsid w:val="00CA1ADC"/>
    <w:rsid w:val="00CA2A32"/>
    <w:rsid w:val="00CA5BCC"/>
    <w:rsid w:val="00CA6167"/>
    <w:rsid w:val="00CA6F4A"/>
    <w:rsid w:val="00CA72D1"/>
    <w:rsid w:val="00CA7319"/>
    <w:rsid w:val="00CA7DD9"/>
    <w:rsid w:val="00CB09ED"/>
    <w:rsid w:val="00CB18AE"/>
    <w:rsid w:val="00CB2371"/>
    <w:rsid w:val="00CB2650"/>
    <w:rsid w:val="00CB3100"/>
    <w:rsid w:val="00CB3215"/>
    <w:rsid w:val="00CB3DA8"/>
    <w:rsid w:val="00CB43CB"/>
    <w:rsid w:val="00CB4964"/>
    <w:rsid w:val="00CB4AEF"/>
    <w:rsid w:val="00CB5AC8"/>
    <w:rsid w:val="00CC0F02"/>
    <w:rsid w:val="00CC240B"/>
    <w:rsid w:val="00CC2F23"/>
    <w:rsid w:val="00CC3027"/>
    <w:rsid w:val="00CC4505"/>
    <w:rsid w:val="00CC4942"/>
    <w:rsid w:val="00CD173F"/>
    <w:rsid w:val="00CD17AD"/>
    <w:rsid w:val="00CD195C"/>
    <w:rsid w:val="00CD1E0C"/>
    <w:rsid w:val="00CD2730"/>
    <w:rsid w:val="00CD297A"/>
    <w:rsid w:val="00CD4342"/>
    <w:rsid w:val="00CD4AD9"/>
    <w:rsid w:val="00CD5294"/>
    <w:rsid w:val="00CD54E3"/>
    <w:rsid w:val="00CD5AB4"/>
    <w:rsid w:val="00CD5CF8"/>
    <w:rsid w:val="00CD613B"/>
    <w:rsid w:val="00CD6DA4"/>
    <w:rsid w:val="00CE1025"/>
    <w:rsid w:val="00CE1384"/>
    <w:rsid w:val="00CE17D9"/>
    <w:rsid w:val="00CE1D3D"/>
    <w:rsid w:val="00CE20F1"/>
    <w:rsid w:val="00CE34E7"/>
    <w:rsid w:val="00CE3BF9"/>
    <w:rsid w:val="00CE3DEF"/>
    <w:rsid w:val="00CE6FFE"/>
    <w:rsid w:val="00CF0392"/>
    <w:rsid w:val="00CF0981"/>
    <w:rsid w:val="00CF0DA6"/>
    <w:rsid w:val="00CF1831"/>
    <w:rsid w:val="00CF2BF8"/>
    <w:rsid w:val="00CF37BB"/>
    <w:rsid w:val="00CF6352"/>
    <w:rsid w:val="00CF6B39"/>
    <w:rsid w:val="00CF7CC4"/>
    <w:rsid w:val="00D00FA9"/>
    <w:rsid w:val="00D0160E"/>
    <w:rsid w:val="00D01BDE"/>
    <w:rsid w:val="00D025B2"/>
    <w:rsid w:val="00D02E37"/>
    <w:rsid w:val="00D03F19"/>
    <w:rsid w:val="00D042D5"/>
    <w:rsid w:val="00D066EC"/>
    <w:rsid w:val="00D101F9"/>
    <w:rsid w:val="00D10F6B"/>
    <w:rsid w:val="00D1130E"/>
    <w:rsid w:val="00D1285D"/>
    <w:rsid w:val="00D1380F"/>
    <w:rsid w:val="00D143DC"/>
    <w:rsid w:val="00D14898"/>
    <w:rsid w:val="00D156C7"/>
    <w:rsid w:val="00D15F14"/>
    <w:rsid w:val="00D16C1C"/>
    <w:rsid w:val="00D16CF1"/>
    <w:rsid w:val="00D20C6A"/>
    <w:rsid w:val="00D211FC"/>
    <w:rsid w:val="00D216CC"/>
    <w:rsid w:val="00D23706"/>
    <w:rsid w:val="00D2452F"/>
    <w:rsid w:val="00D24F4C"/>
    <w:rsid w:val="00D25724"/>
    <w:rsid w:val="00D27631"/>
    <w:rsid w:val="00D27CDC"/>
    <w:rsid w:val="00D31DDB"/>
    <w:rsid w:val="00D321D8"/>
    <w:rsid w:val="00D34539"/>
    <w:rsid w:val="00D3481C"/>
    <w:rsid w:val="00D36448"/>
    <w:rsid w:val="00D373A6"/>
    <w:rsid w:val="00D37F01"/>
    <w:rsid w:val="00D37F73"/>
    <w:rsid w:val="00D40912"/>
    <w:rsid w:val="00D41B54"/>
    <w:rsid w:val="00D427CE"/>
    <w:rsid w:val="00D43FE9"/>
    <w:rsid w:val="00D44007"/>
    <w:rsid w:val="00D44DAF"/>
    <w:rsid w:val="00D462DD"/>
    <w:rsid w:val="00D466DC"/>
    <w:rsid w:val="00D46C7A"/>
    <w:rsid w:val="00D46E91"/>
    <w:rsid w:val="00D46F5B"/>
    <w:rsid w:val="00D47E7D"/>
    <w:rsid w:val="00D5042B"/>
    <w:rsid w:val="00D51A08"/>
    <w:rsid w:val="00D51A11"/>
    <w:rsid w:val="00D52841"/>
    <w:rsid w:val="00D52CA1"/>
    <w:rsid w:val="00D5321F"/>
    <w:rsid w:val="00D535A5"/>
    <w:rsid w:val="00D537DB"/>
    <w:rsid w:val="00D53CB7"/>
    <w:rsid w:val="00D53D29"/>
    <w:rsid w:val="00D54186"/>
    <w:rsid w:val="00D54A7C"/>
    <w:rsid w:val="00D54B15"/>
    <w:rsid w:val="00D555C0"/>
    <w:rsid w:val="00D560D2"/>
    <w:rsid w:val="00D574A4"/>
    <w:rsid w:val="00D57949"/>
    <w:rsid w:val="00D57AD9"/>
    <w:rsid w:val="00D57FD8"/>
    <w:rsid w:val="00D60DD8"/>
    <w:rsid w:val="00D619B8"/>
    <w:rsid w:val="00D6240A"/>
    <w:rsid w:val="00D630D6"/>
    <w:rsid w:val="00D6323B"/>
    <w:rsid w:val="00D63CC7"/>
    <w:rsid w:val="00D642D0"/>
    <w:rsid w:val="00D647A9"/>
    <w:rsid w:val="00D64C34"/>
    <w:rsid w:val="00D65086"/>
    <w:rsid w:val="00D6617A"/>
    <w:rsid w:val="00D66A77"/>
    <w:rsid w:val="00D66C6D"/>
    <w:rsid w:val="00D71058"/>
    <w:rsid w:val="00D71FC4"/>
    <w:rsid w:val="00D7309B"/>
    <w:rsid w:val="00D73D7F"/>
    <w:rsid w:val="00D7496A"/>
    <w:rsid w:val="00D754E4"/>
    <w:rsid w:val="00D75B95"/>
    <w:rsid w:val="00D77AB8"/>
    <w:rsid w:val="00D80760"/>
    <w:rsid w:val="00D8173A"/>
    <w:rsid w:val="00D817D9"/>
    <w:rsid w:val="00D83552"/>
    <w:rsid w:val="00D835E9"/>
    <w:rsid w:val="00D83889"/>
    <w:rsid w:val="00D839F7"/>
    <w:rsid w:val="00D84C58"/>
    <w:rsid w:val="00D84EAB"/>
    <w:rsid w:val="00D84FA8"/>
    <w:rsid w:val="00D8597B"/>
    <w:rsid w:val="00D85BC7"/>
    <w:rsid w:val="00D85FF9"/>
    <w:rsid w:val="00D86B59"/>
    <w:rsid w:val="00D90932"/>
    <w:rsid w:val="00D90F34"/>
    <w:rsid w:val="00D90F43"/>
    <w:rsid w:val="00D9271C"/>
    <w:rsid w:val="00D928B1"/>
    <w:rsid w:val="00D936A3"/>
    <w:rsid w:val="00D96D68"/>
    <w:rsid w:val="00DA280A"/>
    <w:rsid w:val="00DA2D7D"/>
    <w:rsid w:val="00DA2E98"/>
    <w:rsid w:val="00DA5488"/>
    <w:rsid w:val="00DA5C2B"/>
    <w:rsid w:val="00DA5C2F"/>
    <w:rsid w:val="00DA6245"/>
    <w:rsid w:val="00DA68E0"/>
    <w:rsid w:val="00DB2005"/>
    <w:rsid w:val="00DB3C50"/>
    <w:rsid w:val="00DB4167"/>
    <w:rsid w:val="00DB4B95"/>
    <w:rsid w:val="00DB7C07"/>
    <w:rsid w:val="00DC11E0"/>
    <w:rsid w:val="00DC27BB"/>
    <w:rsid w:val="00DC40B1"/>
    <w:rsid w:val="00DC4F17"/>
    <w:rsid w:val="00DC705F"/>
    <w:rsid w:val="00DC79D4"/>
    <w:rsid w:val="00DD1246"/>
    <w:rsid w:val="00DD1873"/>
    <w:rsid w:val="00DD1B20"/>
    <w:rsid w:val="00DD52A1"/>
    <w:rsid w:val="00DD538A"/>
    <w:rsid w:val="00DD6957"/>
    <w:rsid w:val="00DD7777"/>
    <w:rsid w:val="00DD7B83"/>
    <w:rsid w:val="00DE1491"/>
    <w:rsid w:val="00DE3F58"/>
    <w:rsid w:val="00DE63F1"/>
    <w:rsid w:val="00DE6A96"/>
    <w:rsid w:val="00DE6D74"/>
    <w:rsid w:val="00DE6DA2"/>
    <w:rsid w:val="00DE7CD6"/>
    <w:rsid w:val="00DF0EBA"/>
    <w:rsid w:val="00DF1185"/>
    <w:rsid w:val="00DF1E44"/>
    <w:rsid w:val="00DF1FBB"/>
    <w:rsid w:val="00DF3B68"/>
    <w:rsid w:val="00DF406B"/>
    <w:rsid w:val="00DF46B6"/>
    <w:rsid w:val="00DF489E"/>
    <w:rsid w:val="00DF4BB6"/>
    <w:rsid w:val="00DF6B77"/>
    <w:rsid w:val="00DF6C94"/>
    <w:rsid w:val="00E00BC9"/>
    <w:rsid w:val="00E013D1"/>
    <w:rsid w:val="00E030AE"/>
    <w:rsid w:val="00E033B4"/>
    <w:rsid w:val="00E049CF"/>
    <w:rsid w:val="00E05239"/>
    <w:rsid w:val="00E05C2B"/>
    <w:rsid w:val="00E10512"/>
    <w:rsid w:val="00E1091A"/>
    <w:rsid w:val="00E10B9E"/>
    <w:rsid w:val="00E111F8"/>
    <w:rsid w:val="00E117C0"/>
    <w:rsid w:val="00E11903"/>
    <w:rsid w:val="00E11C59"/>
    <w:rsid w:val="00E121FF"/>
    <w:rsid w:val="00E1571A"/>
    <w:rsid w:val="00E15C20"/>
    <w:rsid w:val="00E1695D"/>
    <w:rsid w:val="00E2128A"/>
    <w:rsid w:val="00E214CB"/>
    <w:rsid w:val="00E22730"/>
    <w:rsid w:val="00E234EF"/>
    <w:rsid w:val="00E24B4C"/>
    <w:rsid w:val="00E26069"/>
    <w:rsid w:val="00E26F6F"/>
    <w:rsid w:val="00E27079"/>
    <w:rsid w:val="00E27E81"/>
    <w:rsid w:val="00E304A8"/>
    <w:rsid w:val="00E35825"/>
    <w:rsid w:val="00E35FB0"/>
    <w:rsid w:val="00E37165"/>
    <w:rsid w:val="00E45035"/>
    <w:rsid w:val="00E458E6"/>
    <w:rsid w:val="00E46078"/>
    <w:rsid w:val="00E4762A"/>
    <w:rsid w:val="00E50207"/>
    <w:rsid w:val="00E5246D"/>
    <w:rsid w:val="00E53328"/>
    <w:rsid w:val="00E54260"/>
    <w:rsid w:val="00E54BB7"/>
    <w:rsid w:val="00E55396"/>
    <w:rsid w:val="00E55F81"/>
    <w:rsid w:val="00E57676"/>
    <w:rsid w:val="00E60651"/>
    <w:rsid w:val="00E6260E"/>
    <w:rsid w:val="00E6283A"/>
    <w:rsid w:val="00E63300"/>
    <w:rsid w:val="00E63906"/>
    <w:rsid w:val="00E64C16"/>
    <w:rsid w:val="00E64DF3"/>
    <w:rsid w:val="00E6534F"/>
    <w:rsid w:val="00E66575"/>
    <w:rsid w:val="00E66C1D"/>
    <w:rsid w:val="00E671F8"/>
    <w:rsid w:val="00E67497"/>
    <w:rsid w:val="00E70297"/>
    <w:rsid w:val="00E70F5D"/>
    <w:rsid w:val="00E71256"/>
    <w:rsid w:val="00E71493"/>
    <w:rsid w:val="00E71B1A"/>
    <w:rsid w:val="00E71D9B"/>
    <w:rsid w:val="00E7245A"/>
    <w:rsid w:val="00E72B2F"/>
    <w:rsid w:val="00E72D4D"/>
    <w:rsid w:val="00E73346"/>
    <w:rsid w:val="00E73B65"/>
    <w:rsid w:val="00E753BE"/>
    <w:rsid w:val="00E75766"/>
    <w:rsid w:val="00E8026F"/>
    <w:rsid w:val="00E82214"/>
    <w:rsid w:val="00E85507"/>
    <w:rsid w:val="00E860B4"/>
    <w:rsid w:val="00E862F7"/>
    <w:rsid w:val="00E868F9"/>
    <w:rsid w:val="00E87B19"/>
    <w:rsid w:val="00E910D9"/>
    <w:rsid w:val="00E91AB2"/>
    <w:rsid w:val="00E9264C"/>
    <w:rsid w:val="00E928E8"/>
    <w:rsid w:val="00E93350"/>
    <w:rsid w:val="00E939AF"/>
    <w:rsid w:val="00E943BC"/>
    <w:rsid w:val="00E94594"/>
    <w:rsid w:val="00E96382"/>
    <w:rsid w:val="00E96E0E"/>
    <w:rsid w:val="00E97178"/>
    <w:rsid w:val="00EA0813"/>
    <w:rsid w:val="00EA169D"/>
    <w:rsid w:val="00EA19F0"/>
    <w:rsid w:val="00EA3845"/>
    <w:rsid w:val="00EA3E39"/>
    <w:rsid w:val="00EA43A0"/>
    <w:rsid w:val="00EA4DAC"/>
    <w:rsid w:val="00EB107C"/>
    <w:rsid w:val="00EB1FB7"/>
    <w:rsid w:val="00EB2990"/>
    <w:rsid w:val="00EB34B6"/>
    <w:rsid w:val="00EB41D7"/>
    <w:rsid w:val="00EB424A"/>
    <w:rsid w:val="00EB4705"/>
    <w:rsid w:val="00EB6C59"/>
    <w:rsid w:val="00EB6DB1"/>
    <w:rsid w:val="00EC0948"/>
    <w:rsid w:val="00EC19AD"/>
    <w:rsid w:val="00EC2CD5"/>
    <w:rsid w:val="00EC2E99"/>
    <w:rsid w:val="00EC30E4"/>
    <w:rsid w:val="00EC3E41"/>
    <w:rsid w:val="00EC4401"/>
    <w:rsid w:val="00EC5C69"/>
    <w:rsid w:val="00EC6F9B"/>
    <w:rsid w:val="00ED0E8B"/>
    <w:rsid w:val="00ED16F7"/>
    <w:rsid w:val="00ED2454"/>
    <w:rsid w:val="00ED2DEB"/>
    <w:rsid w:val="00ED4A12"/>
    <w:rsid w:val="00ED4B49"/>
    <w:rsid w:val="00ED5805"/>
    <w:rsid w:val="00ED6B86"/>
    <w:rsid w:val="00ED7F96"/>
    <w:rsid w:val="00EE02B3"/>
    <w:rsid w:val="00EE18AD"/>
    <w:rsid w:val="00EE4159"/>
    <w:rsid w:val="00EE4879"/>
    <w:rsid w:val="00EE7755"/>
    <w:rsid w:val="00EE7827"/>
    <w:rsid w:val="00EF092D"/>
    <w:rsid w:val="00EF140A"/>
    <w:rsid w:val="00EF1897"/>
    <w:rsid w:val="00EF2742"/>
    <w:rsid w:val="00EF5AE3"/>
    <w:rsid w:val="00EF63D5"/>
    <w:rsid w:val="00F0050F"/>
    <w:rsid w:val="00F00BA7"/>
    <w:rsid w:val="00F01B99"/>
    <w:rsid w:val="00F03F38"/>
    <w:rsid w:val="00F047B8"/>
    <w:rsid w:val="00F06180"/>
    <w:rsid w:val="00F06D4A"/>
    <w:rsid w:val="00F06EC3"/>
    <w:rsid w:val="00F11C12"/>
    <w:rsid w:val="00F124EE"/>
    <w:rsid w:val="00F12E88"/>
    <w:rsid w:val="00F13BD8"/>
    <w:rsid w:val="00F206CE"/>
    <w:rsid w:val="00F209D5"/>
    <w:rsid w:val="00F20A89"/>
    <w:rsid w:val="00F212B9"/>
    <w:rsid w:val="00F21BB4"/>
    <w:rsid w:val="00F23132"/>
    <w:rsid w:val="00F23DBB"/>
    <w:rsid w:val="00F24B69"/>
    <w:rsid w:val="00F24C79"/>
    <w:rsid w:val="00F25DB1"/>
    <w:rsid w:val="00F2796B"/>
    <w:rsid w:val="00F3035C"/>
    <w:rsid w:val="00F326B1"/>
    <w:rsid w:val="00F32C99"/>
    <w:rsid w:val="00F33E3A"/>
    <w:rsid w:val="00F34F16"/>
    <w:rsid w:val="00F359F6"/>
    <w:rsid w:val="00F376E4"/>
    <w:rsid w:val="00F379FF"/>
    <w:rsid w:val="00F403FE"/>
    <w:rsid w:val="00F411CD"/>
    <w:rsid w:val="00F4182F"/>
    <w:rsid w:val="00F41EE3"/>
    <w:rsid w:val="00F4217B"/>
    <w:rsid w:val="00F42C22"/>
    <w:rsid w:val="00F43092"/>
    <w:rsid w:val="00F436EC"/>
    <w:rsid w:val="00F446DC"/>
    <w:rsid w:val="00F44E19"/>
    <w:rsid w:val="00F46D94"/>
    <w:rsid w:val="00F51DD0"/>
    <w:rsid w:val="00F53C4A"/>
    <w:rsid w:val="00F55B4D"/>
    <w:rsid w:val="00F604E6"/>
    <w:rsid w:val="00F60755"/>
    <w:rsid w:val="00F60761"/>
    <w:rsid w:val="00F609C6"/>
    <w:rsid w:val="00F62087"/>
    <w:rsid w:val="00F62252"/>
    <w:rsid w:val="00F623E6"/>
    <w:rsid w:val="00F63776"/>
    <w:rsid w:val="00F63DFC"/>
    <w:rsid w:val="00F641E1"/>
    <w:rsid w:val="00F6594B"/>
    <w:rsid w:val="00F66259"/>
    <w:rsid w:val="00F66B6B"/>
    <w:rsid w:val="00F6766E"/>
    <w:rsid w:val="00F67701"/>
    <w:rsid w:val="00F67FB1"/>
    <w:rsid w:val="00F705E9"/>
    <w:rsid w:val="00F708FE"/>
    <w:rsid w:val="00F714CE"/>
    <w:rsid w:val="00F71E5D"/>
    <w:rsid w:val="00F72150"/>
    <w:rsid w:val="00F73A32"/>
    <w:rsid w:val="00F73DCC"/>
    <w:rsid w:val="00F758D9"/>
    <w:rsid w:val="00F81E13"/>
    <w:rsid w:val="00F826B0"/>
    <w:rsid w:val="00F83EEC"/>
    <w:rsid w:val="00F84356"/>
    <w:rsid w:val="00F8597D"/>
    <w:rsid w:val="00F85C3C"/>
    <w:rsid w:val="00F872DF"/>
    <w:rsid w:val="00F87338"/>
    <w:rsid w:val="00F91717"/>
    <w:rsid w:val="00F91CF0"/>
    <w:rsid w:val="00F92A07"/>
    <w:rsid w:val="00F931DA"/>
    <w:rsid w:val="00F93C69"/>
    <w:rsid w:val="00F952DD"/>
    <w:rsid w:val="00F9627D"/>
    <w:rsid w:val="00F96DB7"/>
    <w:rsid w:val="00F96FDA"/>
    <w:rsid w:val="00FA00EA"/>
    <w:rsid w:val="00FA04E0"/>
    <w:rsid w:val="00FA08CD"/>
    <w:rsid w:val="00FA2B94"/>
    <w:rsid w:val="00FA2C33"/>
    <w:rsid w:val="00FA2FFC"/>
    <w:rsid w:val="00FA33D4"/>
    <w:rsid w:val="00FA394C"/>
    <w:rsid w:val="00FA4E16"/>
    <w:rsid w:val="00FA5367"/>
    <w:rsid w:val="00FA5C02"/>
    <w:rsid w:val="00FA64D3"/>
    <w:rsid w:val="00FA6C89"/>
    <w:rsid w:val="00FA6EDB"/>
    <w:rsid w:val="00FA7FA5"/>
    <w:rsid w:val="00FB1F8D"/>
    <w:rsid w:val="00FB242B"/>
    <w:rsid w:val="00FB6887"/>
    <w:rsid w:val="00FB6E68"/>
    <w:rsid w:val="00FB78D3"/>
    <w:rsid w:val="00FB7A45"/>
    <w:rsid w:val="00FB7C4A"/>
    <w:rsid w:val="00FC0C74"/>
    <w:rsid w:val="00FC19A9"/>
    <w:rsid w:val="00FC215E"/>
    <w:rsid w:val="00FC5960"/>
    <w:rsid w:val="00FC5F6B"/>
    <w:rsid w:val="00FC69CD"/>
    <w:rsid w:val="00FC7E16"/>
    <w:rsid w:val="00FD018A"/>
    <w:rsid w:val="00FD2A01"/>
    <w:rsid w:val="00FD39D6"/>
    <w:rsid w:val="00FD5841"/>
    <w:rsid w:val="00FD643C"/>
    <w:rsid w:val="00FD6F05"/>
    <w:rsid w:val="00FD7349"/>
    <w:rsid w:val="00FE0478"/>
    <w:rsid w:val="00FE04A8"/>
    <w:rsid w:val="00FE0988"/>
    <w:rsid w:val="00FE148B"/>
    <w:rsid w:val="00FE1A87"/>
    <w:rsid w:val="00FE2098"/>
    <w:rsid w:val="00FE2879"/>
    <w:rsid w:val="00FE2C68"/>
    <w:rsid w:val="00FE305F"/>
    <w:rsid w:val="00FE59B4"/>
    <w:rsid w:val="00FE60AD"/>
    <w:rsid w:val="00FE751D"/>
    <w:rsid w:val="00FE7593"/>
    <w:rsid w:val="00FE7AFB"/>
    <w:rsid w:val="00FF0553"/>
    <w:rsid w:val="00FF0C42"/>
    <w:rsid w:val="00FF2FFE"/>
    <w:rsid w:val="00FF4870"/>
    <w:rsid w:val="00FF49A2"/>
    <w:rsid w:val="00FF5F4C"/>
    <w:rsid w:val="00FF6125"/>
    <w:rsid w:val="00FF63C3"/>
    <w:rsid w:val="00FF6BCE"/>
    <w:rsid w:val="00FF6C55"/>
    <w:rsid w:val="00FF6C73"/>
    <w:rsid w:val="00FF70B4"/>
    <w:rsid w:val="00FF729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20C4C34"/>
  <w15:docId w15:val="{AD94FE15-2739-4799-8789-AF54ED68B60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en-US" w:bidi="ar-SA"/>
      </w:rPr>
    </w:rPrDefault>
    <w:pPrDefault>
      <w:pPr>
        <w:autoSpaceDN w:val="0"/>
        <w:textAlignment w:val="baseline"/>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rsid w:val="00AE1976"/>
    <w:pPr>
      <w:suppressAutoHyphens/>
    </w:pPr>
    <w:rPr>
      <w:sz w:val="24"/>
      <w:szCs w:val="24"/>
    </w:rPr>
  </w:style>
  <w:style w:type="paragraph" w:styleId="Heading1">
    <w:name w:val="heading 1"/>
    <w:basedOn w:val="Normal"/>
    <w:next w:val="Normal"/>
    <w:link w:val="Heading1Char"/>
    <w:uiPriority w:val="9"/>
    <w:qFormat/>
    <w:rsid w:val="00973338"/>
    <w:pPr>
      <w:keepNext/>
      <w:keepLines/>
      <w:spacing w:before="240"/>
      <w:outlineLvl w:val="0"/>
    </w:pPr>
    <w:rPr>
      <w:rFonts w:asciiTheme="majorHAnsi" w:eastAsiaTheme="majorEastAsia" w:hAnsiTheme="majorHAnsi" w:cstheme="majorBidi"/>
      <w:color w:val="2E74B5" w:themeColor="accent1" w:themeShade="BF"/>
      <w:sz w:val="32"/>
      <w:szCs w:val="32"/>
    </w:rPr>
  </w:style>
  <w:style w:type="paragraph" w:styleId="Heading4">
    <w:name w:val="heading 4"/>
    <w:basedOn w:val="Normal"/>
    <w:next w:val="Normal"/>
    <w:link w:val="Heading4Char"/>
    <w:uiPriority w:val="9"/>
    <w:semiHidden/>
    <w:unhideWhenUsed/>
    <w:qFormat/>
    <w:rsid w:val="00D71058"/>
    <w:pPr>
      <w:keepNext/>
      <w:keepLines/>
      <w:suppressAutoHyphens w:val="0"/>
      <w:autoSpaceDN/>
      <w:spacing w:before="80" w:after="40"/>
      <w:ind w:firstLine="851"/>
      <w:jc w:val="both"/>
      <w:textAlignment w:val="auto"/>
      <w:outlineLvl w:val="3"/>
    </w:pPr>
    <w:rPr>
      <w:rFonts w:ascii="CTimesRoman" w:eastAsiaTheme="majorEastAsia" w:hAnsi="CTimesRoman" w:cstheme="majorBidi"/>
      <w:i/>
      <w:iCs/>
      <w:color w:val="2E74B5" w:themeColor="accent1" w:themeShade="BF"/>
      <w:sz w:val="22"/>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rsid w:val="008815D5"/>
    <w:pPr>
      <w:jc w:val="center"/>
    </w:pPr>
    <w:rPr>
      <w:b/>
      <w:bCs/>
    </w:rPr>
  </w:style>
  <w:style w:type="paragraph" w:styleId="BalloonText">
    <w:name w:val="Balloon Text"/>
    <w:basedOn w:val="Normal"/>
    <w:rsid w:val="008815D5"/>
    <w:rPr>
      <w:rFonts w:ascii="Tahoma" w:hAnsi="Tahoma" w:cs="Tahoma"/>
      <w:sz w:val="16"/>
      <w:szCs w:val="16"/>
    </w:rPr>
  </w:style>
  <w:style w:type="paragraph" w:customStyle="1" w:styleId="CarCar">
    <w:name w:val="Car Car"/>
    <w:basedOn w:val="Normal"/>
    <w:rsid w:val="008815D5"/>
    <w:pPr>
      <w:spacing w:after="160" w:line="240" w:lineRule="exact"/>
    </w:pPr>
    <w:rPr>
      <w:rFonts w:ascii="Verdana" w:hAnsi="Verdana"/>
      <w:i/>
      <w:sz w:val="20"/>
      <w:szCs w:val="20"/>
    </w:rPr>
  </w:style>
  <w:style w:type="paragraph" w:styleId="ListParagraph">
    <w:name w:val="List Paragraph"/>
    <w:aliases w:val="Liste 1,List Paragraph1,FM,PDP DOCUMENT SUBTITLE,Bullet Points,Liste Paragraf,Liststycke SKL,Normal bullet 2,Bullet list,Table of contents numbered,En tête 1,Foot note,Paragraphe de liste PBLH,Lapis Bulleted List"/>
    <w:basedOn w:val="Normal"/>
    <w:uiPriority w:val="34"/>
    <w:qFormat/>
    <w:rsid w:val="008815D5"/>
    <w:pPr>
      <w:spacing w:after="200" w:line="276" w:lineRule="auto"/>
      <w:ind w:left="720"/>
    </w:pPr>
    <w:rPr>
      <w:rFonts w:ascii="Calibri" w:eastAsia="Calibri" w:hAnsi="Calibri"/>
      <w:sz w:val="22"/>
      <w:szCs w:val="22"/>
    </w:rPr>
  </w:style>
  <w:style w:type="paragraph" w:styleId="FootnoteText">
    <w:name w:val="footnote text"/>
    <w:basedOn w:val="Normal"/>
    <w:rsid w:val="008815D5"/>
    <w:pPr>
      <w:jc w:val="both"/>
    </w:pPr>
    <w:rPr>
      <w:rFonts w:ascii="A Cirilica Helvetica" w:hAnsi="A Cirilica Helvetica"/>
      <w:sz w:val="20"/>
      <w:szCs w:val="22"/>
    </w:rPr>
  </w:style>
  <w:style w:type="character" w:customStyle="1" w:styleId="FootnoteTextChar">
    <w:name w:val="Footnote Text Char"/>
    <w:rsid w:val="008815D5"/>
    <w:rPr>
      <w:rFonts w:ascii="A Cirilica Helvetica" w:hAnsi="A Cirilica Helvetica"/>
      <w:szCs w:val="22"/>
    </w:rPr>
  </w:style>
  <w:style w:type="character" w:customStyle="1" w:styleId="ListParagraphChar">
    <w:name w:val="List Paragraph Char"/>
    <w:aliases w:val="Liste 1 Char,List Paragraph1 Char,FM Char,PDP DOCUMENT SUBTITLE Char,Bullet Points Char,Liste Paragraf Char,Liststycke SKL Char,Normal bullet 2 Char,Bullet list Char,Table of contents numbered Char,En tête 1 Char,Foot note Char"/>
    <w:uiPriority w:val="1"/>
    <w:qFormat/>
    <w:rsid w:val="008815D5"/>
    <w:rPr>
      <w:rFonts w:ascii="Calibri" w:eastAsia="Calibri" w:hAnsi="Calibri"/>
      <w:sz w:val="22"/>
      <w:szCs w:val="22"/>
    </w:rPr>
  </w:style>
  <w:style w:type="character" w:styleId="Hyperlink">
    <w:name w:val="Hyperlink"/>
    <w:rsid w:val="008815D5"/>
    <w:rPr>
      <w:color w:val="0000FF"/>
      <w:u w:val="single"/>
    </w:rPr>
  </w:style>
  <w:style w:type="character" w:styleId="FootnoteReference">
    <w:name w:val="footnote reference"/>
    <w:rsid w:val="008815D5"/>
    <w:rPr>
      <w:position w:val="0"/>
      <w:vertAlign w:val="superscript"/>
    </w:rPr>
  </w:style>
  <w:style w:type="paragraph" w:styleId="Header">
    <w:name w:val="header"/>
    <w:basedOn w:val="Normal"/>
    <w:link w:val="HeaderChar"/>
    <w:uiPriority w:val="99"/>
    <w:unhideWhenUsed/>
    <w:rsid w:val="00CA2A32"/>
    <w:pPr>
      <w:tabs>
        <w:tab w:val="center" w:pos="4680"/>
        <w:tab w:val="right" w:pos="9360"/>
      </w:tabs>
    </w:pPr>
  </w:style>
  <w:style w:type="character" w:customStyle="1" w:styleId="HeaderChar">
    <w:name w:val="Header Char"/>
    <w:basedOn w:val="DefaultParagraphFont"/>
    <w:link w:val="Header"/>
    <w:uiPriority w:val="99"/>
    <w:rsid w:val="00CA2A32"/>
    <w:rPr>
      <w:sz w:val="24"/>
      <w:szCs w:val="24"/>
    </w:rPr>
  </w:style>
  <w:style w:type="paragraph" w:styleId="Footer">
    <w:name w:val="footer"/>
    <w:basedOn w:val="Normal"/>
    <w:link w:val="FooterChar"/>
    <w:uiPriority w:val="99"/>
    <w:unhideWhenUsed/>
    <w:rsid w:val="00CA2A32"/>
    <w:pPr>
      <w:tabs>
        <w:tab w:val="center" w:pos="4680"/>
        <w:tab w:val="right" w:pos="9360"/>
      </w:tabs>
    </w:pPr>
  </w:style>
  <w:style w:type="character" w:customStyle="1" w:styleId="FooterChar">
    <w:name w:val="Footer Char"/>
    <w:basedOn w:val="DefaultParagraphFont"/>
    <w:link w:val="Footer"/>
    <w:uiPriority w:val="99"/>
    <w:rsid w:val="00CA2A32"/>
    <w:rPr>
      <w:sz w:val="24"/>
      <w:szCs w:val="24"/>
    </w:rPr>
  </w:style>
  <w:style w:type="character" w:customStyle="1" w:styleId="FontStyle43">
    <w:name w:val="Font Style43"/>
    <w:rsid w:val="00232EEA"/>
    <w:rPr>
      <w:rFonts w:ascii="Arial" w:eastAsia="Arial" w:hAnsi="Arial" w:cs="Arial"/>
      <w:sz w:val="18"/>
      <w:szCs w:val="18"/>
    </w:rPr>
  </w:style>
  <w:style w:type="character" w:customStyle="1" w:styleId="FontStyle41">
    <w:name w:val="Font Style41"/>
    <w:rsid w:val="00232EEA"/>
    <w:rPr>
      <w:rFonts w:ascii="Arial" w:eastAsia="Arial" w:hAnsi="Arial" w:cs="Arial"/>
      <w:i/>
      <w:iCs/>
      <w:sz w:val="18"/>
      <w:szCs w:val="18"/>
    </w:rPr>
  </w:style>
  <w:style w:type="paragraph" w:styleId="BodyText2">
    <w:name w:val="Body Text 2"/>
    <w:basedOn w:val="Normal"/>
    <w:link w:val="BodyText2Char"/>
    <w:rsid w:val="00745A9D"/>
    <w:pPr>
      <w:autoSpaceDN/>
      <w:jc w:val="center"/>
      <w:textAlignment w:val="auto"/>
    </w:pPr>
    <w:rPr>
      <w:rFonts w:ascii="AriYU" w:hAnsi="AriYU"/>
      <w:i/>
      <w:sz w:val="22"/>
      <w:szCs w:val="20"/>
      <w:lang w:eastAsia="ar-SA"/>
    </w:rPr>
  </w:style>
  <w:style w:type="character" w:customStyle="1" w:styleId="BodyText2Char">
    <w:name w:val="Body Text 2 Char"/>
    <w:basedOn w:val="DefaultParagraphFont"/>
    <w:link w:val="BodyText2"/>
    <w:rsid w:val="00745A9D"/>
    <w:rPr>
      <w:rFonts w:ascii="AriYU" w:hAnsi="AriYU"/>
      <w:i/>
      <w:sz w:val="22"/>
      <w:lang w:eastAsia="ar-SA"/>
    </w:rPr>
  </w:style>
  <w:style w:type="character" w:styleId="Emphasis">
    <w:name w:val="Emphasis"/>
    <w:basedOn w:val="DefaultParagraphFont"/>
    <w:qFormat/>
    <w:rsid w:val="00D1285D"/>
    <w:rPr>
      <w:i/>
      <w:iCs/>
    </w:rPr>
  </w:style>
  <w:style w:type="paragraph" w:customStyle="1" w:styleId="Default">
    <w:name w:val="Default"/>
    <w:rsid w:val="00AB05FD"/>
    <w:pPr>
      <w:autoSpaceDE w:val="0"/>
      <w:adjustRightInd w:val="0"/>
      <w:textAlignment w:val="auto"/>
    </w:pPr>
    <w:rPr>
      <w:rFonts w:ascii="Calibri" w:eastAsia="Calibri" w:hAnsi="Calibri" w:cs="Calibri"/>
      <w:color w:val="000000"/>
      <w:sz w:val="24"/>
      <w:szCs w:val="24"/>
      <w:lang w:val="en-GB"/>
    </w:rPr>
  </w:style>
  <w:style w:type="character" w:styleId="Strong">
    <w:name w:val="Strong"/>
    <w:basedOn w:val="DefaultParagraphFont"/>
    <w:uiPriority w:val="22"/>
    <w:qFormat/>
    <w:rsid w:val="00796CBF"/>
    <w:rPr>
      <w:b/>
      <w:bCs/>
    </w:rPr>
  </w:style>
  <w:style w:type="paragraph" w:customStyle="1" w:styleId="wyq110---naslov-clana">
    <w:name w:val="wyq110---naslov-clana"/>
    <w:basedOn w:val="Normal"/>
    <w:rsid w:val="00A57579"/>
    <w:pPr>
      <w:suppressAutoHyphens w:val="0"/>
      <w:autoSpaceDN/>
      <w:spacing w:before="100" w:beforeAutospacing="1" w:after="100" w:afterAutospacing="1"/>
      <w:textAlignment w:val="auto"/>
    </w:pPr>
  </w:style>
  <w:style w:type="paragraph" w:customStyle="1" w:styleId="clan">
    <w:name w:val="clan"/>
    <w:basedOn w:val="Normal"/>
    <w:rsid w:val="00A57579"/>
    <w:pPr>
      <w:suppressAutoHyphens w:val="0"/>
      <w:autoSpaceDN/>
      <w:spacing w:before="100" w:beforeAutospacing="1" w:after="100" w:afterAutospacing="1"/>
      <w:textAlignment w:val="auto"/>
    </w:pPr>
  </w:style>
  <w:style w:type="paragraph" w:customStyle="1" w:styleId="Normal1">
    <w:name w:val="Normal1"/>
    <w:basedOn w:val="Normal"/>
    <w:rsid w:val="00A57579"/>
    <w:pPr>
      <w:suppressAutoHyphens w:val="0"/>
      <w:autoSpaceDN/>
      <w:spacing w:before="100" w:beforeAutospacing="1" w:after="100" w:afterAutospacing="1"/>
      <w:textAlignment w:val="auto"/>
    </w:pPr>
  </w:style>
  <w:style w:type="paragraph" w:styleId="NormalWeb">
    <w:name w:val="Normal (Web)"/>
    <w:basedOn w:val="Normal"/>
    <w:uiPriority w:val="99"/>
    <w:semiHidden/>
    <w:unhideWhenUsed/>
    <w:rsid w:val="00A57579"/>
    <w:pPr>
      <w:suppressAutoHyphens w:val="0"/>
      <w:autoSpaceDN/>
      <w:spacing w:before="100" w:beforeAutospacing="1" w:after="100" w:afterAutospacing="1"/>
      <w:textAlignment w:val="auto"/>
    </w:pPr>
  </w:style>
  <w:style w:type="character" w:customStyle="1" w:styleId="Heading1Char">
    <w:name w:val="Heading 1 Char"/>
    <w:basedOn w:val="DefaultParagraphFont"/>
    <w:link w:val="Heading1"/>
    <w:uiPriority w:val="9"/>
    <w:rsid w:val="00973338"/>
    <w:rPr>
      <w:rFonts w:asciiTheme="majorHAnsi" w:eastAsiaTheme="majorEastAsia" w:hAnsiTheme="majorHAnsi" w:cstheme="majorBidi"/>
      <w:color w:val="2E74B5" w:themeColor="accent1" w:themeShade="BF"/>
      <w:sz w:val="32"/>
      <w:szCs w:val="32"/>
    </w:rPr>
  </w:style>
  <w:style w:type="table" w:styleId="TableGrid">
    <w:name w:val="Table Grid"/>
    <w:basedOn w:val="TableNormal"/>
    <w:uiPriority w:val="39"/>
    <w:rsid w:val="00DA5C2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tepen">
    <w:name w:val="stepen"/>
    <w:basedOn w:val="DefaultParagraphFont"/>
    <w:rsid w:val="00C45297"/>
  </w:style>
  <w:style w:type="paragraph" w:customStyle="1" w:styleId="normalcentar">
    <w:name w:val="normalcentar"/>
    <w:basedOn w:val="Normal"/>
    <w:rsid w:val="00C45297"/>
    <w:pPr>
      <w:suppressAutoHyphens w:val="0"/>
      <w:autoSpaceDN/>
      <w:spacing w:before="100" w:beforeAutospacing="1" w:after="100" w:afterAutospacing="1"/>
      <w:textAlignment w:val="auto"/>
    </w:pPr>
  </w:style>
  <w:style w:type="table" w:customStyle="1" w:styleId="PlainTable21">
    <w:name w:val="Plain Table 21"/>
    <w:basedOn w:val="TableNormal"/>
    <w:uiPriority w:val="42"/>
    <w:rsid w:val="004307B8"/>
    <w:pPr>
      <w:autoSpaceDN/>
      <w:textAlignment w:val="auto"/>
    </w:pPr>
    <w:rPr>
      <w:rFonts w:asciiTheme="minorHAnsi" w:eastAsiaTheme="minorHAnsi" w:hAnsiTheme="minorHAnsi" w:cstheme="minorBidi"/>
      <w:sz w:val="22"/>
      <w:szCs w:val="22"/>
    </w:r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PlainTable211">
    <w:name w:val="Plain Table 211"/>
    <w:basedOn w:val="TableNormal"/>
    <w:uiPriority w:val="42"/>
    <w:rsid w:val="007F49A5"/>
    <w:pPr>
      <w:autoSpaceDN/>
      <w:textAlignment w:val="auto"/>
    </w:pPr>
    <w:rPr>
      <w:rFonts w:asciiTheme="minorHAnsi" w:eastAsiaTheme="minorHAnsi" w:hAnsiTheme="minorHAnsi" w:cstheme="minorBidi"/>
      <w:sz w:val="22"/>
      <w:szCs w:val="22"/>
    </w:r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character" w:customStyle="1" w:styleId="UnresolvedMention1">
    <w:name w:val="Unresolved Mention1"/>
    <w:basedOn w:val="DefaultParagraphFont"/>
    <w:uiPriority w:val="99"/>
    <w:semiHidden/>
    <w:unhideWhenUsed/>
    <w:rsid w:val="00032476"/>
    <w:rPr>
      <w:color w:val="605E5C"/>
      <w:shd w:val="clear" w:color="auto" w:fill="E1DFDD"/>
    </w:rPr>
  </w:style>
  <w:style w:type="paragraph" w:styleId="BodyText">
    <w:name w:val="Body Text"/>
    <w:basedOn w:val="Normal"/>
    <w:link w:val="BodyTextChar"/>
    <w:rsid w:val="00696008"/>
    <w:pPr>
      <w:tabs>
        <w:tab w:val="left" w:pos="720"/>
      </w:tabs>
      <w:autoSpaceDN/>
      <w:spacing w:after="120" w:line="252" w:lineRule="auto"/>
      <w:textAlignment w:val="auto"/>
    </w:pPr>
    <w:rPr>
      <w:color w:val="00000A"/>
      <w:kern w:val="1"/>
      <w:lang w:val="x-none" w:eastAsia="zh-CN"/>
    </w:rPr>
  </w:style>
  <w:style w:type="character" w:customStyle="1" w:styleId="BodyTextChar">
    <w:name w:val="Body Text Char"/>
    <w:basedOn w:val="DefaultParagraphFont"/>
    <w:link w:val="BodyText"/>
    <w:rsid w:val="00696008"/>
    <w:rPr>
      <w:color w:val="00000A"/>
      <w:kern w:val="1"/>
      <w:sz w:val="24"/>
      <w:szCs w:val="24"/>
      <w:lang w:val="x-none" w:eastAsia="zh-CN"/>
    </w:rPr>
  </w:style>
  <w:style w:type="paragraph" w:customStyle="1" w:styleId="Naslov2">
    <w:name w:val="Naslov 2"/>
    <w:basedOn w:val="Normal"/>
    <w:rsid w:val="00696008"/>
    <w:pPr>
      <w:suppressAutoHyphens w:val="0"/>
      <w:autoSpaceDN/>
      <w:spacing w:before="60" w:after="60"/>
      <w:ind w:firstLine="851"/>
      <w:jc w:val="both"/>
      <w:textAlignment w:val="auto"/>
    </w:pPr>
    <w:rPr>
      <w:rFonts w:ascii="CTimesRoman" w:hAnsi="CTimesRoman"/>
      <w:sz w:val="22"/>
      <w:szCs w:val="20"/>
    </w:rPr>
  </w:style>
  <w:style w:type="paragraph" w:customStyle="1" w:styleId="Naslovglavni">
    <w:name w:val="Naslov glavni"/>
    <w:basedOn w:val="Normal"/>
    <w:rsid w:val="004106A3"/>
    <w:pPr>
      <w:suppressAutoHyphens w:val="0"/>
      <w:autoSpaceDN/>
      <w:spacing w:before="480" w:after="240"/>
      <w:jc w:val="center"/>
      <w:textAlignment w:val="auto"/>
    </w:pPr>
    <w:rPr>
      <w:rFonts w:ascii="CTimesBold" w:hAnsi="CTimesBold"/>
      <w:sz w:val="28"/>
      <w:szCs w:val="20"/>
    </w:rPr>
  </w:style>
  <w:style w:type="paragraph" w:styleId="NoSpacing">
    <w:name w:val="No Spacing"/>
    <w:uiPriority w:val="1"/>
    <w:qFormat/>
    <w:rsid w:val="003158F3"/>
    <w:pPr>
      <w:suppressAutoHyphens/>
      <w:autoSpaceDN/>
      <w:textAlignment w:val="auto"/>
    </w:pPr>
    <w:rPr>
      <w:rFonts w:ascii="Calibri" w:eastAsia="Calibri" w:hAnsi="Calibri"/>
      <w:sz w:val="22"/>
      <w:szCs w:val="22"/>
      <w:lang w:eastAsia="zh-CN"/>
    </w:rPr>
  </w:style>
  <w:style w:type="paragraph" w:customStyle="1" w:styleId="odluka-zakon">
    <w:name w:val="odluka-zakon"/>
    <w:basedOn w:val="Normal"/>
    <w:rsid w:val="00585CFB"/>
    <w:pPr>
      <w:suppressAutoHyphens w:val="0"/>
      <w:autoSpaceDN/>
      <w:spacing w:before="100" w:beforeAutospacing="1" w:after="100" w:afterAutospacing="1"/>
      <w:textAlignment w:val="auto"/>
    </w:pPr>
  </w:style>
  <w:style w:type="paragraph" w:customStyle="1" w:styleId="naslov">
    <w:name w:val="naslov"/>
    <w:basedOn w:val="Normal"/>
    <w:rsid w:val="00585CFB"/>
    <w:pPr>
      <w:suppressAutoHyphens w:val="0"/>
      <w:autoSpaceDN/>
      <w:spacing w:before="100" w:beforeAutospacing="1" w:after="100" w:afterAutospacing="1"/>
      <w:textAlignment w:val="auto"/>
    </w:pPr>
  </w:style>
  <w:style w:type="paragraph" w:customStyle="1" w:styleId="auto-style1">
    <w:name w:val="auto-style1"/>
    <w:basedOn w:val="Normal"/>
    <w:rsid w:val="00585CFB"/>
    <w:pPr>
      <w:suppressAutoHyphens w:val="0"/>
      <w:autoSpaceDN/>
      <w:spacing w:before="100" w:beforeAutospacing="1" w:after="100" w:afterAutospacing="1"/>
      <w:textAlignment w:val="auto"/>
    </w:pPr>
  </w:style>
  <w:style w:type="character" w:customStyle="1" w:styleId="Heading4Char">
    <w:name w:val="Heading 4 Char"/>
    <w:basedOn w:val="DefaultParagraphFont"/>
    <w:link w:val="Heading4"/>
    <w:uiPriority w:val="9"/>
    <w:semiHidden/>
    <w:rsid w:val="00D71058"/>
    <w:rPr>
      <w:rFonts w:ascii="CTimesRoman" w:eastAsiaTheme="majorEastAsia" w:hAnsi="CTimesRoman" w:cstheme="majorBidi"/>
      <w:i/>
      <w:iCs/>
      <w:color w:val="2E74B5" w:themeColor="accent1" w:themeShade="BF"/>
      <w:sz w:val="22"/>
    </w:rPr>
  </w:style>
  <w:style w:type="paragraph" w:styleId="BodyTextIndent2">
    <w:name w:val="Body Text Indent 2"/>
    <w:basedOn w:val="Normal"/>
    <w:link w:val="BodyTextIndent2Char"/>
    <w:uiPriority w:val="99"/>
    <w:semiHidden/>
    <w:unhideWhenUsed/>
    <w:rsid w:val="0007156B"/>
    <w:pPr>
      <w:spacing w:after="120" w:line="480" w:lineRule="auto"/>
      <w:ind w:left="360"/>
    </w:pPr>
  </w:style>
  <w:style w:type="character" w:customStyle="1" w:styleId="BodyTextIndent2Char">
    <w:name w:val="Body Text Indent 2 Char"/>
    <w:basedOn w:val="DefaultParagraphFont"/>
    <w:link w:val="BodyTextIndent2"/>
    <w:uiPriority w:val="99"/>
    <w:semiHidden/>
    <w:rsid w:val="0007156B"/>
    <w:rPr>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2754979">
      <w:bodyDiv w:val="1"/>
      <w:marLeft w:val="0"/>
      <w:marRight w:val="0"/>
      <w:marTop w:val="0"/>
      <w:marBottom w:val="0"/>
      <w:divBdr>
        <w:top w:val="none" w:sz="0" w:space="0" w:color="auto"/>
        <w:left w:val="none" w:sz="0" w:space="0" w:color="auto"/>
        <w:bottom w:val="none" w:sz="0" w:space="0" w:color="auto"/>
        <w:right w:val="none" w:sz="0" w:space="0" w:color="auto"/>
      </w:divBdr>
    </w:div>
    <w:div w:id="192236455">
      <w:bodyDiv w:val="1"/>
      <w:marLeft w:val="0"/>
      <w:marRight w:val="0"/>
      <w:marTop w:val="0"/>
      <w:marBottom w:val="0"/>
      <w:divBdr>
        <w:top w:val="none" w:sz="0" w:space="0" w:color="auto"/>
        <w:left w:val="none" w:sz="0" w:space="0" w:color="auto"/>
        <w:bottom w:val="none" w:sz="0" w:space="0" w:color="auto"/>
        <w:right w:val="none" w:sz="0" w:space="0" w:color="auto"/>
      </w:divBdr>
    </w:div>
    <w:div w:id="398675758">
      <w:bodyDiv w:val="1"/>
      <w:marLeft w:val="0"/>
      <w:marRight w:val="0"/>
      <w:marTop w:val="0"/>
      <w:marBottom w:val="0"/>
      <w:divBdr>
        <w:top w:val="none" w:sz="0" w:space="0" w:color="auto"/>
        <w:left w:val="none" w:sz="0" w:space="0" w:color="auto"/>
        <w:bottom w:val="none" w:sz="0" w:space="0" w:color="auto"/>
        <w:right w:val="none" w:sz="0" w:space="0" w:color="auto"/>
      </w:divBdr>
    </w:div>
    <w:div w:id="419181932">
      <w:bodyDiv w:val="1"/>
      <w:marLeft w:val="0"/>
      <w:marRight w:val="0"/>
      <w:marTop w:val="0"/>
      <w:marBottom w:val="0"/>
      <w:divBdr>
        <w:top w:val="none" w:sz="0" w:space="0" w:color="auto"/>
        <w:left w:val="none" w:sz="0" w:space="0" w:color="auto"/>
        <w:bottom w:val="none" w:sz="0" w:space="0" w:color="auto"/>
        <w:right w:val="none" w:sz="0" w:space="0" w:color="auto"/>
      </w:divBdr>
    </w:div>
    <w:div w:id="444038725">
      <w:bodyDiv w:val="1"/>
      <w:marLeft w:val="0"/>
      <w:marRight w:val="0"/>
      <w:marTop w:val="0"/>
      <w:marBottom w:val="0"/>
      <w:divBdr>
        <w:top w:val="none" w:sz="0" w:space="0" w:color="auto"/>
        <w:left w:val="none" w:sz="0" w:space="0" w:color="auto"/>
        <w:bottom w:val="none" w:sz="0" w:space="0" w:color="auto"/>
        <w:right w:val="none" w:sz="0" w:space="0" w:color="auto"/>
      </w:divBdr>
    </w:div>
    <w:div w:id="753014216">
      <w:bodyDiv w:val="1"/>
      <w:marLeft w:val="0"/>
      <w:marRight w:val="0"/>
      <w:marTop w:val="0"/>
      <w:marBottom w:val="0"/>
      <w:divBdr>
        <w:top w:val="none" w:sz="0" w:space="0" w:color="auto"/>
        <w:left w:val="none" w:sz="0" w:space="0" w:color="auto"/>
        <w:bottom w:val="none" w:sz="0" w:space="0" w:color="auto"/>
        <w:right w:val="none" w:sz="0" w:space="0" w:color="auto"/>
      </w:divBdr>
    </w:div>
    <w:div w:id="773984669">
      <w:bodyDiv w:val="1"/>
      <w:marLeft w:val="0"/>
      <w:marRight w:val="0"/>
      <w:marTop w:val="0"/>
      <w:marBottom w:val="0"/>
      <w:divBdr>
        <w:top w:val="none" w:sz="0" w:space="0" w:color="auto"/>
        <w:left w:val="none" w:sz="0" w:space="0" w:color="auto"/>
        <w:bottom w:val="none" w:sz="0" w:space="0" w:color="auto"/>
        <w:right w:val="none" w:sz="0" w:space="0" w:color="auto"/>
      </w:divBdr>
      <w:divsChild>
        <w:div w:id="1161697668">
          <w:marLeft w:val="0"/>
          <w:marRight w:val="0"/>
          <w:marTop w:val="0"/>
          <w:marBottom w:val="0"/>
          <w:divBdr>
            <w:top w:val="none" w:sz="0" w:space="0" w:color="auto"/>
            <w:left w:val="none" w:sz="0" w:space="0" w:color="auto"/>
            <w:bottom w:val="none" w:sz="0" w:space="0" w:color="auto"/>
            <w:right w:val="none" w:sz="0" w:space="0" w:color="auto"/>
          </w:divBdr>
        </w:div>
      </w:divsChild>
    </w:div>
    <w:div w:id="814876042">
      <w:bodyDiv w:val="1"/>
      <w:marLeft w:val="0"/>
      <w:marRight w:val="0"/>
      <w:marTop w:val="0"/>
      <w:marBottom w:val="0"/>
      <w:divBdr>
        <w:top w:val="none" w:sz="0" w:space="0" w:color="auto"/>
        <w:left w:val="none" w:sz="0" w:space="0" w:color="auto"/>
        <w:bottom w:val="none" w:sz="0" w:space="0" w:color="auto"/>
        <w:right w:val="none" w:sz="0" w:space="0" w:color="auto"/>
      </w:divBdr>
    </w:div>
    <w:div w:id="948664141">
      <w:bodyDiv w:val="1"/>
      <w:marLeft w:val="0"/>
      <w:marRight w:val="0"/>
      <w:marTop w:val="0"/>
      <w:marBottom w:val="0"/>
      <w:divBdr>
        <w:top w:val="none" w:sz="0" w:space="0" w:color="auto"/>
        <w:left w:val="none" w:sz="0" w:space="0" w:color="auto"/>
        <w:bottom w:val="none" w:sz="0" w:space="0" w:color="auto"/>
        <w:right w:val="none" w:sz="0" w:space="0" w:color="auto"/>
      </w:divBdr>
    </w:div>
    <w:div w:id="1005548823">
      <w:bodyDiv w:val="1"/>
      <w:marLeft w:val="0"/>
      <w:marRight w:val="0"/>
      <w:marTop w:val="0"/>
      <w:marBottom w:val="0"/>
      <w:divBdr>
        <w:top w:val="none" w:sz="0" w:space="0" w:color="auto"/>
        <w:left w:val="none" w:sz="0" w:space="0" w:color="auto"/>
        <w:bottom w:val="none" w:sz="0" w:space="0" w:color="auto"/>
        <w:right w:val="none" w:sz="0" w:space="0" w:color="auto"/>
      </w:divBdr>
    </w:div>
    <w:div w:id="1026056741">
      <w:bodyDiv w:val="1"/>
      <w:marLeft w:val="0"/>
      <w:marRight w:val="0"/>
      <w:marTop w:val="0"/>
      <w:marBottom w:val="0"/>
      <w:divBdr>
        <w:top w:val="none" w:sz="0" w:space="0" w:color="auto"/>
        <w:left w:val="none" w:sz="0" w:space="0" w:color="auto"/>
        <w:bottom w:val="none" w:sz="0" w:space="0" w:color="auto"/>
        <w:right w:val="none" w:sz="0" w:space="0" w:color="auto"/>
      </w:divBdr>
    </w:div>
    <w:div w:id="1235434561">
      <w:bodyDiv w:val="1"/>
      <w:marLeft w:val="0"/>
      <w:marRight w:val="0"/>
      <w:marTop w:val="0"/>
      <w:marBottom w:val="0"/>
      <w:divBdr>
        <w:top w:val="none" w:sz="0" w:space="0" w:color="auto"/>
        <w:left w:val="none" w:sz="0" w:space="0" w:color="auto"/>
        <w:bottom w:val="none" w:sz="0" w:space="0" w:color="auto"/>
        <w:right w:val="none" w:sz="0" w:space="0" w:color="auto"/>
      </w:divBdr>
    </w:div>
    <w:div w:id="1394039526">
      <w:bodyDiv w:val="1"/>
      <w:marLeft w:val="0"/>
      <w:marRight w:val="0"/>
      <w:marTop w:val="0"/>
      <w:marBottom w:val="0"/>
      <w:divBdr>
        <w:top w:val="none" w:sz="0" w:space="0" w:color="auto"/>
        <w:left w:val="none" w:sz="0" w:space="0" w:color="auto"/>
        <w:bottom w:val="none" w:sz="0" w:space="0" w:color="auto"/>
        <w:right w:val="none" w:sz="0" w:space="0" w:color="auto"/>
      </w:divBdr>
    </w:div>
    <w:div w:id="1426801749">
      <w:bodyDiv w:val="1"/>
      <w:marLeft w:val="0"/>
      <w:marRight w:val="0"/>
      <w:marTop w:val="0"/>
      <w:marBottom w:val="0"/>
      <w:divBdr>
        <w:top w:val="none" w:sz="0" w:space="0" w:color="auto"/>
        <w:left w:val="none" w:sz="0" w:space="0" w:color="auto"/>
        <w:bottom w:val="none" w:sz="0" w:space="0" w:color="auto"/>
        <w:right w:val="none" w:sz="0" w:space="0" w:color="auto"/>
      </w:divBdr>
    </w:div>
    <w:div w:id="1464690305">
      <w:bodyDiv w:val="1"/>
      <w:marLeft w:val="0"/>
      <w:marRight w:val="0"/>
      <w:marTop w:val="0"/>
      <w:marBottom w:val="0"/>
      <w:divBdr>
        <w:top w:val="none" w:sz="0" w:space="0" w:color="auto"/>
        <w:left w:val="none" w:sz="0" w:space="0" w:color="auto"/>
        <w:bottom w:val="none" w:sz="0" w:space="0" w:color="auto"/>
        <w:right w:val="none" w:sz="0" w:space="0" w:color="auto"/>
      </w:divBdr>
      <w:divsChild>
        <w:div w:id="520047924">
          <w:marLeft w:val="0"/>
          <w:marRight w:val="0"/>
          <w:marTop w:val="0"/>
          <w:marBottom w:val="0"/>
          <w:divBdr>
            <w:top w:val="none" w:sz="0" w:space="0" w:color="auto"/>
            <w:left w:val="none" w:sz="0" w:space="0" w:color="auto"/>
            <w:bottom w:val="none" w:sz="0" w:space="0" w:color="auto"/>
            <w:right w:val="none" w:sz="0" w:space="0" w:color="auto"/>
          </w:divBdr>
        </w:div>
        <w:div w:id="1631397503">
          <w:marLeft w:val="0"/>
          <w:marRight w:val="0"/>
          <w:marTop w:val="0"/>
          <w:marBottom w:val="0"/>
          <w:divBdr>
            <w:top w:val="none" w:sz="0" w:space="0" w:color="auto"/>
            <w:left w:val="none" w:sz="0" w:space="0" w:color="auto"/>
            <w:bottom w:val="none" w:sz="0" w:space="0" w:color="auto"/>
            <w:right w:val="none" w:sz="0" w:space="0" w:color="auto"/>
          </w:divBdr>
        </w:div>
      </w:divsChild>
    </w:div>
    <w:div w:id="1500849718">
      <w:bodyDiv w:val="1"/>
      <w:marLeft w:val="0"/>
      <w:marRight w:val="0"/>
      <w:marTop w:val="0"/>
      <w:marBottom w:val="0"/>
      <w:divBdr>
        <w:top w:val="none" w:sz="0" w:space="0" w:color="auto"/>
        <w:left w:val="none" w:sz="0" w:space="0" w:color="auto"/>
        <w:bottom w:val="none" w:sz="0" w:space="0" w:color="auto"/>
        <w:right w:val="none" w:sz="0" w:space="0" w:color="auto"/>
      </w:divBdr>
    </w:div>
    <w:div w:id="1765031471">
      <w:bodyDiv w:val="1"/>
      <w:marLeft w:val="0"/>
      <w:marRight w:val="0"/>
      <w:marTop w:val="0"/>
      <w:marBottom w:val="0"/>
      <w:divBdr>
        <w:top w:val="none" w:sz="0" w:space="0" w:color="auto"/>
        <w:left w:val="none" w:sz="0" w:space="0" w:color="auto"/>
        <w:bottom w:val="none" w:sz="0" w:space="0" w:color="auto"/>
        <w:right w:val="none" w:sz="0" w:space="0" w:color="auto"/>
      </w:divBdr>
    </w:div>
    <w:div w:id="1939825750">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5" Type="http://schemas.openxmlformats.org/officeDocument/2006/relationships/webSettings" Target="webSettings.xml"/><Relationship Id="rId15" Type="http://schemas.openxmlformats.org/officeDocument/2006/relationships/footer" Target="footer1.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7647E3D-B299-443E-8F1B-3EBF23FC6D4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50</Pages>
  <Words>14271</Words>
  <Characters>81349</Characters>
  <Application>Microsoft Office Word</Application>
  <DocSecurity>0</DocSecurity>
  <Lines>677</Lines>
  <Paragraphs>190</Paragraphs>
  <ScaleCrop>false</ScaleCrop>
  <HeadingPairs>
    <vt:vector size="2" baseType="variant">
      <vt:variant>
        <vt:lpstr>Title</vt:lpstr>
      </vt:variant>
      <vt:variant>
        <vt:i4>1</vt:i4>
      </vt:variant>
    </vt:vector>
  </HeadingPairs>
  <TitlesOfParts>
    <vt:vector size="1" baseType="lpstr">
      <vt:lpstr>Градска општина Лазаревац</vt:lpstr>
    </vt:vector>
  </TitlesOfParts>
  <Company/>
  <LinksUpToDate>false</LinksUpToDate>
  <CharactersWithSpaces>95430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Градска општина Лазаревац</dc:title>
  <dc:subject/>
  <dc:creator>U</dc:creator>
  <cp:keywords/>
  <dc:description/>
  <cp:lastModifiedBy>JP Planiranje</cp:lastModifiedBy>
  <cp:revision>2</cp:revision>
  <cp:lastPrinted>2025-12-29T07:59:00Z</cp:lastPrinted>
  <dcterms:created xsi:type="dcterms:W3CDTF">2025-12-29T08:15:00Z</dcterms:created>
  <dcterms:modified xsi:type="dcterms:W3CDTF">2025-12-29T08:15:00Z</dcterms:modified>
</cp:coreProperties>
</file>